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A4AD" w14:textId="6D28630D" w:rsidR="00541CF2" w:rsidRPr="00D0469E" w:rsidRDefault="00541CF2">
      <w:pPr>
        <w:spacing w:after="120"/>
        <w:rPr>
          <w:b/>
          <w:szCs w:val="22"/>
        </w:rPr>
      </w:pPr>
      <w:r w:rsidRPr="00D0469E">
        <w:rPr>
          <w:b/>
          <w:szCs w:val="22"/>
        </w:rPr>
        <w:t>Presseinformation</w:t>
      </w:r>
      <w:r w:rsidR="0055176E" w:rsidRPr="00D0469E">
        <w:rPr>
          <w:b/>
          <w:szCs w:val="22"/>
        </w:rPr>
        <w:t xml:space="preserve"> </w:t>
      </w:r>
      <w:r w:rsidR="00AB001D" w:rsidRPr="00D0469E">
        <w:rPr>
          <w:b/>
          <w:szCs w:val="22"/>
        </w:rPr>
        <w:t>–</w:t>
      </w:r>
      <w:r w:rsidR="00EC5C96">
        <w:rPr>
          <w:b/>
          <w:szCs w:val="22"/>
        </w:rPr>
        <w:t xml:space="preserve">Velux </w:t>
      </w:r>
      <w:r w:rsidR="00825121">
        <w:rPr>
          <w:b/>
          <w:szCs w:val="22"/>
        </w:rPr>
        <w:t>Flachdach-Fenster Neuheiten</w:t>
      </w:r>
      <w:r w:rsidR="00E72931">
        <w:rPr>
          <w:b/>
          <w:szCs w:val="22"/>
        </w:rPr>
        <w:t xml:space="preserve"> </w:t>
      </w:r>
      <w:r w:rsidR="000D28E9">
        <w:rPr>
          <w:b/>
          <w:szCs w:val="22"/>
        </w:rPr>
        <w:t>2021</w:t>
      </w:r>
    </w:p>
    <w:p w14:paraId="04EB9B8C" w14:textId="777E30B1" w:rsidR="000A26E3" w:rsidRPr="000A26E3" w:rsidRDefault="002B09EB" w:rsidP="000A26E3">
      <w:pPr>
        <w:spacing w:after="120"/>
        <w:rPr>
          <w:b/>
          <w:sz w:val="32"/>
          <w:szCs w:val="32"/>
        </w:rPr>
      </w:pPr>
      <w:r w:rsidRPr="002D3573">
        <w:rPr>
          <w:b/>
          <w:sz w:val="32"/>
          <w:szCs w:val="32"/>
        </w:rPr>
        <w:t xml:space="preserve">Neue Flachdach-Fenster Generation überzeugt mit </w:t>
      </w:r>
      <w:r w:rsidR="002D3573" w:rsidRPr="002D3573">
        <w:rPr>
          <w:b/>
          <w:sz w:val="32"/>
          <w:szCs w:val="32"/>
        </w:rPr>
        <w:t>einzigartigem</w:t>
      </w:r>
      <w:r w:rsidR="002D3573" w:rsidRPr="002D3573">
        <w:rPr>
          <w:b/>
          <w:sz w:val="32"/>
          <w:szCs w:val="32"/>
        </w:rPr>
        <w:t xml:space="preserve"> </w:t>
      </w:r>
      <w:r w:rsidRPr="002D3573">
        <w:rPr>
          <w:b/>
          <w:sz w:val="32"/>
          <w:szCs w:val="32"/>
        </w:rPr>
        <w:t xml:space="preserve">Design </w:t>
      </w:r>
      <w:r w:rsidRPr="002B09EB">
        <w:rPr>
          <w:b/>
          <w:sz w:val="32"/>
          <w:szCs w:val="32"/>
        </w:rPr>
        <w:t xml:space="preserve">und </w:t>
      </w:r>
      <w:r w:rsidR="002544DF">
        <w:rPr>
          <w:b/>
          <w:sz w:val="32"/>
          <w:szCs w:val="32"/>
        </w:rPr>
        <w:t>mehr Tageslicht</w:t>
      </w:r>
    </w:p>
    <w:p w14:paraId="5DBB0666" w14:textId="22145C8D" w:rsidR="000A26E3" w:rsidRDefault="00AE1CD5" w:rsidP="000A26E3">
      <w:pPr>
        <w:spacing w:after="120"/>
        <w:rPr>
          <w:b/>
          <w:szCs w:val="22"/>
        </w:rPr>
      </w:pPr>
      <w:r>
        <w:rPr>
          <w:b/>
          <w:szCs w:val="22"/>
        </w:rPr>
        <w:t xml:space="preserve">Velux konstruiert </w:t>
      </w:r>
      <w:r w:rsidR="002B09EB">
        <w:rPr>
          <w:b/>
          <w:szCs w:val="22"/>
        </w:rPr>
        <w:t xml:space="preserve">Varianten </w:t>
      </w:r>
      <w:bookmarkStart w:id="0" w:name="_Hlk64199175"/>
      <w:r w:rsidR="002B09EB" w:rsidRPr="002B09EB">
        <w:rPr>
          <w:b/>
          <w:szCs w:val="22"/>
        </w:rPr>
        <w:t>K</w:t>
      </w:r>
      <w:r w:rsidR="002B09EB">
        <w:rPr>
          <w:b/>
          <w:szCs w:val="22"/>
        </w:rPr>
        <w:t>onvex</w:t>
      </w:r>
      <w:r w:rsidR="002B09EB" w:rsidRPr="002B09EB">
        <w:rPr>
          <w:b/>
          <w:szCs w:val="22"/>
        </w:rPr>
        <w:t>-G</w:t>
      </w:r>
      <w:r w:rsidR="002B09EB">
        <w:rPr>
          <w:b/>
          <w:szCs w:val="22"/>
        </w:rPr>
        <w:t>las</w:t>
      </w:r>
      <w:r w:rsidR="002B09EB" w:rsidRPr="002B09EB">
        <w:rPr>
          <w:b/>
          <w:szCs w:val="22"/>
        </w:rPr>
        <w:t xml:space="preserve"> und F</w:t>
      </w:r>
      <w:r w:rsidR="002B09EB">
        <w:rPr>
          <w:b/>
          <w:szCs w:val="22"/>
        </w:rPr>
        <w:t>lach</w:t>
      </w:r>
      <w:r w:rsidR="002B09EB" w:rsidRPr="002B09EB">
        <w:rPr>
          <w:b/>
          <w:szCs w:val="22"/>
        </w:rPr>
        <w:t>-G</w:t>
      </w:r>
      <w:r w:rsidR="002B09EB">
        <w:rPr>
          <w:b/>
          <w:szCs w:val="22"/>
        </w:rPr>
        <w:t xml:space="preserve">las </w:t>
      </w:r>
      <w:bookmarkEnd w:id="0"/>
      <w:r w:rsidR="002B09EB">
        <w:rPr>
          <w:b/>
          <w:szCs w:val="22"/>
        </w:rPr>
        <w:t xml:space="preserve">von Grund auf neu </w:t>
      </w:r>
    </w:p>
    <w:p w14:paraId="5ABD6BE4" w14:textId="0176955E" w:rsidR="00825121" w:rsidRDefault="00F34A6F" w:rsidP="00FF4ABA">
      <w:pPr>
        <w:spacing w:after="120"/>
        <w:rPr>
          <w:rFonts w:cs="Arial"/>
          <w:b/>
          <w:bCs/>
          <w:szCs w:val="20"/>
        </w:rPr>
      </w:pPr>
      <w:r>
        <w:rPr>
          <w:b/>
          <w:bCs/>
        </w:rPr>
        <w:t>Hamburg,</w:t>
      </w:r>
      <w:r w:rsidR="00E97C00">
        <w:rPr>
          <w:b/>
          <w:bCs/>
        </w:rPr>
        <w:t xml:space="preserve"> </w:t>
      </w:r>
      <w:r w:rsidR="00D57843">
        <w:rPr>
          <w:b/>
          <w:bCs/>
        </w:rPr>
        <w:t>März</w:t>
      </w:r>
      <w:r w:rsidR="00206EA8">
        <w:rPr>
          <w:b/>
          <w:bCs/>
        </w:rPr>
        <w:t xml:space="preserve"> </w:t>
      </w:r>
      <w:r>
        <w:rPr>
          <w:b/>
          <w:bCs/>
        </w:rPr>
        <w:t>20</w:t>
      </w:r>
      <w:r w:rsidR="00452F76">
        <w:rPr>
          <w:b/>
          <w:bCs/>
        </w:rPr>
        <w:t>21</w:t>
      </w:r>
      <w:r>
        <w:rPr>
          <w:b/>
          <w:bCs/>
        </w:rPr>
        <w:t>.</w:t>
      </w:r>
      <w:r w:rsidR="00E97C00">
        <w:rPr>
          <w:rFonts w:cs="Arial"/>
          <w:szCs w:val="20"/>
        </w:rPr>
        <w:t xml:space="preserve"> </w:t>
      </w:r>
      <w:r w:rsidR="002B09EB" w:rsidRPr="00DD093E">
        <w:rPr>
          <w:rFonts w:cs="Arial"/>
          <w:b/>
          <w:bCs/>
          <w:szCs w:val="20"/>
        </w:rPr>
        <w:t xml:space="preserve">Velux präsentiert </w:t>
      </w:r>
      <w:r w:rsidR="009D308D" w:rsidRPr="00DD093E">
        <w:rPr>
          <w:rFonts w:cs="Arial"/>
          <w:b/>
          <w:bCs/>
          <w:szCs w:val="20"/>
        </w:rPr>
        <w:t xml:space="preserve">eine neue Generation </w:t>
      </w:r>
      <w:r w:rsidR="002B09EB" w:rsidRPr="00DD093E">
        <w:rPr>
          <w:rFonts w:cs="Arial"/>
          <w:b/>
          <w:bCs/>
          <w:szCs w:val="20"/>
        </w:rPr>
        <w:t>seine</w:t>
      </w:r>
      <w:r w:rsidR="009D308D" w:rsidRPr="00DD093E">
        <w:rPr>
          <w:rFonts w:cs="Arial"/>
          <w:b/>
          <w:bCs/>
          <w:szCs w:val="20"/>
        </w:rPr>
        <w:t>r</w:t>
      </w:r>
      <w:r w:rsidR="002B09EB" w:rsidRPr="00DD093E">
        <w:rPr>
          <w:rFonts w:cs="Arial"/>
          <w:b/>
          <w:bCs/>
          <w:szCs w:val="20"/>
        </w:rPr>
        <w:t xml:space="preserve"> F</w:t>
      </w:r>
      <w:r w:rsidR="009D308D" w:rsidRPr="00DD093E">
        <w:rPr>
          <w:rFonts w:cs="Arial"/>
          <w:b/>
          <w:bCs/>
          <w:szCs w:val="20"/>
        </w:rPr>
        <w:t>l</w:t>
      </w:r>
      <w:r w:rsidR="002B09EB" w:rsidRPr="00DD093E">
        <w:rPr>
          <w:rFonts w:cs="Arial"/>
          <w:b/>
          <w:bCs/>
          <w:szCs w:val="20"/>
        </w:rPr>
        <w:t xml:space="preserve">achdach-Fenster </w:t>
      </w:r>
      <w:r w:rsidR="009D308D" w:rsidRPr="00DD093E">
        <w:rPr>
          <w:rFonts w:cs="Arial"/>
          <w:b/>
          <w:bCs/>
          <w:szCs w:val="20"/>
        </w:rPr>
        <w:t>Konvex- und Flach-Glas.</w:t>
      </w:r>
      <w:r w:rsidR="00825121" w:rsidRPr="00DD093E">
        <w:rPr>
          <w:rFonts w:cs="Arial"/>
          <w:b/>
          <w:bCs/>
          <w:szCs w:val="20"/>
        </w:rPr>
        <w:t xml:space="preserve"> Vollständig randlose Glas-Oberelemente </w:t>
      </w:r>
      <w:r w:rsidR="009D308D" w:rsidRPr="00DD093E">
        <w:rPr>
          <w:rFonts w:cs="Arial"/>
          <w:b/>
          <w:bCs/>
          <w:szCs w:val="20"/>
        </w:rPr>
        <w:t xml:space="preserve">sorgen </w:t>
      </w:r>
      <w:r w:rsidR="00825121" w:rsidRPr="00DD093E">
        <w:rPr>
          <w:rFonts w:cs="Arial"/>
          <w:b/>
          <w:bCs/>
          <w:szCs w:val="20"/>
        </w:rPr>
        <w:t>für noch einfacheres Ablaufen von Regenwasser und Schmutz</w:t>
      </w:r>
      <w:r w:rsidR="009D308D" w:rsidRPr="00DD093E">
        <w:rPr>
          <w:rFonts w:cs="Arial"/>
          <w:b/>
          <w:bCs/>
          <w:szCs w:val="20"/>
        </w:rPr>
        <w:t xml:space="preserve">. Dank schlankerer Rahmenprofile ist künftig bis zu 52 </w:t>
      </w:r>
      <w:r w:rsidR="00BF69C5">
        <w:rPr>
          <w:rFonts w:cs="Arial"/>
          <w:b/>
          <w:bCs/>
          <w:szCs w:val="20"/>
        </w:rPr>
        <w:t>Prozent</w:t>
      </w:r>
      <w:r w:rsidR="009D308D" w:rsidRPr="00DD093E">
        <w:rPr>
          <w:rFonts w:cs="Arial"/>
          <w:b/>
          <w:bCs/>
          <w:szCs w:val="20"/>
        </w:rPr>
        <w:t xml:space="preserve"> mehr Tageslichteinfall möglich. </w:t>
      </w:r>
      <w:r w:rsidR="00BF69C5">
        <w:rPr>
          <w:rFonts w:cs="Arial"/>
          <w:b/>
          <w:bCs/>
          <w:szCs w:val="20"/>
        </w:rPr>
        <w:t>Beim neuen Basiselement</w:t>
      </w:r>
      <w:r w:rsidR="00825121" w:rsidRPr="00DD093E">
        <w:rPr>
          <w:rFonts w:cs="Arial"/>
          <w:b/>
          <w:bCs/>
          <w:szCs w:val="20"/>
        </w:rPr>
        <w:t xml:space="preserve"> </w:t>
      </w:r>
      <w:r w:rsidR="00BF69C5">
        <w:rPr>
          <w:rFonts w:cs="Arial"/>
          <w:b/>
          <w:bCs/>
          <w:szCs w:val="20"/>
        </w:rPr>
        <w:t xml:space="preserve">besteht erstmals die Möglichkeit, </w:t>
      </w:r>
      <w:r w:rsidR="00535379">
        <w:rPr>
          <w:rFonts w:cs="Arial"/>
          <w:b/>
          <w:bCs/>
          <w:szCs w:val="20"/>
        </w:rPr>
        <w:t>alternativ zur</w:t>
      </w:r>
      <w:r w:rsidR="00BF69C5">
        <w:rPr>
          <w:rFonts w:cs="Arial"/>
          <w:b/>
          <w:bCs/>
          <w:szCs w:val="20"/>
        </w:rPr>
        <w:t xml:space="preserve"> </w:t>
      </w:r>
      <w:r w:rsidR="00825121" w:rsidRPr="00DD093E">
        <w:rPr>
          <w:rFonts w:cs="Arial"/>
          <w:b/>
          <w:bCs/>
          <w:szCs w:val="20"/>
        </w:rPr>
        <w:t>2-</w:t>
      </w:r>
      <w:r w:rsidR="001C0DE9" w:rsidRPr="00DD093E">
        <w:rPr>
          <w:rFonts w:cs="Arial"/>
          <w:b/>
          <w:bCs/>
          <w:szCs w:val="20"/>
        </w:rPr>
        <w:t>fach</w:t>
      </w:r>
      <w:r w:rsidR="00BF69C5">
        <w:rPr>
          <w:rFonts w:cs="Arial"/>
          <w:b/>
          <w:bCs/>
          <w:szCs w:val="20"/>
        </w:rPr>
        <w:t>-</w:t>
      </w:r>
      <w:r w:rsidR="00825121" w:rsidRPr="00DD093E">
        <w:rPr>
          <w:rFonts w:cs="Arial"/>
          <w:b/>
          <w:bCs/>
          <w:szCs w:val="20"/>
        </w:rPr>
        <w:t xml:space="preserve"> </w:t>
      </w:r>
      <w:r w:rsidR="00BF69C5">
        <w:rPr>
          <w:rFonts w:cs="Arial"/>
          <w:b/>
          <w:bCs/>
          <w:szCs w:val="20"/>
        </w:rPr>
        <w:t xml:space="preserve">auch eine </w:t>
      </w:r>
      <w:r w:rsidR="00825121" w:rsidRPr="00DD093E">
        <w:rPr>
          <w:rFonts w:cs="Arial"/>
          <w:b/>
          <w:bCs/>
          <w:szCs w:val="20"/>
        </w:rPr>
        <w:t>3-fach-Verglasung</w:t>
      </w:r>
      <w:r w:rsidR="00BF69C5">
        <w:rPr>
          <w:rFonts w:cs="Arial"/>
          <w:b/>
          <w:bCs/>
          <w:szCs w:val="20"/>
        </w:rPr>
        <w:t xml:space="preserve"> zu wählen</w:t>
      </w:r>
      <w:r w:rsidR="001C0DE9" w:rsidRPr="00DD093E">
        <w:rPr>
          <w:rFonts w:cs="Arial"/>
          <w:b/>
          <w:bCs/>
          <w:szCs w:val="20"/>
        </w:rPr>
        <w:t xml:space="preserve">. Zudem ist für alle Varianten </w:t>
      </w:r>
      <w:r w:rsidR="008B6FFC" w:rsidRPr="008B6FFC">
        <w:rPr>
          <w:rFonts w:cs="Arial"/>
          <w:b/>
          <w:bCs/>
          <w:szCs w:val="20"/>
        </w:rPr>
        <w:t>der passende Hitze-, Sonnen- und Insektenschutz</w:t>
      </w:r>
      <w:r w:rsidR="001C0DE9" w:rsidRPr="00DD093E">
        <w:rPr>
          <w:rFonts w:cs="Arial"/>
          <w:b/>
          <w:bCs/>
          <w:szCs w:val="20"/>
        </w:rPr>
        <w:t xml:space="preserve"> erhältlich. </w:t>
      </w:r>
      <w:r w:rsidR="003865DE">
        <w:rPr>
          <w:rFonts w:cs="Arial"/>
          <w:b/>
          <w:bCs/>
          <w:szCs w:val="20"/>
        </w:rPr>
        <w:t xml:space="preserve">Handwerker </w:t>
      </w:r>
      <w:r w:rsidR="008B6FFC">
        <w:rPr>
          <w:rFonts w:cs="Arial"/>
          <w:b/>
          <w:bCs/>
          <w:szCs w:val="20"/>
        </w:rPr>
        <w:t>müssen</w:t>
      </w:r>
      <w:r w:rsidR="003865DE">
        <w:rPr>
          <w:rFonts w:cs="Arial"/>
          <w:b/>
          <w:bCs/>
          <w:szCs w:val="20"/>
        </w:rPr>
        <w:t xml:space="preserve"> sich bei der Montage der neuen Generation</w:t>
      </w:r>
      <w:r w:rsidR="008B6FFC">
        <w:rPr>
          <w:rFonts w:cs="Arial"/>
          <w:b/>
          <w:bCs/>
          <w:szCs w:val="20"/>
        </w:rPr>
        <w:t xml:space="preserve"> </w:t>
      </w:r>
      <w:r w:rsidR="003865DE" w:rsidRPr="008B6FFC">
        <w:rPr>
          <w:rFonts w:cs="Arial"/>
          <w:b/>
          <w:bCs/>
          <w:szCs w:val="20"/>
        </w:rPr>
        <w:t>nicht</w:t>
      </w:r>
      <w:r w:rsidR="008B6FFC" w:rsidRPr="008B6FFC">
        <w:rPr>
          <w:rFonts w:cs="Arial"/>
          <w:b/>
          <w:bCs/>
          <w:szCs w:val="20"/>
        </w:rPr>
        <w:t xml:space="preserve"> umstellen</w:t>
      </w:r>
      <w:r w:rsidR="003865DE" w:rsidRPr="008B6FFC">
        <w:rPr>
          <w:rFonts w:cs="Arial"/>
          <w:b/>
          <w:bCs/>
          <w:szCs w:val="20"/>
        </w:rPr>
        <w:t xml:space="preserve">. </w:t>
      </w:r>
      <w:r w:rsidR="003865DE">
        <w:rPr>
          <w:rFonts w:cs="Arial"/>
          <w:b/>
          <w:bCs/>
          <w:szCs w:val="20"/>
        </w:rPr>
        <w:t>Diese erfolgt weiter mit den bekannten und bewährten Einbauschritte</w:t>
      </w:r>
      <w:r w:rsidR="00535379">
        <w:rPr>
          <w:rFonts w:cs="Arial"/>
          <w:b/>
          <w:bCs/>
          <w:szCs w:val="20"/>
        </w:rPr>
        <w:t>n</w:t>
      </w:r>
      <w:r w:rsidR="003865DE">
        <w:rPr>
          <w:rFonts w:cs="Arial"/>
          <w:b/>
          <w:bCs/>
          <w:szCs w:val="20"/>
        </w:rPr>
        <w:t>.</w:t>
      </w:r>
      <w:r w:rsidR="008B6FFC" w:rsidRPr="008B6FFC">
        <w:t xml:space="preserve"> </w:t>
      </w:r>
      <w:r w:rsidR="00F06341" w:rsidRPr="00F06341">
        <w:rPr>
          <w:b/>
          <w:bCs/>
        </w:rPr>
        <w:t>D</w:t>
      </w:r>
      <w:r w:rsidR="008B6FFC" w:rsidRPr="008B6FFC">
        <w:rPr>
          <w:rFonts w:cs="Arial"/>
          <w:b/>
          <w:bCs/>
          <w:szCs w:val="20"/>
        </w:rPr>
        <w:t xml:space="preserve">ie </w:t>
      </w:r>
      <w:r w:rsidR="00F06341">
        <w:rPr>
          <w:rFonts w:cs="Arial"/>
          <w:b/>
          <w:bCs/>
          <w:szCs w:val="20"/>
        </w:rPr>
        <w:t xml:space="preserve">neuen Modelle sind </w:t>
      </w:r>
      <w:r w:rsidR="008B6FFC" w:rsidRPr="008B6FFC">
        <w:rPr>
          <w:rFonts w:cs="Arial"/>
          <w:b/>
          <w:bCs/>
          <w:szCs w:val="20"/>
        </w:rPr>
        <w:t>ab Sommer 2021 erhältlich</w:t>
      </w:r>
      <w:r w:rsidR="00F06341">
        <w:rPr>
          <w:rFonts w:cs="Arial"/>
          <w:b/>
          <w:bCs/>
          <w:szCs w:val="20"/>
        </w:rPr>
        <w:t>.</w:t>
      </w:r>
    </w:p>
    <w:p w14:paraId="70E27E9C" w14:textId="1EEC1D27" w:rsidR="003F5D95" w:rsidRDefault="001C0DE9" w:rsidP="00FF4ABA">
      <w:pPr>
        <w:spacing w:after="120"/>
        <w:rPr>
          <w:rFonts w:cs="Arial"/>
          <w:szCs w:val="20"/>
        </w:rPr>
      </w:pPr>
      <w:r w:rsidRPr="003865DE">
        <w:rPr>
          <w:rFonts w:cs="Arial"/>
          <w:szCs w:val="20"/>
        </w:rPr>
        <w:t xml:space="preserve">Bei der Konzeption der neuen Flachdach-Fenster optimierte Velux </w:t>
      </w:r>
      <w:r w:rsidR="00DD093E" w:rsidRPr="003865DE">
        <w:rPr>
          <w:rFonts w:cs="Arial"/>
          <w:szCs w:val="20"/>
        </w:rPr>
        <w:t xml:space="preserve">sowohl Design als auch Funktion. Die </w:t>
      </w:r>
      <w:r w:rsidR="003865DE">
        <w:rPr>
          <w:rFonts w:cs="Arial"/>
          <w:szCs w:val="20"/>
        </w:rPr>
        <w:t>v</w:t>
      </w:r>
      <w:r w:rsidR="003865DE" w:rsidRPr="003865DE">
        <w:rPr>
          <w:rFonts w:cs="Arial"/>
          <w:szCs w:val="20"/>
        </w:rPr>
        <w:t>ollständig randlose</w:t>
      </w:r>
      <w:r w:rsidR="005534A0">
        <w:rPr>
          <w:rFonts w:cs="Arial"/>
          <w:szCs w:val="20"/>
        </w:rPr>
        <w:t>n</w:t>
      </w:r>
      <w:r w:rsidR="003865DE" w:rsidRPr="003865DE">
        <w:rPr>
          <w:rFonts w:cs="Arial"/>
          <w:szCs w:val="20"/>
        </w:rPr>
        <w:t xml:space="preserve"> Oberelemente aus gehärtetem Einscheiben-Sicherheitsglas mit Hochleistungsversiegelung </w:t>
      </w:r>
      <w:r w:rsidR="005534A0">
        <w:rPr>
          <w:rFonts w:cs="Arial"/>
          <w:szCs w:val="20"/>
        </w:rPr>
        <w:t>überzeugen nicht nur durch ihre attraktive Optik</w:t>
      </w:r>
      <w:r w:rsidR="00AB72A9">
        <w:rPr>
          <w:rFonts w:cs="Arial"/>
          <w:szCs w:val="20"/>
        </w:rPr>
        <w:t xml:space="preserve">, sondern garantieren zudem ein </w:t>
      </w:r>
      <w:r w:rsidR="003865DE" w:rsidRPr="003865DE">
        <w:rPr>
          <w:rFonts w:cs="Arial"/>
          <w:szCs w:val="20"/>
        </w:rPr>
        <w:t>noch einfacheres Ablaufen von Regenwasser und Schmutz</w:t>
      </w:r>
      <w:r w:rsidR="003865DE" w:rsidRPr="00262E56">
        <w:rPr>
          <w:rFonts w:cs="Arial"/>
          <w:szCs w:val="20"/>
        </w:rPr>
        <w:t>.</w:t>
      </w:r>
      <w:r w:rsidR="00AB72A9" w:rsidRPr="00262E56">
        <w:rPr>
          <w:rFonts w:cs="Arial"/>
          <w:szCs w:val="20"/>
        </w:rPr>
        <w:t xml:space="preserve"> </w:t>
      </w:r>
      <w:r w:rsidR="006930F1" w:rsidRPr="00262E56">
        <w:rPr>
          <w:rFonts w:cs="Arial"/>
          <w:szCs w:val="20"/>
        </w:rPr>
        <w:t>Insbesondere das Flach-Glas</w:t>
      </w:r>
      <w:r w:rsidR="007A5A29" w:rsidRPr="00262E56">
        <w:rPr>
          <w:rFonts w:cs="Arial"/>
          <w:szCs w:val="20"/>
        </w:rPr>
        <w:t xml:space="preserve">-Modell </w:t>
      </w:r>
      <w:r w:rsidR="006930F1" w:rsidRPr="00262E56">
        <w:rPr>
          <w:rFonts w:cs="Arial"/>
          <w:szCs w:val="20"/>
        </w:rPr>
        <w:t xml:space="preserve">profitiert von dem neuen Design mit eleganter Glasoberfläche </w:t>
      </w:r>
      <w:r w:rsidR="00F122DE" w:rsidRPr="00262E56">
        <w:rPr>
          <w:rFonts w:cs="Arial"/>
          <w:szCs w:val="20"/>
        </w:rPr>
        <w:t xml:space="preserve">ohne Leisten am Rand </w:t>
      </w:r>
      <w:r w:rsidR="006930F1" w:rsidRPr="00262E56">
        <w:rPr>
          <w:rFonts w:cs="Arial"/>
          <w:szCs w:val="20"/>
        </w:rPr>
        <w:t xml:space="preserve">und </w:t>
      </w:r>
      <w:r w:rsidR="00F122DE" w:rsidRPr="00262E56">
        <w:rPr>
          <w:rFonts w:cs="Arial"/>
          <w:szCs w:val="20"/>
        </w:rPr>
        <w:t xml:space="preserve">der </w:t>
      </w:r>
      <w:r w:rsidR="006930F1" w:rsidRPr="00262E56">
        <w:rPr>
          <w:rFonts w:cs="Arial"/>
          <w:szCs w:val="20"/>
        </w:rPr>
        <w:t>verbesserte</w:t>
      </w:r>
      <w:r w:rsidR="00F122DE" w:rsidRPr="00262E56">
        <w:rPr>
          <w:rFonts w:cs="Arial"/>
          <w:szCs w:val="20"/>
        </w:rPr>
        <w:t>n</w:t>
      </w:r>
      <w:r w:rsidR="006930F1" w:rsidRPr="00262E56">
        <w:rPr>
          <w:rFonts w:cs="Arial"/>
          <w:szCs w:val="20"/>
        </w:rPr>
        <w:t xml:space="preserve"> Funktion</w:t>
      </w:r>
      <w:r w:rsidR="007A5A29" w:rsidRPr="00262E56">
        <w:rPr>
          <w:rFonts w:cs="Arial"/>
          <w:szCs w:val="20"/>
        </w:rPr>
        <w:t>.</w:t>
      </w:r>
      <w:r w:rsidR="006930F1" w:rsidRPr="00262E56">
        <w:rPr>
          <w:rFonts w:cs="Arial"/>
          <w:szCs w:val="20"/>
        </w:rPr>
        <w:t xml:space="preserve"> </w:t>
      </w:r>
      <w:r w:rsidR="008320F7" w:rsidRPr="00262E56">
        <w:rPr>
          <w:rFonts w:cs="Arial"/>
          <w:szCs w:val="20"/>
        </w:rPr>
        <w:t>Es ist für den Einbau auf Dächern mit 2-15 Grad Neigung geeignet, während d</w:t>
      </w:r>
      <w:r w:rsidR="003F5D95" w:rsidRPr="00262E56">
        <w:rPr>
          <w:rFonts w:cs="Arial"/>
          <w:szCs w:val="20"/>
        </w:rPr>
        <w:t xml:space="preserve">ie Variante Konvex-Glas </w:t>
      </w:r>
      <w:r w:rsidR="00D57843" w:rsidRPr="00262E56">
        <w:rPr>
          <w:rFonts w:cs="Arial"/>
          <w:szCs w:val="20"/>
        </w:rPr>
        <w:t xml:space="preserve">bei </w:t>
      </w:r>
      <w:r w:rsidR="003F5D95" w:rsidRPr="00262E56">
        <w:rPr>
          <w:rFonts w:cs="Arial"/>
          <w:szCs w:val="20"/>
        </w:rPr>
        <w:t>einer Neigung von 0</w:t>
      </w:r>
      <w:r w:rsidR="004B0005" w:rsidRPr="00262E56">
        <w:rPr>
          <w:rFonts w:cs="Arial"/>
          <w:szCs w:val="20"/>
        </w:rPr>
        <w:t>-</w:t>
      </w:r>
      <w:r w:rsidR="003F5D95" w:rsidRPr="00262E56">
        <w:rPr>
          <w:rFonts w:cs="Arial"/>
          <w:szCs w:val="20"/>
        </w:rPr>
        <w:t xml:space="preserve">15 Grad </w:t>
      </w:r>
      <w:r w:rsidR="008320F7" w:rsidRPr="00262E56">
        <w:rPr>
          <w:rFonts w:cs="Arial"/>
          <w:szCs w:val="20"/>
        </w:rPr>
        <w:t>zum Einsatz kommen kann</w:t>
      </w:r>
      <w:r w:rsidR="00535379" w:rsidRPr="00262E56">
        <w:rPr>
          <w:rFonts w:cs="Arial"/>
          <w:szCs w:val="20"/>
        </w:rPr>
        <w:t>.</w:t>
      </w:r>
    </w:p>
    <w:p w14:paraId="4A22E2C7" w14:textId="77777777" w:rsidR="00535379" w:rsidRDefault="00535379" w:rsidP="00AB26D6">
      <w:pPr>
        <w:spacing w:line="240" w:lineRule="auto"/>
        <w:rPr>
          <w:rFonts w:cs="Arial"/>
          <w:szCs w:val="20"/>
        </w:rPr>
      </w:pPr>
    </w:p>
    <w:p w14:paraId="33C8E771" w14:textId="1465F13D" w:rsidR="003F5D95" w:rsidRPr="00535379" w:rsidRDefault="00535379" w:rsidP="00FF4ABA">
      <w:pPr>
        <w:spacing w:after="120"/>
        <w:rPr>
          <w:rFonts w:cs="Arial"/>
          <w:b/>
          <w:bCs/>
          <w:szCs w:val="20"/>
        </w:rPr>
      </w:pPr>
      <w:r w:rsidRPr="00535379">
        <w:rPr>
          <w:rFonts w:cs="Arial"/>
          <w:b/>
          <w:bCs/>
          <w:szCs w:val="20"/>
        </w:rPr>
        <w:t>Von Grund auf neues Basiselement</w:t>
      </w:r>
    </w:p>
    <w:p w14:paraId="220DF8CD" w14:textId="6AB06EA0" w:rsidR="00825121" w:rsidRDefault="00401D0A" w:rsidP="00FF4ABA">
      <w:pPr>
        <w:spacing w:after="120"/>
        <w:rPr>
          <w:rFonts w:cs="Arial"/>
          <w:szCs w:val="20"/>
        </w:rPr>
      </w:pPr>
      <w:r>
        <w:rPr>
          <w:rFonts w:cs="Arial"/>
          <w:szCs w:val="20"/>
        </w:rPr>
        <w:t xml:space="preserve">Die Konstruktion </w:t>
      </w:r>
      <w:r w:rsidR="00B51BD3">
        <w:rPr>
          <w:rFonts w:cs="Arial"/>
          <w:szCs w:val="20"/>
        </w:rPr>
        <w:t xml:space="preserve">des Basiselements </w:t>
      </w:r>
      <w:r>
        <w:rPr>
          <w:rFonts w:cs="Arial"/>
          <w:szCs w:val="20"/>
        </w:rPr>
        <w:t>aus</w:t>
      </w:r>
      <w:r w:rsidR="00AB72A9" w:rsidRPr="00AB72A9">
        <w:rPr>
          <w:rFonts w:cs="Arial"/>
          <w:szCs w:val="20"/>
        </w:rPr>
        <w:t xml:space="preserve"> nahtlos </w:t>
      </w:r>
      <w:r w:rsidR="00AB72A9">
        <w:rPr>
          <w:rFonts w:cs="Arial"/>
          <w:szCs w:val="20"/>
        </w:rPr>
        <w:t xml:space="preserve">mit </w:t>
      </w:r>
      <w:r w:rsidRPr="00AB72A9">
        <w:rPr>
          <w:rFonts w:cs="Arial"/>
          <w:szCs w:val="20"/>
        </w:rPr>
        <w:t>Kunststoff (Polyurethan)</w:t>
      </w:r>
      <w:r>
        <w:rPr>
          <w:rFonts w:cs="Arial"/>
          <w:szCs w:val="20"/>
        </w:rPr>
        <w:t xml:space="preserve"> </w:t>
      </w:r>
      <w:r w:rsidR="00AB72A9" w:rsidRPr="00AB72A9">
        <w:rPr>
          <w:rFonts w:cs="Arial"/>
          <w:szCs w:val="20"/>
        </w:rPr>
        <w:t>ummantelt</w:t>
      </w:r>
      <w:r>
        <w:rPr>
          <w:rFonts w:cs="Arial"/>
          <w:szCs w:val="20"/>
        </w:rPr>
        <w:t>en</w:t>
      </w:r>
      <w:r w:rsidRPr="00401D0A">
        <w:rPr>
          <w:rFonts w:cs="Arial"/>
          <w:szCs w:val="20"/>
        </w:rPr>
        <w:t xml:space="preserve"> </w:t>
      </w:r>
      <w:r w:rsidRPr="00AB72A9">
        <w:rPr>
          <w:rFonts w:cs="Arial"/>
          <w:szCs w:val="20"/>
        </w:rPr>
        <w:t>Holzkern</w:t>
      </w:r>
      <w:r>
        <w:rPr>
          <w:rFonts w:cs="Arial"/>
          <w:szCs w:val="20"/>
        </w:rPr>
        <w:t xml:space="preserve"> ermöglicht </w:t>
      </w:r>
      <w:r w:rsidRPr="00401D0A">
        <w:rPr>
          <w:rFonts w:cs="Arial"/>
          <w:szCs w:val="20"/>
        </w:rPr>
        <w:t>besonders schlanke Rahmenprofile</w:t>
      </w:r>
      <w:r>
        <w:rPr>
          <w:rFonts w:cs="Arial"/>
          <w:szCs w:val="20"/>
        </w:rPr>
        <w:t xml:space="preserve">, die zugleich </w:t>
      </w:r>
      <w:r w:rsidR="005534A0">
        <w:rPr>
          <w:rFonts w:cs="Arial"/>
          <w:szCs w:val="20"/>
        </w:rPr>
        <w:t>außergewöhnlich</w:t>
      </w:r>
      <w:r w:rsidR="00AB72A9" w:rsidRPr="00AB72A9">
        <w:rPr>
          <w:rFonts w:cs="Arial"/>
          <w:szCs w:val="20"/>
        </w:rPr>
        <w:t xml:space="preserve"> </w:t>
      </w:r>
      <w:r w:rsidR="0020149E">
        <w:rPr>
          <w:rFonts w:cs="Arial"/>
          <w:szCs w:val="20"/>
        </w:rPr>
        <w:t>s</w:t>
      </w:r>
      <w:r w:rsidR="00AB72A9" w:rsidRPr="00AB72A9">
        <w:rPr>
          <w:rFonts w:cs="Arial"/>
          <w:szCs w:val="20"/>
        </w:rPr>
        <w:t xml:space="preserve">tabil, </w:t>
      </w:r>
      <w:r w:rsidR="0020149E">
        <w:rPr>
          <w:rFonts w:cs="Arial"/>
          <w:szCs w:val="20"/>
        </w:rPr>
        <w:t>h</w:t>
      </w:r>
      <w:r w:rsidR="00AB72A9" w:rsidRPr="00AB72A9">
        <w:rPr>
          <w:rFonts w:cs="Arial"/>
          <w:szCs w:val="20"/>
        </w:rPr>
        <w:t xml:space="preserve">itzebeständig und </w:t>
      </w:r>
      <w:r w:rsidR="0020149E">
        <w:rPr>
          <w:rFonts w:cs="Arial"/>
          <w:szCs w:val="20"/>
        </w:rPr>
        <w:t>l</w:t>
      </w:r>
      <w:r w:rsidR="00AB72A9" w:rsidRPr="00AB72A9">
        <w:rPr>
          <w:rFonts w:cs="Arial"/>
          <w:szCs w:val="20"/>
        </w:rPr>
        <w:t>anglebi</w:t>
      </w:r>
      <w:r w:rsidR="0020149E">
        <w:rPr>
          <w:rFonts w:cs="Arial"/>
          <w:szCs w:val="20"/>
        </w:rPr>
        <w:t>g sind</w:t>
      </w:r>
      <w:r w:rsidR="00AB72A9" w:rsidRPr="00AB72A9">
        <w:rPr>
          <w:rFonts w:cs="Arial"/>
          <w:szCs w:val="20"/>
        </w:rPr>
        <w:t>.</w:t>
      </w:r>
      <w:r w:rsidR="0020149E">
        <w:rPr>
          <w:rFonts w:cs="Arial"/>
          <w:szCs w:val="20"/>
        </w:rPr>
        <w:t xml:space="preserve"> Ve</w:t>
      </w:r>
      <w:r w:rsidR="0020149E" w:rsidRPr="0020149E">
        <w:rPr>
          <w:rFonts w:cs="Arial"/>
          <w:szCs w:val="20"/>
        </w:rPr>
        <w:t xml:space="preserve">rglasungen </w:t>
      </w:r>
      <w:r w:rsidR="00CA146B">
        <w:rPr>
          <w:rFonts w:cs="Arial"/>
          <w:szCs w:val="20"/>
        </w:rPr>
        <w:t xml:space="preserve">sind bei </w:t>
      </w:r>
      <w:r w:rsidR="0020149E">
        <w:rPr>
          <w:rFonts w:cs="Arial"/>
          <w:szCs w:val="20"/>
        </w:rPr>
        <w:t xml:space="preserve">der neuen Generation </w:t>
      </w:r>
      <w:r w:rsidR="0020149E" w:rsidRPr="0020149E">
        <w:rPr>
          <w:rFonts w:cs="Arial"/>
          <w:szCs w:val="20"/>
        </w:rPr>
        <w:t xml:space="preserve">für </w:t>
      </w:r>
      <w:r w:rsidR="0020149E">
        <w:rPr>
          <w:rFonts w:cs="Arial"/>
          <w:szCs w:val="20"/>
        </w:rPr>
        <w:t xml:space="preserve">unterschiedliche </w:t>
      </w:r>
      <w:r w:rsidR="0020149E" w:rsidRPr="0020149E">
        <w:rPr>
          <w:rFonts w:cs="Arial"/>
          <w:szCs w:val="20"/>
        </w:rPr>
        <w:t>Anforderungen</w:t>
      </w:r>
      <w:r w:rsidR="00CA146B">
        <w:rPr>
          <w:rFonts w:cs="Arial"/>
          <w:szCs w:val="20"/>
        </w:rPr>
        <w:t xml:space="preserve"> erhältlich: </w:t>
      </w:r>
      <w:r w:rsidR="002F41BA">
        <w:rPr>
          <w:rFonts w:cs="Arial"/>
          <w:szCs w:val="20"/>
        </w:rPr>
        <w:t>Es besteht die Möglichkeit, sich zwischen</w:t>
      </w:r>
      <w:r w:rsidR="0020149E">
        <w:rPr>
          <w:rFonts w:cs="Arial"/>
          <w:szCs w:val="20"/>
        </w:rPr>
        <w:t xml:space="preserve"> </w:t>
      </w:r>
      <w:r w:rsidR="0020149E" w:rsidRPr="0020149E">
        <w:rPr>
          <w:rFonts w:cs="Arial"/>
          <w:szCs w:val="20"/>
        </w:rPr>
        <w:t xml:space="preserve">2-fach- oder 3-fach-Isolierverglasung mit Verbundsicherheitsglas (VSG) für erhöhte Geräuschreduzierung und verbesserte </w:t>
      </w:r>
      <w:r w:rsidR="0020149E" w:rsidRPr="0020149E">
        <w:rPr>
          <w:rFonts w:cs="Arial"/>
          <w:szCs w:val="20"/>
        </w:rPr>
        <w:lastRenderedPageBreak/>
        <w:t>Energiebilanz</w:t>
      </w:r>
      <w:r w:rsidR="002F41BA">
        <w:rPr>
          <w:rFonts w:cs="Arial"/>
          <w:szCs w:val="20"/>
        </w:rPr>
        <w:t xml:space="preserve"> zu entscheiden</w:t>
      </w:r>
      <w:r w:rsidR="0020149E" w:rsidRPr="0020149E">
        <w:rPr>
          <w:rFonts w:cs="Arial"/>
          <w:szCs w:val="20"/>
        </w:rPr>
        <w:t>.</w:t>
      </w:r>
      <w:r w:rsidR="0020149E">
        <w:rPr>
          <w:rFonts w:cs="Arial"/>
          <w:szCs w:val="20"/>
        </w:rPr>
        <w:t xml:space="preserve"> </w:t>
      </w:r>
      <w:r w:rsidR="0020149E" w:rsidRPr="0020149E">
        <w:rPr>
          <w:rFonts w:cs="Arial"/>
          <w:szCs w:val="20"/>
        </w:rPr>
        <w:t>Zertifizierte Sicherheit</w:t>
      </w:r>
      <w:r w:rsidR="005A3BF3">
        <w:rPr>
          <w:rFonts w:cs="Arial"/>
          <w:szCs w:val="20"/>
        </w:rPr>
        <w:t xml:space="preserve"> bietet selbstverständlich auch die neue Generation: Auf </w:t>
      </w:r>
      <w:r w:rsidR="00B51BD3">
        <w:rPr>
          <w:rFonts w:cs="Arial"/>
          <w:szCs w:val="20"/>
        </w:rPr>
        <w:t>g</w:t>
      </w:r>
      <w:r w:rsidR="0020149E" w:rsidRPr="0020149E">
        <w:rPr>
          <w:rFonts w:cs="Arial"/>
          <w:szCs w:val="20"/>
        </w:rPr>
        <w:t>eprüfte Durchsturzsicherheit und erhöhte</w:t>
      </w:r>
      <w:r w:rsidR="005A3BF3">
        <w:rPr>
          <w:rFonts w:cs="Arial"/>
          <w:szCs w:val="20"/>
        </w:rPr>
        <w:t>n</w:t>
      </w:r>
      <w:r w:rsidR="0020149E" w:rsidRPr="0020149E">
        <w:rPr>
          <w:rFonts w:cs="Arial"/>
          <w:szCs w:val="20"/>
        </w:rPr>
        <w:t xml:space="preserve"> Einbruchschutz (RC2 nach DIN EN 1627)</w:t>
      </w:r>
      <w:r w:rsidR="005A3BF3">
        <w:rPr>
          <w:rFonts w:cs="Arial"/>
          <w:szCs w:val="20"/>
        </w:rPr>
        <w:t xml:space="preserve"> können Bauherren weiter vertrauen</w:t>
      </w:r>
      <w:r w:rsidR="0020149E" w:rsidRPr="0020149E">
        <w:rPr>
          <w:rFonts w:cs="Arial"/>
          <w:szCs w:val="20"/>
        </w:rPr>
        <w:t>.</w:t>
      </w:r>
      <w:r w:rsidR="005A3BF3">
        <w:rPr>
          <w:rFonts w:cs="Arial"/>
          <w:szCs w:val="20"/>
        </w:rPr>
        <w:t xml:space="preserve"> </w:t>
      </w:r>
      <w:r w:rsidR="00CA146B">
        <w:rPr>
          <w:rFonts w:cs="Arial"/>
          <w:szCs w:val="20"/>
        </w:rPr>
        <w:t xml:space="preserve">Die </w:t>
      </w:r>
      <w:r w:rsidR="00CA146B" w:rsidRPr="00CA146B">
        <w:rPr>
          <w:rFonts w:cs="Arial"/>
          <w:szCs w:val="20"/>
        </w:rPr>
        <w:t>Energieeffizienz</w:t>
      </w:r>
      <w:r w:rsidR="00CA146B">
        <w:rPr>
          <w:rFonts w:cs="Arial"/>
          <w:szCs w:val="20"/>
        </w:rPr>
        <w:t xml:space="preserve"> wurde dank der w</w:t>
      </w:r>
      <w:r w:rsidR="00CA146B" w:rsidRPr="00CA146B">
        <w:rPr>
          <w:rFonts w:cs="Arial"/>
          <w:szCs w:val="20"/>
        </w:rPr>
        <w:t>ärmebrückenfreie</w:t>
      </w:r>
      <w:r w:rsidR="00CA146B">
        <w:rPr>
          <w:rFonts w:cs="Arial"/>
          <w:szCs w:val="20"/>
        </w:rPr>
        <w:t>n</w:t>
      </w:r>
      <w:r w:rsidR="00CA146B" w:rsidRPr="00CA146B">
        <w:rPr>
          <w:rFonts w:cs="Arial"/>
          <w:szCs w:val="20"/>
        </w:rPr>
        <w:t xml:space="preserve"> Gesamtkonstruktion nach V</w:t>
      </w:r>
      <w:r w:rsidR="00CA146B">
        <w:rPr>
          <w:rFonts w:cs="Arial"/>
          <w:szCs w:val="20"/>
        </w:rPr>
        <w:t>elux</w:t>
      </w:r>
      <w:r w:rsidR="00CA146B" w:rsidRPr="00CA146B">
        <w:rPr>
          <w:rFonts w:cs="Arial"/>
          <w:szCs w:val="20"/>
        </w:rPr>
        <w:t xml:space="preserve"> </w:t>
      </w:r>
      <w:proofErr w:type="spellStart"/>
      <w:r w:rsidR="00CA146B" w:rsidRPr="00CA146B">
        <w:rPr>
          <w:rFonts w:cs="Arial"/>
          <w:szCs w:val="20"/>
        </w:rPr>
        <w:t>ThermoTechnology</w:t>
      </w:r>
      <w:r w:rsidR="00CA146B" w:rsidRPr="007A5A29">
        <w:rPr>
          <w:rFonts w:cs="Arial"/>
          <w:szCs w:val="20"/>
          <w:vertAlign w:val="superscript"/>
        </w:rPr>
        <w:t>TM</w:t>
      </w:r>
      <w:proofErr w:type="spellEnd"/>
      <w:r w:rsidR="00CA146B" w:rsidRPr="00CA146B">
        <w:rPr>
          <w:rFonts w:cs="Arial"/>
          <w:szCs w:val="20"/>
        </w:rPr>
        <w:t xml:space="preserve"> </w:t>
      </w:r>
      <w:r w:rsidR="00CA146B">
        <w:rPr>
          <w:rFonts w:cs="Arial"/>
          <w:szCs w:val="20"/>
        </w:rPr>
        <w:t xml:space="preserve">noch einmal optimiert. </w:t>
      </w:r>
      <w:r w:rsidR="00F06341">
        <w:rPr>
          <w:rFonts w:cs="Arial"/>
          <w:szCs w:val="20"/>
        </w:rPr>
        <w:t xml:space="preserve">In den Aufsetzkranz integrierte </w:t>
      </w:r>
      <w:r w:rsidR="00CA146B" w:rsidRPr="00CA146B">
        <w:rPr>
          <w:rFonts w:cs="Arial"/>
          <w:szCs w:val="20"/>
        </w:rPr>
        <w:t xml:space="preserve">Dämmelemente </w:t>
      </w:r>
      <w:r w:rsidR="00CA146B">
        <w:rPr>
          <w:rFonts w:cs="Arial"/>
          <w:szCs w:val="20"/>
        </w:rPr>
        <w:t xml:space="preserve">sorgen dabei </w:t>
      </w:r>
      <w:r w:rsidR="00CA146B" w:rsidRPr="00CA146B">
        <w:rPr>
          <w:rFonts w:cs="Arial"/>
          <w:szCs w:val="20"/>
        </w:rPr>
        <w:t>für eine hervorragende Wärmedämmung.</w:t>
      </w:r>
      <w:r w:rsidR="00CA146B">
        <w:rPr>
          <w:rFonts w:cs="Arial"/>
          <w:szCs w:val="20"/>
        </w:rPr>
        <w:t xml:space="preserve"> </w:t>
      </w:r>
      <w:r w:rsidR="00B8556B">
        <w:rPr>
          <w:rFonts w:cs="Arial"/>
          <w:szCs w:val="20"/>
        </w:rPr>
        <w:t>Der b</w:t>
      </w:r>
      <w:r w:rsidR="00B8556B" w:rsidRPr="00B8556B">
        <w:rPr>
          <w:rFonts w:cs="Arial"/>
          <w:szCs w:val="20"/>
        </w:rPr>
        <w:t xml:space="preserve">esonders schlanke, nahezu unsichtbare Rahmen mit integrierten Motorenkomponenten </w:t>
      </w:r>
      <w:r w:rsidR="00B8556B">
        <w:rPr>
          <w:rFonts w:cs="Arial"/>
          <w:szCs w:val="20"/>
        </w:rPr>
        <w:t xml:space="preserve">sorgt </w:t>
      </w:r>
      <w:r w:rsidR="00B8556B" w:rsidRPr="00B8556B">
        <w:rPr>
          <w:rFonts w:cs="Arial"/>
          <w:szCs w:val="20"/>
        </w:rPr>
        <w:t xml:space="preserve">für </w:t>
      </w:r>
      <w:r w:rsidR="00B8556B">
        <w:rPr>
          <w:rFonts w:cs="Arial"/>
          <w:szCs w:val="20"/>
        </w:rPr>
        <w:t xml:space="preserve">größtmöglichen </w:t>
      </w:r>
      <w:r w:rsidR="00B8556B" w:rsidRPr="00B8556B">
        <w:rPr>
          <w:rFonts w:cs="Arial"/>
          <w:szCs w:val="20"/>
        </w:rPr>
        <w:t xml:space="preserve">Tageslichteinfall und </w:t>
      </w:r>
      <w:r w:rsidR="00B8556B">
        <w:rPr>
          <w:rFonts w:cs="Arial"/>
          <w:szCs w:val="20"/>
        </w:rPr>
        <w:t xml:space="preserve">uneingeschränkten </w:t>
      </w:r>
      <w:r w:rsidR="00B8556B" w:rsidRPr="00B8556B">
        <w:rPr>
          <w:rFonts w:cs="Arial"/>
          <w:szCs w:val="20"/>
        </w:rPr>
        <w:t xml:space="preserve">Ausblick. </w:t>
      </w:r>
      <w:r w:rsidR="00B8556B">
        <w:rPr>
          <w:rFonts w:cs="Arial"/>
          <w:szCs w:val="20"/>
        </w:rPr>
        <w:t xml:space="preserve">Im Vergleich zur Vorgängergeneration ist </w:t>
      </w:r>
      <w:r w:rsidR="00D64D81">
        <w:rPr>
          <w:rFonts w:cs="Arial"/>
          <w:szCs w:val="20"/>
        </w:rPr>
        <w:t xml:space="preserve">bei einer </w:t>
      </w:r>
      <w:r w:rsidR="005534A0">
        <w:rPr>
          <w:rFonts w:cs="Arial"/>
          <w:szCs w:val="20"/>
        </w:rPr>
        <w:t>Fensterg</w:t>
      </w:r>
      <w:r w:rsidR="00D64D81">
        <w:rPr>
          <w:rFonts w:cs="Arial"/>
          <w:szCs w:val="20"/>
        </w:rPr>
        <w:t xml:space="preserve">röße von 60 x 60 cm </w:t>
      </w:r>
      <w:r w:rsidR="005534A0">
        <w:rPr>
          <w:rFonts w:cs="Arial"/>
          <w:szCs w:val="20"/>
        </w:rPr>
        <w:t xml:space="preserve">ohne Sonnenschutz-Produkte </w:t>
      </w:r>
      <w:r w:rsidR="00B8556B">
        <w:rPr>
          <w:rFonts w:cs="Arial"/>
          <w:szCs w:val="20"/>
        </w:rPr>
        <w:t>b</w:t>
      </w:r>
      <w:r w:rsidR="00B8556B" w:rsidRPr="00B8556B">
        <w:rPr>
          <w:rFonts w:cs="Arial"/>
          <w:szCs w:val="20"/>
        </w:rPr>
        <w:t>is zu 52 % mehr Lichtfläche</w:t>
      </w:r>
      <w:r w:rsidR="00B8556B">
        <w:rPr>
          <w:rFonts w:cs="Arial"/>
          <w:szCs w:val="20"/>
        </w:rPr>
        <w:t xml:space="preserve"> möglich.</w:t>
      </w:r>
    </w:p>
    <w:p w14:paraId="0D90D86E" w14:textId="77777777" w:rsidR="00176362" w:rsidRDefault="00176362" w:rsidP="00176362">
      <w:pPr>
        <w:spacing w:line="240" w:lineRule="auto"/>
        <w:rPr>
          <w:rFonts w:cs="Arial"/>
          <w:szCs w:val="20"/>
        </w:rPr>
      </w:pPr>
    </w:p>
    <w:p w14:paraId="572A89C2" w14:textId="5836CCA1" w:rsidR="00B51BD3" w:rsidRPr="00AE1CD5" w:rsidRDefault="002F225F" w:rsidP="00AE1CD5">
      <w:pPr>
        <w:spacing w:after="120"/>
        <w:rPr>
          <w:rFonts w:cs="Arial"/>
          <w:b/>
          <w:bCs/>
          <w:szCs w:val="20"/>
        </w:rPr>
      </w:pPr>
      <w:r>
        <w:rPr>
          <w:rFonts w:cs="Arial"/>
          <w:b/>
          <w:bCs/>
          <w:szCs w:val="20"/>
        </w:rPr>
        <w:t>Kaum Änderungen</w:t>
      </w:r>
      <w:r w:rsidR="00212ED7">
        <w:rPr>
          <w:rFonts w:cs="Arial"/>
          <w:b/>
          <w:bCs/>
          <w:szCs w:val="20"/>
        </w:rPr>
        <w:t xml:space="preserve"> beim</w:t>
      </w:r>
      <w:r w:rsidR="00AE1CD5">
        <w:rPr>
          <w:rFonts w:cs="Arial"/>
          <w:b/>
          <w:bCs/>
          <w:szCs w:val="20"/>
        </w:rPr>
        <w:t xml:space="preserve"> </w:t>
      </w:r>
      <w:r w:rsidR="00AE1CD5" w:rsidRPr="00AE1CD5">
        <w:rPr>
          <w:rFonts w:cs="Arial"/>
          <w:b/>
          <w:bCs/>
          <w:szCs w:val="20"/>
        </w:rPr>
        <w:t>Einbau</w:t>
      </w:r>
      <w:r w:rsidR="00AE1CD5">
        <w:rPr>
          <w:rFonts w:cs="Arial"/>
          <w:b/>
          <w:bCs/>
          <w:szCs w:val="20"/>
        </w:rPr>
        <w:t xml:space="preserve"> </w:t>
      </w:r>
    </w:p>
    <w:p w14:paraId="796D4F55" w14:textId="7D8D30E8" w:rsidR="00D64D81" w:rsidRDefault="00D22347" w:rsidP="00FF4ABA">
      <w:pPr>
        <w:spacing w:after="120"/>
        <w:rPr>
          <w:rFonts w:cs="Arial"/>
          <w:szCs w:val="20"/>
        </w:rPr>
      </w:pPr>
      <w:r>
        <w:rPr>
          <w:rFonts w:cs="Arial"/>
          <w:szCs w:val="20"/>
        </w:rPr>
        <w:t>F</w:t>
      </w:r>
      <w:r w:rsidRPr="00D22347">
        <w:rPr>
          <w:rFonts w:cs="Arial"/>
          <w:szCs w:val="20"/>
        </w:rPr>
        <w:t xml:space="preserve">ür alle </w:t>
      </w:r>
      <w:r>
        <w:rPr>
          <w:rFonts w:cs="Arial"/>
          <w:szCs w:val="20"/>
        </w:rPr>
        <w:t xml:space="preserve">Größen und Varianten der Flachdach-Fenster ist der </w:t>
      </w:r>
      <w:r w:rsidRPr="00D22347">
        <w:rPr>
          <w:rFonts w:cs="Arial"/>
          <w:szCs w:val="20"/>
        </w:rPr>
        <w:t xml:space="preserve">passende Hitze-, Sonnen- und Insektenschutz </w:t>
      </w:r>
      <w:r>
        <w:rPr>
          <w:rFonts w:cs="Arial"/>
          <w:szCs w:val="20"/>
        </w:rPr>
        <w:t xml:space="preserve">erhältlich. Der Sonnenschutz </w:t>
      </w:r>
      <w:r w:rsidR="002F225F" w:rsidRPr="002F225F">
        <w:rPr>
          <w:rFonts w:cs="Arial"/>
          <w:szCs w:val="20"/>
        </w:rPr>
        <w:t>füg</w:t>
      </w:r>
      <w:r>
        <w:rPr>
          <w:rFonts w:cs="Arial"/>
          <w:szCs w:val="20"/>
        </w:rPr>
        <w:t>t</w:t>
      </w:r>
      <w:r w:rsidR="002F225F" w:rsidRPr="002F225F">
        <w:rPr>
          <w:rFonts w:cs="Arial"/>
          <w:szCs w:val="20"/>
        </w:rPr>
        <w:t xml:space="preserve"> sich sehr harmonisch in die </w:t>
      </w:r>
      <w:r>
        <w:rPr>
          <w:rFonts w:cs="Arial"/>
          <w:szCs w:val="20"/>
        </w:rPr>
        <w:t xml:space="preserve">Konstruktion </w:t>
      </w:r>
      <w:r w:rsidR="002F225F" w:rsidRPr="002F225F">
        <w:rPr>
          <w:rFonts w:cs="Arial"/>
          <w:szCs w:val="20"/>
        </w:rPr>
        <w:t xml:space="preserve">Fenster ein. </w:t>
      </w:r>
      <w:r>
        <w:rPr>
          <w:rFonts w:cs="Arial"/>
          <w:szCs w:val="20"/>
        </w:rPr>
        <w:t xml:space="preserve">Markise oder Rollo </w:t>
      </w:r>
      <w:r w:rsidR="002F225F" w:rsidRPr="002F225F">
        <w:rPr>
          <w:rFonts w:cs="Arial"/>
          <w:szCs w:val="20"/>
        </w:rPr>
        <w:t>lieg</w:t>
      </w:r>
      <w:r w:rsidR="00C07328">
        <w:rPr>
          <w:rFonts w:cs="Arial"/>
          <w:szCs w:val="20"/>
        </w:rPr>
        <w:t>t</w:t>
      </w:r>
      <w:r w:rsidR="002F225F" w:rsidRPr="002F225F">
        <w:rPr>
          <w:rFonts w:cs="Arial"/>
          <w:szCs w:val="20"/>
        </w:rPr>
        <w:t xml:space="preserve"> zwischen Oberelement und </w:t>
      </w:r>
      <w:r w:rsidR="00F3478F">
        <w:rPr>
          <w:rFonts w:cs="Arial"/>
          <w:szCs w:val="20"/>
        </w:rPr>
        <w:t xml:space="preserve">waagerecht </w:t>
      </w:r>
      <w:r w:rsidR="002F225F" w:rsidRPr="002F225F">
        <w:rPr>
          <w:rFonts w:cs="Arial"/>
          <w:szCs w:val="20"/>
        </w:rPr>
        <w:t>im Aufsetzkranz integrierter Isolierglasscheibe. Die Montage realisiert der Handwerker vom Dach aus und sollte deshalb am besten gleich beim Einbau des Fensters erfolgen</w:t>
      </w:r>
      <w:r w:rsidR="002F225F">
        <w:rPr>
          <w:rFonts w:cs="Arial"/>
          <w:szCs w:val="20"/>
        </w:rPr>
        <w:t xml:space="preserve">. </w:t>
      </w:r>
      <w:r>
        <w:rPr>
          <w:rFonts w:cs="Arial"/>
          <w:szCs w:val="20"/>
        </w:rPr>
        <w:t xml:space="preserve">Bei diesem müssen sich die Handwerker kaum umstellen, da sie </w:t>
      </w:r>
      <w:r w:rsidR="00076136">
        <w:rPr>
          <w:rFonts w:cs="Arial"/>
          <w:szCs w:val="20"/>
        </w:rPr>
        <w:t>da</w:t>
      </w:r>
      <w:r>
        <w:rPr>
          <w:rFonts w:cs="Arial"/>
          <w:szCs w:val="20"/>
        </w:rPr>
        <w:t xml:space="preserve">bei </w:t>
      </w:r>
      <w:r w:rsidR="00D64D81">
        <w:rPr>
          <w:rFonts w:cs="Arial"/>
          <w:szCs w:val="20"/>
        </w:rPr>
        <w:t>auf die bewährten Einbauschritte zurückgreifen</w:t>
      </w:r>
      <w:r>
        <w:rPr>
          <w:rFonts w:cs="Arial"/>
          <w:szCs w:val="20"/>
        </w:rPr>
        <w:t xml:space="preserve"> können</w:t>
      </w:r>
      <w:r w:rsidR="00D64D81">
        <w:rPr>
          <w:rFonts w:cs="Arial"/>
          <w:szCs w:val="20"/>
        </w:rPr>
        <w:t>. Der p</w:t>
      </w:r>
      <w:r w:rsidR="00D64D81" w:rsidRPr="00D64D81">
        <w:rPr>
          <w:rFonts w:cs="Arial"/>
          <w:szCs w:val="20"/>
        </w:rPr>
        <w:t>assgenaue Abschluss der Innenverkleidung</w:t>
      </w:r>
      <w:r w:rsidR="00D64D81">
        <w:rPr>
          <w:rFonts w:cs="Arial"/>
          <w:szCs w:val="20"/>
        </w:rPr>
        <w:t xml:space="preserve"> ist dank der v</w:t>
      </w:r>
      <w:r w:rsidR="00D64D81" w:rsidRPr="00D64D81">
        <w:rPr>
          <w:rFonts w:cs="Arial"/>
          <w:szCs w:val="20"/>
        </w:rPr>
        <w:t>orhandene</w:t>
      </w:r>
      <w:r w:rsidR="00D64D81">
        <w:rPr>
          <w:rFonts w:cs="Arial"/>
          <w:szCs w:val="20"/>
        </w:rPr>
        <w:t>n</w:t>
      </w:r>
      <w:r w:rsidR="00D64D81" w:rsidRPr="00D64D81">
        <w:rPr>
          <w:rFonts w:cs="Arial"/>
          <w:szCs w:val="20"/>
        </w:rPr>
        <w:t xml:space="preserve"> Nut zur Aufnahme der innen liegenden Dampfsperrschürze BBX und des Innenfutters</w:t>
      </w:r>
      <w:r w:rsidR="00D64D81">
        <w:rPr>
          <w:rFonts w:cs="Arial"/>
          <w:szCs w:val="20"/>
        </w:rPr>
        <w:t xml:space="preserve"> einfach zu realisieren</w:t>
      </w:r>
      <w:r w:rsidR="00D64D81" w:rsidRPr="00D64D81">
        <w:rPr>
          <w:rFonts w:cs="Arial"/>
          <w:szCs w:val="20"/>
        </w:rPr>
        <w:t>.</w:t>
      </w:r>
      <w:r w:rsidR="00F106E6">
        <w:rPr>
          <w:rFonts w:cs="Arial"/>
          <w:szCs w:val="20"/>
        </w:rPr>
        <w:t xml:space="preserve"> </w:t>
      </w:r>
    </w:p>
    <w:p w14:paraId="2F074F2E" w14:textId="77777777" w:rsidR="00176362" w:rsidRDefault="00176362" w:rsidP="00176362">
      <w:pPr>
        <w:spacing w:line="240" w:lineRule="auto"/>
        <w:rPr>
          <w:rFonts w:cs="Arial"/>
          <w:szCs w:val="20"/>
        </w:rPr>
      </w:pPr>
    </w:p>
    <w:p w14:paraId="67066411" w14:textId="5A222348" w:rsidR="004E0FAD" w:rsidRPr="00176362" w:rsidRDefault="00176362" w:rsidP="00FF4ABA">
      <w:pPr>
        <w:spacing w:after="120"/>
        <w:rPr>
          <w:rFonts w:cs="Arial"/>
          <w:b/>
          <w:bCs/>
          <w:szCs w:val="20"/>
        </w:rPr>
      </w:pPr>
      <w:r w:rsidRPr="00176362">
        <w:rPr>
          <w:rFonts w:cs="Arial"/>
          <w:b/>
          <w:bCs/>
          <w:szCs w:val="20"/>
        </w:rPr>
        <w:t>Smarte Steuerung</w:t>
      </w:r>
    </w:p>
    <w:p w14:paraId="73709CCA" w14:textId="2CB4DCCE" w:rsidR="004E0FAD" w:rsidRPr="003865DE" w:rsidRDefault="00C002FF" w:rsidP="00FF4ABA">
      <w:pPr>
        <w:spacing w:after="120"/>
        <w:rPr>
          <w:rFonts w:cs="Arial"/>
          <w:szCs w:val="20"/>
        </w:rPr>
      </w:pPr>
      <w:r>
        <w:rPr>
          <w:rFonts w:cs="Arial"/>
          <w:szCs w:val="20"/>
        </w:rPr>
        <w:t>Zur</w:t>
      </w:r>
      <w:r w:rsidR="00AF2B84" w:rsidRPr="00AF2B84">
        <w:rPr>
          <w:rFonts w:cs="Arial"/>
          <w:szCs w:val="20"/>
        </w:rPr>
        <w:t xml:space="preserve"> Bedienung </w:t>
      </w:r>
      <w:r>
        <w:rPr>
          <w:rFonts w:cs="Arial"/>
          <w:szCs w:val="20"/>
        </w:rPr>
        <w:t xml:space="preserve">der </w:t>
      </w:r>
      <w:r w:rsidR="00AF2B84" w:rsidRPr="00AF2B84">
        <w:rPr>
          <w:rFonts w:cs="Arial"/>
          <w:szCs w:val="20"/>
        </w:rPr>
        <w:t xml:space="preserve">elektrisch betriebenen Integra® </w:t>
      </w:r>
      <w:r w:rsidR="00AF2B84">
        <w:rPr>
          <w:rFonts w:cs="Arial"/>
          <w:szCs w:val="20"/>
        </w:rPr>
        <w:t>Flachdach-Fenster und Sonnenschutz</w:t>
      </w:r>
      <w:r w:rsidR="005A7C8F">
        <w:rPr>
          <w:rFonts w:cs="Arial"/>
          <w:szCs w:val="20"/>
        </w:rPr>
        <w:t>-P</w:t>
      </w:r>
      <w:r>
        <w:rPr>
          <w:rFonts w:cs="Arial"/>
          <w:szCs w:val="20"/>
        </w:rPr>
        <w:t xml:space="preserve">rodukte ist ein vorprogrammierter Funk-Wandschalter im Lieferumfang enthalten. </w:t>
      </w:r>
      <w:r w:rsidR="00176362">
        <w:rPr>
          <w:rFonts w:cs="Arial"/>
          <w:szCs w:val="20"/>
        </w:rPr>
        <w:t>Zudem</w:t>
      </w:r>
      <w:r>
        <w:rPr>
          <w:rFonts w:cs="Arial"/>
          <w:szCs w:val="20"/>
        </w:rPr>
        <w:t xml:space="preserve"> kann die Steuerung über </w:t>
      </w:r>
      <w:r w:rsidR="00AF2B84" w:rsidRPr="00AF2B84">
        <w:rPr>
          <w:rFonts w:cs="Arial"/>
          <w:szCs w:val="20"/>
        </w:rPr>
        <w:t xml:space="preserve">das als Zubehör erhältliche Smart-Home-System Velux </w:t>
      </w:r>
      <w:proofErr w:type="spellStart"/>
      <w:r w:rsidR="00AF2B84" w:rsidRPr="00AF2B84">
        <w:rPr>
          <w:rFonts w:cs="Arial"/>
          <w:szCs w:val="20"/>
        </w:rPr>
        <w:t>Active</w:t>
      </w:r>
      <w:proofErr w:type="spellEnd"/>
      <w:r>
        <w:rPr>
          <w:rFonts w:cs="Arial"/>
          <w:szCs w:val="20"/>
        </w:rPr>
        <w:t xml:space="preserve"> </w:t>
      </w:r>
      <w:proofErr w:type="spellStart"/>
      <w:r>
        <w:rPr>
          <w:rFonts w:cs="Arial"/>
          <w:szCs w:val="20"/>
        </w:rPr>
        <w:t>with</w:t>
      </w:r>
      <w:proofErr w:type="spellEnd"/>
      <w:r>
        <w:rPr>
          <w:rFonts w:cs="Arial"/>
          <w:szCs w:val="20"/>
        </w:rPr>
        <w:t xml:space="preserve"> Netatmo</w:t>
      </w:r>
      <w:r w:rsidR="00AF2B84" w:rsidRPr="00AF2B84">
        <w:rPr>
          <w:rFonts w:cs="Arial"/>
          <w:szCs w:val="20"/>
        </w:rPr>
        <w:t xml:space="preserve"> erfolgen. Dann </w:t>
      </w:r>
      <w:r>
        <w:rPr>
          <w:rFonts w:cs="Arial"/>
          <w:szCs w:val="20"/>
        </w:rPr>
        <w:t xml:space="preserve">öffnen und schließen </w:t>
      </w:r>
      <w:r w:rsidR="00AF2B84" w:rsidRPr="00AF2B84">
        <w:rPr>
          <w:rFonts w:cs="Arial"/>
          <w:szCs w:val="20"/>
        </w:rPr>
        <w:t xml:space="preserve">die Bewohner Fenster und Sonnenschutz über das Smartphone per App </w:t>
      </w:r>
      <w:r w:rsidR="00176362">
        <w:rPr>
          <w:rFonts w:cs="Arial"/>
          <w:szCs w:val="20"/>
        </w:rPr>
        <w:t xml:space="preserve">oder </w:t>
      </w:r>
      <w:r w:rsidR="00AF2B84" w:rsidRPr="00AF2B84">
        <w:rPr>
          <w:rFonts w:cs="Arial"/>
          <w:szCs w:val="20"/>
        </w:rPr>
        <w:t>Sprachsteuerung</w:t>
      </w:r>
      <w:r w:rsidR="00176362">
        <w:rPr>
          <w:rFonts w:cs="Arial"/>
          <w:szCs w:val="20"/>
        </w:rPr>
        <w:t>. Alternativ</w:t>
      </w:r>
      <w:r w:rsidR="00AF2B84" w:rsidRPr="00AF2B84">
        <w:rPr>
          <w:rFonts w:cs="Arial"/>
          <w:szCs w:val="20"/>
        </w:rPr>
        <w:t xml:space="preserve"> </w:t>
      </w:r>
      <w:r w:rsidR="00176362" w:rsidRPr="00AF2B84">
        <w:rPr>
          <w:rFonts w:cs="Arial"/>
          <w:szCs w:val="20"/>
        </w:rPr>
        <w:t xml:space="preserve">übernimmt </w:t>
      </w:r>
      <w:r w:rsidR="00AF2B84" w:rsidRPr="00AF2B84">
        <w:rPr>
          <w:rFonts w:cs="Arial"/>
          <w:szCs w:val="20"/>
        </w:rPr>
        <w:t xml:space="preserve">das System die Herstellung eines </w:t>
      </w:r>
      <w:r w:rsidR="00AF2B84" w:rsidRPr="00AF2B84">
        <w:rPr>
          <w:rFonts w:cs="Arial"/>
          <w:szCs w:val="20"/>
        </w:rPr>
        <w:lastRenderedPageBreak/>
        <w:t>angenehmen Raumklimas auf der Basis von Raumsensordaten zu CO</w:t>
      </w:r>
      <w:r w:rsidR="00AF2B84" w:rsidRPr="00176362">
        <w:rPr>
          <w:rFonts w:cs="Arial"/>
          <w:szCs w:val="20"/>
          <w:vertAlign w:val="subscript"/>
        </w:rPr>
        <w:t>2</w:t>
      </w:r>
      <w:r w:rsidR="00AF2B84" w:rsidRPr="00AF2B84">
        <w:rPr>
          <w:rFonts w:cs="Arial"/>
          <w:szCs w:val="20"/>
        </w:rPr>
        <w:t>, Luftfeuchtigkeit und Temperatur</w:t>
      </w:r>
      <w:r w:rsidR="00176362" w:rsidRPr="00176362">
        <w:rPr>
          <w:rFonts w:cs="Arial"/>
          <w:szCs w:val="20"/>
        </w:rPr>
        <w:t xml:space="preserve"> </w:t>
      </w:r>
      <w:r w:rsidR="00176362" w:rsidRPr="00AF2B84">
        <w:rPr>
          <w:rFonts w:cs="Arial"/>
          <w:szCs w:val="20"/>
        </w:rPr>
        <w:t>automatisch</w:t>
      </w:r>
      <w:r w:rsidR="00AF2B84" w:rsidRPr="00AF2B84">
        <w:rPr>
          <w:rFonts w:cs="Arial"/>
          <w:szCs w:val="20"/>
        </w:rPr>
        <w:t>.</w:t>
      </w:r>
    </w:p>
    <w:p w14:paraId="53A7826F" w14:textId="77777777" w:rsidR="00615C1E" w:rsidRDefault="00615C1E" w:rsidP="00AB26D6">
      <w:pPr>
        <w:spacing w:line="240" w:lineRule="auto"/>
        <w:rPr>
          <w:rFonts w:cs="Arial"/>
          <w:b/>
          <w:bCs/>
          <w:szCs w:val="20"/>
        </w:rPr>
      </w:pPr>
    </w:p>
    <w:p w14:paraId="0255E287" w14:textId="4A97E476" w:rsidR="00825121" w:rsidRDefault="00615C1E" w:rsidP="00FF4ABA">
      <w:pPr>
        <w:spacing w:after="120"/>
        <w:rPr>
          <w:rFonts w:cs="Arial"/>
          <w:b/>
          <w:bCs/>
          <w:szCs w:val="20"/>
        </w:rPr>
      </w:pPr>
      <w:r>
        <w:rPr>
          <w:rFonts w:cs="Arial"/>
          <w:b/>
          <w:bCs/>
          <w:szCs w:val="20"/>
        </w:rPr>
        <w:t>Flachdach-Sortiment für alle Einsatzbereiche</w:t>
      </w:r>
    </w:p>
    <w:p w14:paraId="3136CF1D" w14:textId="70EE992A" w:rsidR="00D64D81" w:rsidRDefault="00B51BD3" w:rsidP="00FF4ABA">
      <w:pPr>
        <w:spacing w:after="120"/>
        <w:rPr>
          <w:rFonts w:cs="Arial"/>
          <w:szCs w:val="20"/>
        </w:rPr>
      </w:pPr>
      <w:r w:rsidRPr="00B51BD3">
        <w:rPr>
          <w:rFonts w:cs="Arial"/>
          <w:szCs w:val="20"/>
        </w:rPr>
        <w:t>Neben de</w:t>
      </w:r>
      <w:r w:rsidR="00AB26D6">
        <w:rPr>
          <w:rFonts w:cs="Arial"/>
          <w:szCs w:val="20"/>
        </w:rPr>
        <w:t>r</w:t>
      </w:r>
      <w:r w:rsidRPr="00B51BD3">
        <w:rPr>
          <w:rFonts w:cs="Arial"/>
          <w:szCs w:val="20"/>
        </w:rPr>
        <w:t xml:space="preserve"> </w:t>
      </w:r>
      <w:r w:rsidR="00AB26D6">
        <w:rPr>
          <w:rFonts w:cs="Arial"/>
          <w:szCs w:val="20"/>
        </w:rPr>
        <w:t xml:space="preserve">neuen Generation </w:t>
      </w:r>
      <w:r w:rsidRPr="00B51BD3">
        <w:rPr>
          <w:rFonts w:cs="Arial"/>
          <w:szCs w:val="20"/>
        </w:rPr>
        <w:t>Konvex-Glas und Flach</w:t>
      </w:r>
      <w:r w:rsidR="00FB4840">
        <w:rPr>
          <w:rFonts w:cs="Arial"/>
          <w:szCs w:val="20"/>
        </w:rPr>
        <w:t>-G</w:t>
      </w:r>
      <w:r w:rsidRPr="00B51BD3">
        <w:rPr>
          <w:rFonts w:cs="Arial"/>
          <w:szCs w:val="20"/>
        </w:rPr>
        <w:t>las</w:t>
      </w:r>
      <w:r>
        <w:rPr>
          <w:rFonts w:cs="Arial"/>
          <w:szCs w:val="20"/>
        </w:rPr>
        <w:t xml:space="preserve"> bietet Velux </w:t>
      </w:r>
      <w:r w:rsidR="00FB4840">
        <w:rPr>
          <w:rFonts w:cs="Arial"/>
          <w:szCs w:val="20"/>
        </w:rPr>
        <w:t xml:space="preserve">für den Einsatz in Wohngebäuden </w:t>
      </w:r>
      <w:r>
        <w:rPr>
          <w:rFonts w:cs="Arial"/>
          <w:szCs w:val="20"/>
        </w:rPr>
        <w:t xml:space="preserve">auch weiterhin </w:t>
      </w:r>
      <w:r w:rsidR="00FB4840">
        <w:rPr>
          <w:rFonts w:cs="Arial"/>
          <w:szCs w:val="20"/>
        </w:rPr>
        <w:t>das Flachdach-Fenster Kuppel an. Komplettiert w</w:t>
      </w:r>
      <w:r w:rsidR="00AB26D6">
        <w:rPr>
          <w:rFonts w:cs="Arial"/>
          <w:szCs w:val="20"/>
        </w:rPr>
        <w:t>er</w:t>
      </w:r>
      <w:r w:rsidR="00FB4840">
        <w:rPr>
          <w:rFonts w:cs="Arial"/>
          <w:szCs w:val="20"/>
        </w:rPr>
        <w:t>d</w:t>
      </w:r>
      <w:r w:rsidR="00AB26D6">
        <w:rPr>
          <w:rFonts w:cs="Arial"/>
          <w:szCs w:val="20"/>
        </w:rPr>
        <w:t>en</w:t>
      </w:r>
      <w:r w:rsidR="00FB4840">
        <w:rPr>
          <w:rFonts w:cs="Arial"/>
          <w:szCs w:val="20"/>
        </w:rPr>
        <w:t xml:space="preserve"> </w:t>
      </w:r>
      <w:r w:rsidR="00AB26D6">
        <w:rPr>
          <w:rFonts w:cs="Arial"/>
          <w:szCs w:val="20"/>
        </w:rPr>
        <w:t xml:space="preserve">die Lösungen </w:t>
      </w:r>
      <w:r w:rsidR="00FB4840">
        <w:rPr>
          <w:rFonts w:cs="Arial"/>
          <w:szCs w:val="20"/>
        </w:rPr>
        <w:t xml:space="preserve">für flach geneigte Dächer mit dem </w:t>
      </w:r>
      <w:r w:rsidR="008A5C8C">
        <w:rPr>
          <w:rFonts w:cs="Arial"/>
          <w:szCs w:val="20"/>
        </w:rPr>
        <w:t xml:space="preserve">neuen </w:t>
      </w:r>
      <w:r w:rsidR="00FB4840">
        <w:rPr>
          <w:rFonts w:cs="Arial"/>
          <w:szCs w:val="20"/>
        </w:rPr>
        <w:t>Lichtkuppel-Sortiment</w:t>
      </w:r>
      <w:r w:rsidR="00615C1E" w:rsidRPr="00615C1E">
        <w:rPr>
          <w:rFonts w:cs="Arial"/>
          <w:szCs w:val="20"/>
        </w:rPr>
        <w:t xml:space="preserve"> für unbeheizte </w:t>
      </w:r>
      <w:r w:rsidR="00615C1E">
        <w:rPr>
          <w:rFonts w:cs="Arial"/>
          <w:szCs w:val="20"/>
        </w:rPr>
        <w:t xml:space="preserve">Räume wie Treppenhäuser, </w:t>
      </w:r>
      <w:r w:rsidR="00615C1E" w:rsidRPr="00615C1E">
        <w:rPr>
          <w:rFonts w:cs="Arial"/>
          <w:szCs w:val="20"/>
        </w:rPr>
        <w:t>Werkstätten oder Lagerräume</w:t>
      </w:r>
      <w:r w:rsidR="00615C1E">
        <w:rPr>
          <w:rFonts w:cs="Arial"/>
          <w:szCs w:val="20"/>
        </w:rPr>
        <w:t>.</w:t>
      </w:r>
    </w:p>
    <w:p w14:paraId="2D0617EE" w14:textId="77777777" w:rsidR="009F5C63" w:rsidRDefault="009F5C63">
      <w:pPr>
        <w:spacing w:line="240" w:lineRule="auto"/>
        <w:rPr>
          <w:rFonts w:cs="Arial"/>
          <w:b/>
          <w:bCs/>
          <w:szCs w:val="20"/>
        </w:rPr>
      </w:pPr>
    </w:p>
    <w:p w14:paraId="43E2E9B0" w14:textId="3138BCF7" w:rsidR="00ED1F98" w:rsidRDefault="00ED1F98">
      <w:pPr>
        <w:spacing w:line="240" w:lineRule="auto"/>
        <w:rPr>
          <w:rFonts w:cs="Arial"/>
          <w:b/>
          <w:bCs/>
          <w:szCs w:val="20"/>
        </w:rPr>
      </w:pPr>
    </w:p>
    <w:p w14:paraId="68B619E8" w14:textId="77777777" w:rsidR="009F5C63" w:rsidRDefault="009F5C63">
      <w:pPr>
        <w:spacing w:line="240" w:lineRule="auto"/>
        <w:rPr>
          <w:rFonts w:cs="Arial"/>
          <w:b/>
          <w:bCs/>
          <w:szCs w:val="20"/>
        </w:rPr>
      </w:pPr>
    </w:p>
    <w:p w14:paraId="5D17CD12" w14:textId="6CE26253" w:rsidR="00E93391" w:rsidRDefault="00E93391" w:rsidP="00356869">
      <w:pPr>
        <w:rPr>
          <w:rFonts w:cs="Arial"/>
          <w:b/>
          <w:bCs/>
          <w:szCs w:val="20"/>
        </w:rPr>
      </w:pPr>
      <w:r w:rsidRPr="00E93391">
        <w:rPr>
          <w:rFonts w:cs="Arial"/>
          <w:b/>
          <w:bCs/>
          <w:szCs w:val="20"/>
        </w:rPr>
        <w:t>Bildmaterial</w:t>
      </w:r>
    </w:p>
    <w:p w14:paraId="03EE5434" w14:textId="770B77F3" w:rsidR="00874095" w:rsidRDefault="00567459" w:rsidP="00FA3A02">
      <w:pPr>
        <w:spacing w:after="60"/>
        <w:rPr>
          <w:rFonts w:cs="Arial"/>
          <w:bCs/>
          <w:color w:val="000000" w:themeColor="text1"/>
        </w:rPr>
      </w:pPr>
      <w:bookmarkStart w:id="1" w:name="_Hlk63604356"/>
      <w:r>
        <w:rPr>
          <w:noProof/>
        </w:rPr>
        <w:drawing>
          <wp:inline distT="0" distB="0" distL="0" distR="0" wp14:anchorId="6C24AF7C" wp14:editId="1D9436B7">
            <wp:extent cx="2520000" cy="168061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20000" cy="1680614"/>
                    </a:xfrm>
                    <a:prstGeom prst="rect">
                      <a:avLst/>
                    </a:prstGeom>
                    <a:noFill/>
                    <a:ln>
                      <a:noFill/>
                    </a:ln>
                  </pic:spPr>
                </pic:pic>
              </a:graphicData>
            </a:graphic>
          </wp:inline>
        </w:drawing>
      </w:r>
      <w:r>
        <w:rPr>
          <w:rFonts w:cs="Arial"/>
          <w:bCs/>
          <w:color w:val="000000" w:themeColor="text1"/>
        </w:rPr>
        <w:t xml:space="preserve"> </w:t>
      </w:r>
      <w:r w:rsidR="00874095">
        <w:rPr>
          <w:noProof/>
        </w:rPr>
        <w:drawing>
          <wp:inline distT="0" distB="0" distL="0" distR="0" wp14:anchorId="77861D15" wp14:editId="519F32DA">
            <wp:extent cx="2520000" cy="168061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20000" cy="1680613"/>
                    </a:xfrm>
                    <a:prstGeom prst="rect">
                      <a:avLst/>
                    </a:prstGeom>
                    <a:noFill/>
                    <a:ln>
                      <a:noFill/>
                    </a:ln>
                  </pic:spPr>
                </pic:pic>
              </a:graphicData>
            </a:graphic>
          </wp:inline>
        </w:drawing>
      </w:r>
    </w:p>
    <w:p w14:paraId="2EA8C3BA" w14:textId="6BAB16BD" w:rsidR="00874095" w:rsidRDefault="00287063" w:rsidP="00FA3A02">
      <w:pPr>
        <w:spacing w:after="60"/>
        <w:rPr>
          <w:rFonts w:cs="Arial"/>
          <w:bCs/>
          <w:color w:val="000000" w:themeColor="text1"/>
        </w:rPr>
      </w:pPr>
      <w:r>
        <w:rPr>
          <w:rFonts w:cs="Arial"/>
          <w:bCs/>
          <w:color w:val="000000" w:themeColor="text1"/>
        </w:rPr>
        <w:t xml:space="preserve">[Foto: </w:t>
      </w:r>
      <w:r w:rsidR="00567459" w:rsidRPr="00567459">
        <w:rPr>
          <w:rFonts w:cs="Arial"/>
          <w:bCs/>
          <w:color w:val="000000" w:themeColor="text1"/>
        </w:rPr>
        <w:t>velux_flachdach_</w:t>
      </w:r>
      <w:r w:rsidR="00CA4E88">
        <w:rPr>
          <w:rFonts w:cs="Arial"/>
          <w:bCs/>
          <w:color w:val="000000" w:themeColor="text1"/>
        </w:rPr>
        <w:t>konvex_</w:t>
      </w:r>
      <w:r w:rsidR="00567459" w:rsidRPr="00567459">
        <w:rPr>
          <w:rFonts w:cs="Arial"/>
          <w:bCs/>
          <w:color w:val="000000" w:themeColor="text1"/>
        </w:rPr>
        <w:t>ng_143886</w:t>
      </w:r>
      <w:r w:rsidR="00567459">
        <w:rPr>
          <w:rFonts w:cs="Arial"/>
          <w:bCs/>
          <w:color w:val="000000" w:themeColor="text1"/>
        </w:rPr>
        <w:t xml:space="preserve"> &amp;</w:t>
      </w:r>
      <w:r w:rsidR="00874095" w:rsidRPr="00874095">
        <w:rPr>
          <w:rFonts w:cs="Arial"/>
          <w:bCs/>
          <w:color w:val="000000" w:themeColor="text1"/>
        </w:rPr>
        <w:t>velux_flachdach_ng_143879</w:t>
      </w:r>
      <w:r w:rsidR="00874095">
        <w:rPr>
          <w:rFonts w:cs="Arial"/>
          <w:bCs/>
          <w:color w:val="000000" w:themeColor="text1"/>
        </w:rPr>
        <w:t>]</w:t>
      </w:r>
    </w:p>
    <w:p w14:paraId="72B864DD" w14:textId="7A29BF9C" w:rsidR="00ED1F98" w:rsidRDefault="00ED1F98" w:rsidP="00FA3A02">
      <w:pPr>
        <w:spacing w:after="60"/>
        <w:rPr>
          <w:rFonts w:cs="Arial"/>
          <w:bCs/>
          <w:i/>
          <w:color w:val="000000" w:themeColor="text1"/>
        </w:rPr>
      </w:pPr>
      <w:r w:rsidRPr="00ED1F98">
        <w:rPr>
          <w:rFonts w:cs="Arial"/>
          <w:bCs/>
          <w:i/>
          <w:color w:val="000000" w:themeColor="text1"/>
        </w:rPr>
        <w:t>Die Variante Konvex-Glas ist für den Einbau auf Dächern mit einer Neigung von 0-15 Grad geeignet, während das Oberelement mit Flach-Glas bei 2-15 Grad Neigung zum Einsatz kommen kann.</w:t>
      </w:r>
    </w:p>
    <w:p w14:paraId="7DD7EECA" w14:textId="261266FC" w:rsidR="00A611C8" w:rsidRDefault="00A611C8" w:rsidP="00287063">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bookmarkEnd w:id="1"/>
    <w:p w14:paraId="0A41E1EB" w14:textId="6E177021" w:rsidR="00287063" w:rsidRDefault="00287063" w:rsidP="007720B2">
      <w:pPr>
        <w:spacing w:after="60" w:line="240" w:lineRule="auto"/>
        <w:rPr>
          <w:rFonts w:cs="Arial"/>
          <w:b/>
          <w:bCs/>
          <w:szCs w:val="20"/>
        </w:rPr>
      </w:pPr>
    </w:p>
    <w:p w14:paraId="569D7B9E" w14:textId="1CAE1018" w:rsidR="00287063" w:rsidRPr="00E93391" w:rsidRDefault="00287063" w:rsidP="007720B2">
      <w:pPr>
        <w:spacing w:after="60" w:line="240" w:lineRule="auto"/>
        <w:rPr>
          <w:rFonts w:cs="Arial"/>
          <w:b/>
          <w:bCs/>
          <w:szCs w:val="20"/>
        </w:rPr>
      </w:pPr>
      <w:r>
        <w:rPr>
          <w:noProof/>
        </w:rPr>
        <w:lastRenderedPageBreak/>
        <w:drawing>
          <wp:inline distT="0" distB="0" distL="0" distR="0" wp14:anchorId="68C4CDF9" wp14:editId="74D94F5A">
            <wp:extent cx="3780000" cy="248735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780000" cy="2487350"/>
                    </a:xfrm>
                    <a:prstGeom prst="rect">
                      <a:avLst/>
                    </a:prstGeom>
                    <a:noFill/>
                    <a:ln>
                      <a:noFill/>
                    </a:ln>
                  </pic:spPr>
                </pic:pic>
              </a:graphicData>
            </a:graphic>
          </wp:inline>
        </w:drawing>
      </w:r>
    </w:p>
    <w:p w14:paraId="5ECA9143" w14:textId="08C006DD" w:rsidR="003A743C" w:rsidRPr="00954F21" w:rsidRDefault="003A743C" w:rsidP="003A743C">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287063" w:rsidRPr="00287063">
        <w:rPr>
          <w:rFonts w:cs="Arial"/>
          <w:bCs/>
          <w:color w:val="000000" w:themeColor="text1"/>
        </w:rPr>
        <w:t>velux_flachdach_ng_144377</w:t>
      </w:r>
      <w:r w:rsidRPr="00954F21">
        <w:rPr>
          <w:rFonts w:cs="Arial"/>
          <w:bCs/>
          <w:color w:val="000000" w:themeColor="text1"/>
        </w:rPr>
        <w:t>]</w:t>
      </w:r>
    </w:p>
    <w:p w14:paraId="1C33B299" w14:textId="677FF6C1" w:rsidR="003A743C" w:rsidRDefault="005603E5" w:rsidP="007720B2">
      <w:pPr>
        <w:spacing w:after="60"/>
        <w:rPr>
          <w:rFonts w:cs="Arial"/>
          <w:bCs/>
          <w:i/>
          <w:color w:val="000000" w:themeColor="text1"/>
        </w:rPr>
      </w:pPr>
      <w:r w:rsidRPr="005603E5">
        <w:rPr>
          <w:rFonts w:cs="Arial"/>
          <w:bCs/>
          <w:i/>
          <w:color w:val="000000" w:themeColor="text1"/>
        </w:rPr>
        <w:t xml:space="preserve">Die </w:t>
      </w:r>
      <w:r>
        <w:rPr>
          <w:rFonts w:cs="Arial"/>
          <w:bCs/>
          <w:i/>
          <w:color w:val="000000" w:themeColor="text1"/>
        </w:rPr>
        <w:t xml:space="preserve">neue </w:t>
      </w:r>
      <w:r w:rsidRPr="005603E5">
        <w:rPr>
          <w:rFonts w:cs="Arial"/>
          <w:bCs/>
          <w:i/>
          <w:color w:val="000000" w:themeColor="text1"/>
        </w:rPr>
        <w:t xml:space="preserve">Konstruktion des Basiselements ermöglicht </w:t>
      </w:r>
      <w:r w:rsidR="00076136">
        <w:rPr>
          <w:rFonts w:cs="Arial"/>
          <w:bCs/>
          <w:i/>
          <w:color w:val="000000" w:themeColor="text1"/>
        </w:rPr>
        <w:t>sehr</w:t>
      </w:r>
      <w:r w:rsidRPr="005603E5">
        <w:rPr>
          <w:rFonts w:cs="Arial"/>
          <w:bCs/>
          <w:i/>
          <w:color w:val="000000" w:themeColor="text1"/>
        </w:rPr>
        <w:t xml:space="preserve"> schlanke Rahmenprofile, die </w:t>
      </w:r>
      <w:r w:rsidR="00F20A3B">
        <w:rPr>
          <w:rFonts w:cs="Arial"/>
          <w:bCs/>
          <w:i/>
          <w:color w:val="000000" w:themeColor="text1"/>
        </w:rPr>
        <w:t>besonders</w:t>
      </w:r>
      <w:r w:rsidRPr="005603E5">
        <w:rPr>
          <w:rFonts w:cs="Arial"/>
          <w:bCs/>
          <w:i/>
          <w:color w:val="000000" w:themeColor="text1"/>
        </w:rPr>
        <w:t xml:space="preserve"> stabil, hitzebeständig und langlebig sind.</w:t>
      </w:r>
    </w:p>
    <w:p w14:paraId="065769B5" w14:textId="7F357C32" w:rsidR="003A743C" w:rsidRDefault="003A743C" w:rsidP="003A743C">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2309D3D6" w14:textId="184D2147" w:rsidR="00816B57" w:rsidRDefault="00816B57" w:rsidP="00320B8C">
      <w:pPr>
        <w:rPr>
          <w:rFonts w:cs="Arial"/>
          <w:bCs/>
          <w:i/>
          <w:color w:val="000000" w:themeColor="text1"/>
        </w:rPr>
      </w:pPr>
      <w:r>
        <w:rPr>
          <w:noProof/>
        </w:rPr>
        <w:drawing>
          <wp:inline distT="0" distB="0" distL="0" distR="0" wp14:anchorId="1E81FDBB" wp14:editId="3CBE1C29">
            <wp:extent cx="3780000" cy="2520918"/>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780000" cy="2520918"/>
                    </a:xfrm>
                    <a:prstGeom prst="rect">
                      <a:avLst/>
                    </a:prstGeom>
                    <a:noFill/>
                    <a:ln>
                      <a:noFill/>
                    </a:ln>
                  </pic:spPr>
                </pic:pic>
              </a:graphicData>
            </a:graphic>
          </wp:inline>
        </w:drawing>
      </w:r>
    </w:p>
    <w:p w14:paraId="5480FF0F" w14:textId="53D1BA36" w:rsidR="00816B57" w:rsidRDefault="00816B57" w:rsidP="00320B8C">
      <w:pPr>
        <w:rPr>
          <w:rFonts w:cs="Arial"/>
          <w:bCs/>
          <w:iCs/>
          <w:color w:val="000000" w:themeColor="text1"/>
        </w:rPr>
      </w:pPr>
      <w:r>
        <w:rPr>
          <w:rFonts w:cs="Arial"/>
          <w:bCs/>
          <w:iCs/>
          <w:color w:val="000000" w:themeColor="text1"/>
        </w:rPr>
        <w:t>[</w:t>
      </w:r>
      <w:r w:rsidR="001A72FF">
        <w:rPr>
          <w:rFonts w:cs="Arial"/>
          <w:bCs/>
          <w:iCs/>
          <w:color w:val="000000" w:themeColor="text1"/>
        </w:rPr>
        <w:t xml:space="preserve">Foto: </w:t>
      </w:r>
      <w:r w:rsidRPr="00816B57">
        <w:rPr>
          <w:rFonts w:cs="Arial"/>
          <w:bCs/>
          <w:iCs/>
          <w:color w:val="000000" w:themeColor="text1"/>
        </w:rPr>
        <w:t>velux_flachdach_ng_143928</w:t>
      </w:r>
      <w:r w:rsidR="001A72FF">
        <w:rPr>
          <w:rFonts w:cs="Arial"/>
          <w:bCs/>
          <w:iCs/>
          <w:color w:val="000000" w:themeColor="text1"/>
        </w:rPr>
        <w:t>]</w:t>
      </w:r>
    </w:p>
    <w:p w14:paraId="4B97DCC2" w14:textId="137769C5" w:rsidR="00274BF9" w:rsidRDefault="00F20A3B" w:rsidP="00320B8C">
      <w:pPr>
        <w:rPr>
          <w:rFonts w:cs="Arial"/>
          <w:bCs/>
          <w:i/>
          <w:color w:val="000000" w:themeColor="text1"/>
        </w:rPr>
      </w:pPr>
      <w:r w:rsidRPr="00262E56">
        <w:rPr>
          <w:rFonts w:cs="Arial"/>
          <w:bCs/>
          <w:i/>
        </w:rPr>
        <w:t>Das neue Design überzeugt nicht nur mit attraktiver O</w:t>
      </w:r>
      <w:r w:rsidR="00165B0B" w:rsidRPr="00262E56">
        <w:rPr>
          <w:rFonts w:cs="Arial"/>
          <w:bCs/>
          <w:i/>
        </w:rPr>
        <w:t xml:space="preserve">ptik, sondern auch verbesserter Funktion: </w:t>
      </w:r>
      <w:r w:rsidR="00165B0B">
        <w:rPr>
          <w:rFonts w:cs="Arial"/>
          <w:bCs/>
          <w:i/>
          <w:color w:val="000000" w:themeColor="text1"/>
        </w:rPr>
        <w:t>Die v</w:t>
      </w:r>
      <w:r w:rsidR="00274BF9" w:rsidRPr="00190253">
        <w:rPr>
          <w:rFonts w:cs="Arial"/>
          <w:bCs/>
          <w:i/>
          <w:color w:val="000000" w:themeColor="text1"/>
        </w:rPr>
        <w:t>ollständig randlose</w:t>
      </w:r>
      <w:r w:rsidR="00165B0B">
        <w:rPr>
          <w:rFonts w:cs="Arial"/>
          <w:bCs/>
          <w:i/>
          <w:color w:val="000000" w:themeColor="text1"/>
        </w:rPr>
        <w:t>n</w:t>
      </w:r>
      <w:r w:rsidR="00274BF9" w:rsidRPr="00190253">
        <w:rPr>
          <w:rFonts w:cs="Arial"/>
          <w:bCs/>
          <w:i/>
          <w:color w:val="000000" w:themeColor="text1"/>
        </w:rPr>
        <w:t xml:space="preserve"> Glas-Oberelemente sorgen </w:t>
      </w:r>
      <w:r w:rsidR="00274BF9">
        <w:rPr>
          <w:rFonts w:cs="Arial"/>
          <w:bCs/>
          <w:i/>
          <w:color w:val="000000" w:themeColor="text1"/>
        </w:rPr>
        <w:t xml:space="preserve">bei beiden Varianten </w:t>
      </w:r>
      <w:r w:rsidR="00274BF9" w:rsidRPr="00190253">
        <w:rPr>
          <w:rFonts w:cs="Arial"/>
          <w:bCs/>
          <w:i/>
          <w:color w:val="000000" w:themeColor="text1"/>
        </w:rPr>
        <w:t xml:space="preserve">für noch einfacheres Ablaufen von Regenwasser und Schmutz. </w:t>
      </w:r>
    </w:p>
    <w:p w14:paraId="4F7BFC28" w14:textId="77777777" w:rsidR="00274BF9" w:rsidRPr="00954F21" w:rsidRDefault="00274BF9" w:rsidP="00320B8C">
      <w:pPr>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4AEBB8A1" w14:textId="77777777" w:rsidR="00816B57" w:rsidRPr="00954F21" w:rsidRDefault="00816B57" w:rsidP="00320B8C">
      <w:pPr>
        <w:rPr>
          <w:rFonts w:cs="Arial"/>
          <w:bCs/>
          <w:color w:val="000000" w:themeColor="text1"/>
        </w:rPr>
      </w:pPr>
    </w:p>
    <w:p w14:paraId="2D8A62B2" w14:textId="52A2F79A" w:rsidR="007720B2" w:rsidRDefault="00165B0B" w:rsidP="007720B2">
      <w:pPr>
        <w:rPr>
          <w:rFonts w:cs="Arial"/>
          <w:noProof/>
          <w:szCs w:val="22"/>
        </w:rPr>
      </w:pPr>
      <w:r>
        <w:rPr>
          <w:noProof/>
          <w:sz w:val="16"/>
          <w:szCs w:val="16"/>
        </w:rPr>
        <w:lastRenderedPageBreak/>
        <w:drawing>
          <wp:inline distT="0" distB="0" distL="0" distR="0" wp14:anchorId="5101B7C5" wp14:editId="59FBB2C9">
            <wp:extent cx="3456000" cy="2496144"/>
            <wp:effectExtent l="0" t="0" r="0" b="0"/>
            <wp:docPr id="1" name="Grafik 1" descr="Ein Bild, das Bilderrahm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ilderrahm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6000" cy="2496144"/>
                    </a:xfrm>
                    <a:prstGeom prst="rect">
                      <a:avLst/>
                    </a:prstGeom>
                  </pic:spPr>
                </pic:pic>
              </a:graphicData>
            </a:graphic>
          </wp:inline>
        </w:drawing>
      </w:r>
    </w:p>
    <w:p w14:paraId="30F91245" w14:textId="4A170ABA" w:rsidR="007720B2" w:rsidRPr="00954F21" w:rsidRDefault="007720B2" w:rsidP="007720B2">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proofErr w:type="spellStart"/>
      <w:r w:rsidR="00165B0B" w:rsidRPr="00165B0B">
        <w:rPr>
          <w:rFonts w:cs="Arial"/>
          <w:bCs/>
          <w:color w:val="000000" w:themeColor="text1"/>
        </w:rPr>
        <w:t>velux_flachdach_vergleich</w:t>
      </w:r>
      <w:proofErr w:type="spellEnd"/>
      <w:r w:rsidRPr="00954F21">
        <w:rPr>
          <w:rFonts w:cs="Arial"/>
          <w:bCs/>
          <w:color w:val="000000" w:themeColor="text1"/>
        </w:rPr>
        <w:t>]</w:t>
      </w:r>
    </w:p>
    <w:p w14:paraId="5E3E9F1B" w14:textId="6E4A2FFD" w:rsidR="007720B2" w:rsidRDefault="000E21F6" w:rsidP="007720B2">
      <w:pPr>
        <w:spacing w:after="120"/>
        <w:rPr>
          <w:rFonts w:cs="Arial"/>
          <w:bCs/>
          <w:i/>
          <w:color w:val="000000" w:themeColor="text1"/>
        </w:rPr>
      </w:pPr>
      <w:r>
        <w:rPr>
          <w:rFonts w:cs="Arial"/>
          <w:bCs/>
          <w:i/>
          <w:color w:val="000000" w:themeColor="text1"/>
        </w:rPr>
        <w:t xml:space="preserve">Aufgrund der </w:t>
      </w:r>
      <w:r w:rsidR="00327319">
        <w:rPr>
          <w:rFonts w:cs="Arial"/>
          <w:bCs/>
          <w:i/>
          <w:color w:val="000000" w:themeColor="text1"/>
        </w:rPr>
        <w:t>sehr schmale</w:t>
      </w:r>
      <w:r>
        <w:rPr>
          <w:rFonts w:cs="Arial"/>
          <w:bCs/>
          <w:i/>
          <w:color w:val="000000" w:themeColor="text1"/>
        </w:rPr>
        <w:t>n</w:t>
      </w:r>
      <w:r w:rsidR="00327319">
        <w:rPr>
          <w:rFonts w:cs="Arial"/>
          <w:bCs/>
          <w:i/>
          <w:color w:val="000000" w:themeColor="text1"/>
        </w:rPr>
        <w:t xml:space="preserve"> Rahmenprofile </w:t>
      </w:r>
      <w:r w:rsidR="00165B0B">
        <w:rPr>
          <w:rFonts w:cs="Arial"/>
          <w:bCs/>
          <w:i/>
          <w:color w:val="000000" w:themeColor="text1"/>
        </w:rPr>
        <w:t xml:space="preserve">bei der neuen Generation (unten) </w:t>
      </w:r>
      <w:r w:rsidR="00327319">
        <w:rPr>
          <w:rFonts w:cs="Arial"/>
          <w:bCs/>
          <w:i/>
          <w:color w:val="000000" w:themeColor="text1"/>
        </w:rPr>
        <w:t>fällt im Vergleich zur Vorgängergeneration</w:t>
      </w:r>
      <w:r w:rsidR="00076136">
        <w:rPr>
          <w:rFonts w:cs="Arial"/>
          <w:bCs/>
          <w:i/>
          <w:color w:val="000000" w:themeColor="text1"/>
        </w:rPr>
        <w:t xml:space="preserve"> (oben)</w:t>
      </w:r>
      <w:r w:rsidR="00327319">
        <w:rPr>
          <w:rFonts w:cs="Arial"/>
          <w:bCs/>
          <w:i/>
          <w:color w:val="000000" w:themeColor="text1"/>
        </w:rPr>
        <w:t xml:space="preserve"> bis zu 52 Prozent mehr Tageslicht in den Raum.</w:t>
      </w:r>
      <w:r w:rsidR="005B649F">
        <w:rPr>
          <w:rFonts w:cs="Arial"/>
          <w:bCs/>
          <w:i/>
          <w:color w:val="000000" w:themeColor="text1"/>
        </w:rPr>
        <w:t xml:space="preserve"> </w:t>
      </w:r>
      <w:r w:rsidR="00B2013C" w:rsidRPr="00262E56">
        <w:rPr>
          <w:rFonts w:cs="Arial"/>
          <w:bCs/>
          <w:i/>
        </w:rPr>
        <w:t xml:space="preserve">Der Unterschied von </w:t>
      </w:r>
      <w:r w:rsidR="005B649F" w:rsidRPr="00262E56">
        <w:rPr>
          <w:rFonts w:cs="Arial"/>
          <w:bCs/>
          <w:i/>
        </w:rPr>
        <w:t xml:space="preserve">Bestellmaß </w:t>
      </w:r>
      <w:r w:rsidR="00B2013C" w:rsidRPr="00262E56">
        <w:rPr>
          <w:rFonts w:cs="Arial"/>
          <w:bCs/>
          <w:i/>
        </w:rPr>
        <w:t xml:space="preserve">zu </w:t>
      </w:r>
      <w:proofErr w:type="spellStart"/>
      <w:r w:rsidR="00B2013C" w:rsidRPr="00262E56">
        <w:rPr>
          <w:rFonts w:cs="Arial"/>
          <w:bCs/>
          <w:i/>
        </w:rPr>
        <w:t>Lichtmaß</w:t>
      </w:r>
      <w:proofErr w:type="spellEnd"/>
      <w:r w:rsidR="00B2013C" w:rsidRPr="00262E56">
        <w:rPr>
          <w:rFonts w:cs="Arial"/>
          <w:bCs/>
          <w:i/>
        </w:rPr>
        <w:t xml:space="preserve"> beträgt statt wie bisher 16 Zentimeter auf jeder Seite nur noch sechs Zentimeter. </w:t>
      </w:r>
    </w:p>
    <w:p w14:paraId="236AB7EF" w14:textId="77777777" w:rsidR="007720B2" w:rsidRPr="00954F21" w:rsidRDefault="007720B2" w:rsidP="007720B2">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5B52F9B0" w14:textId="43E2ABF4" w:rsidR="002828ED" w:rsidRDefault="002828ED" w:rsidP="00E93391">
      <w:pPr>
        <w:rPr>
          <w:rFonts w:cs="Arial"/>
          <w:szCs w:val="22"/>
        </w:rPr>
      </w:pPr>
      <w:r>
        <w:rPr>
          <w:noProof/>
        </w:rPr>
        <w:drawing>
          <wp:inline distT="0" distB="0" distL="0" distR="0" wp14:anchorId="1FF7C2E4" wp14:editId="40264FE5">
            <wp:extent cx="3456000" cy="230483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456000" cy="2304831"/>
                    </a:xfrm>
                    <a:prstGeom prst="rect">
                      <a:avLst/>
                    </a:prstGeom>
                    <a:noFill/>
                    <a:ln>
                      <a:noFill/>
                    </a:ln>
                  </pic:spPr>
                </pic:pic>
              </a:graphicData>
            </a:graphic>
          </wp:inline>
        </w:drawing>
      </w:r>
    </w:p>
    <w:p w14:paraId="07A9FC2B" w14:textId="4C147218" w:rsidR="002828ED" w:rsidRDefault="002828ED" w:rsidP="00E93391">
      <w:pPr>
        <w:rPr>
          <w:rFonts w:cs="Arial"/>
          <w:szCs w:val="22"/>
        </w:rPr>
      </w:pPr>
      <w:r>
        <w:rPr>
          <w:rFonts w:cs="Arial"/>
          <w:szCs w:val="22"/>
        </w:rPr>
        <w:t xml:space="preserve">[Foto: </w:t>
      </w:r>
      <w:r w:rsidRPr="002828ED">
        <w:rPr>
          <w:rFonts w:cs="Arial"/>
          <w:szCs w:val="22"/>
        </w:rPr>
        <w:t>velux_flachdach_ng_144079</w:t>
      </w:r>
      <w:r>
        <w:rPr>
          <w:rFonts w:cs="Arial"/>
          <w:szCs w:val="22"/>
        </w:rPr>
        <w:t>]</w:t>
      </w:r>
    </w:p>
    <w:p w14:paraId="4FCE8123" w14:textId="592B2D51" w:rsidR="002A5600" w:rsidRPr="00954F21" w:rsidRDefault="00D57605" w:rsidP="002A5600">
      <w:pPr>
        <w:rPr>
          <w:rFonts w:cs="Arial"/>
          <w:bCs/>
          <w:color w:val="000000" w:themeColor="text1"/>
        </w:rPr>
      </w:pPr>
      <w:r>
        <w:rPr>
          <w:rFonts w:cs="Arial"/>
          <w:bCs/>
          <w:i/>
          <w:color w:val="000000" w:themeColor="text1"/>
        </w:rPr>
        <w:t xml:space="preserve">Bei der Montage können sich Handwerker an den </w:t>
      </w:r>
      <w:r w:rsidR="00FA3A02">
        <w:rPr>
          <w:rFonts w:cs="Arial"/>
          <w:bCs/>
          <w:i/>
          <w:color w:val="000000" w:themeColor="text1"/>
        </w:rPr>
        <w:t>bewährte</w:t>
      </w:r>
      <w:r>
        <w:rPr>
          <w:rFonts w:cs="Arial"/>
          <w:bCs/>
          <w:i/>
          <w:color w:val="000000" w:themeColor="text1"/>
        </w:rPr>
        <w:t>n</w:t>
      </w:r>
      <w:r w:rsidR="00FA3A02">
        <w:rPr>
          <w:rFonts w:cs="Arial"/>
          <w:bCs/>
          <w:i/>
          <w:color w:val="000000" w:themeColor="text1"/>
        </w:rPr>
        <w:t xml:space="preserve"> Einbauschritte</w:t>
      </w:r>
      <w:r>
        <w:rPr>
          <w:rFonts w:cs="Arial"/>
          <w:bCs/>
          <w:i/>
          <w:color w:val="000000" w:themeColor="text1"/>
        </w:rPr>
        <w:t>n orientieren</w:t>
      </w:r>
      <w:r w:rsidR="00FA3A02">
        <w:rPr>
          <w:rFonts w:cs="Arial"/>
          <w:bCs/>
          <w:i/>
          <w:color w:val="000000" w:themeColor="text1"/>
        </w:rPr>
        <w:t>.</w:t>
      </w:r>
      <w:r w:rsidR="00B2013C">
        <w:rPr>
          <w:rFonts w:cs="Arial"/>
          <w:bCs/>
          <w:i/>
          <w:color w:val="000000" w:themeColor="text1"/>
        </w:rPr>
        <w:t xml:space="preserve"> </w:t>
      </w:r>
      <w:r w:rsidR="00B2013C" w:rsidRPr="00262E56">
        <w:rPr>
          <w:rFonts w:cs="Arial"/>
          <w:bCs/>
          <w:i/>
        </w:rPr>
        <w:t>Passende Anschlussprodukte wie etwa Aufsetzkranzerhöhungen und Innenfutter</w:t>
      </w:r>
      <w:r w:rsidR="00E3501D" w:rsidRPr="00262E56">
        <w:rPr>
          <w:rFonts w:cs="Arial"/>
          <w:bCs/>
          <w:i/>
        </w:rPr>
        <w:t xml:space="preserve"> bieten </w:t>
      </w:r>
      <w:r w:rsidR="00B2013C" w:rsidRPr="00262E56">
        <w:rPr>
          <w:rFonts w:cs="Arial"/>
          <w:bCs/>
          <w:i/>
        </w:rPr>
        <w:t>entsprechende Flexibilität für unterschiedliche Dachkonstruktionen</w:t>
      </w:r>
      <w:r w:rsidR="00E3501D" w:rsidRPr="00262E56">
        <w:rPr>
          <w:rFonts w:cs="Arial"/>
          <w:bCs/>
          <w:i/>
        </w:rPr>
        <w:t>.</w:t>
      </w:r>
    </w:p>
    <w:p w14:paraId="403CEB97" w14:textId="77777777" w:rsidR="002A5600" w:rsidRPr="00954F21" w:rsidRDefault="002A5600" w:rsidP="002A5600">
      <w:pPr>
        <w:spacing w:after="120"/>
        <w:jc w:val="right"/>
        <w:rPr>
          <w:rFonts w:cs="Arial"/>
          <w:bCs/>
          <w:color w:val="000000" w:themeColor="text1"/>
        </w:rPr>
      </w:pPr>
      <w:r w:rsidRPr="00954F21">
        <w:rPr>
          <w:rFonts w:cs="Arial"/>
          <w:bCs/>
          <w:color w:val="000000" w:themeColor="text1"/>
        </w:rPr>
        <w:t>Foto: V</w:t>
      </w:r>
      <w:r>
        <w:rPr>
          <w:rFonts w:cs="Arial"/>
          <w:bCs/>
          <w:color w:val="000000" w:themeColor="text1"/>
        </w:rPr>
        <w:t>elux</w:t>
      </w:r>
    </w:p>
    <w:p w14:paraId="31FD1C80" w14:textId="158CCB09" w:rsidR="00125E50" w:rsidRDefault="002828ED" w:rsidP="00E93391">
      <w:pPr>
        <w:rPr>
          <w:noProof/>
        </w:rPr>
      </w:pPr>
      <w:r>
        <w:rPr>
          <w:noProof/>
        </w:rPr>
        <w:lastRenderedPageBreak/>
        <w:drawing>
          <wp:inline distT="0" distB="0" distL="0" distR="0" wp14:anchorId="6349C932" wp14:editId="17A9E711">
            <wp:extent cx="3780000" cy="252091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780000" cy="2520915"/>
                    </a:xfrm>
                    <a:prstGeom prst="rect">
                      <a:avLst/>
                    </a:prstGeom>
                    <a:noFill/>
                    <a:ln>
                      <a:noFill/>
                    </a:ln>
                  </pic:spPr>
                </pic:pic>
              </a:graphicData>
            </a:graphic>
          </wp:inline>
        </w:drawing>
      </w:r>
    </w:p>
    <w:p w14:paraId="6DA8F983" w14:textId="21DF2435" w:rsidR="0035504F" w:rsidRPr="00954F21" w:rsidRDefault="0035504F" w:rsidP="0035504F">
      <w:pPr>
        <w:rPr>
          <w:rFonts w:cs="Arial"/>
          <w:bCs/>
          <w:color w:val="000000" w:themeColor="text1"/>
        </w:rPr>
      </w:pPr>
      <w:bookmarkStart w:id="2" w:name="_Hlk63604117"/>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2828ED" w:rsidRPr="002828ED">
        <w:rPr>
          <w:rFonts w:cs="Arial"/>
          <w:bCs/>
          <w:color w:val="000000" w:themeColor="text1"/>
        </w:rPr>
        <w:t>velux_flachdach_ng_143921</w:t>
      </w:r>
      <w:r w:rsidR="00B92C98" w:rsidRPr="00954F21">
        <w:rPr>
          <w:rFonts w:cs="Arial"/>
          <w:bCs/>
          <w:color w:val="000000" w:themeColor="text1"/>
        </w:rPr>
        <w:t>]</w:t>
      </w:r>
    </w:p>
    <w:p w14:paraId="06791885" w14:textId="18D3DE08" w:rsidR="0035504F" w:rsidRPr="00954F21" w:rsidRDefault="00FA3A02" w:rsidP="0035504F">
      <w:pPr>
        <w:rPr>
          <w:rFonts w:cs="Arial"/>
          <w:bCs/>
          <w:color w:val="000000" w:themeColor="text1"/>
        </w:rPr>
      </w:pPr>
      <w:r>
        <w:rPr>
          <w:rFonts w:cs="Arial"/>
          <w:bCs/>
          <w:i/>
          <w:color w:val="000000" w:themeColor="text1"/>
        </w:rPr>
        <w:t>Hitzeschutz-Markise</w:t>
      </w:r>
      <w:r w:rsidR="00320B8C">
        <w:rPr>
          <w:rFonts w:cs="Arial"/>
          <w:bCs/>
          <w:i/>
          <w:color w:val="000000" w:themeColor="text1"/>
        </w:rPr>
        <w:t xml:space="preserve">n </w:t>
      </w:r>
      <w:r w:rsidR="00395EF0">
        <w:rPr>
          <w:rFonts w:cs="Arial"/>
          <w:bCs/>
          <w:i/>
          <w:color w:val="000000" w:themeColor="text1"/>
        </w:rPr>
        <w:t xml:space="preserve">fügen sich sehr harmonisch in die Flachdach-Fenster ein. Sie liegen zwischen Oberelement und im Aufsetzkranz integrierter Isolierglasscheibe. Die Montage </w:t>
      </w:r>
      <w:r w:rsidR="00543F93">
        <w:rPr>
          <w:rFonts w:cs="Arial"/>
          <w:bCs/>
          <w:i/>
          <w:color w:val="000000" w:themeColor="text1"/>
        </w:rPr>
        <w:t>realisiert der Handwerker</w:t>
      </w:r>
      <w:r w:rsidR="00395EF0">
        <w:rPr>
          <w:rFonts w:cs="Arial"/>
          <w:bCs/>
          <w:i/>
          <w:color w:val="000000" w:themeColor="text1"/>
        </w:rPr>
        <w:t xml:space="preserve"> vom Dach aus und sollte deshalb </w:t>
      </w:r>
      <w:r w:rsidR="00543F93">
        <w:rPr>
          <w:rFonts w:cs="Arial"/>
          <w:bCs/>
          <w:i/>
          <w:color w:val="000000" w:themeColor="text1"/>
        </w:rPr>
        <w:t>am besten gleich beim Einbau des Fensters erfolgen</w:t>
      </w:r>
      <w:r>
        <w:rPr>
          <w:rFonts w:cs="Arial"/>
          <w:bCs/>
          <w:i/>
          <w:color w:val="000000" w:themeColor="text1"/>
        </w:rPr>
        <w:t>.</w:t>
      </w:r>
    </w:p>
    <w:p w14:paraId="6894D78D" w14:textId="5B732C98" w:rsidR="00A67E5C" w:rsidRDefault="0035504F" w:rsidP="005A7C8F">
      <w:pPr>
        <w:spacing w:after="120"/>
        <w:jc w:val="right"/>
        <w:rPr>
          <w:rFonts w:cs="Arial"/>
          <w:szCs w:val="22"/>
        </w:rPr>
      </w:pPr>
      <w:r w:rsidRPr="00954F21">
        <w:rPr>
          <w:rFonts w:cs="Arial"/>
          <w:bCs/>
          <w:color w:val="000000" w:themeColor="text1"/>
        </w:rPr>
        <w:t>Foto: V</w:t>
      </w:r>
      <w:r w:rsidR="002A5600">
        <w:rPr>
          <w:rFonts w:cs="Arial"/>
          <w:bCs/>
          <w:color w:val="000000" w:themeColor="text1"/>
        </w:rPr>
        <w:t>elux</w:t>
      </w:r>
      <w:bookmarkEnd w:id="2"/>
    </w:p>
    <w:p w14:paraId="53BD117D" w14:textId="6C82B781" w:rsidR="00E3501D" w:rsidRDefault="00E3501D">
      <w:pPr>
        <w:spacing w:line="240" w:lineRule="auto"/>
        <w:rPr>
          <w:rFonts w:cs="Arial"/>
          <w:szCs w:val="22"/>
        </w:rPr>
      </w:pPr>
      <w:r>
        <w:rPr>
          <w:rFonts w:cs="Arial"/>
          <w:szCs w:val="22"/>
        </w:rPr>
        <w:br w:type="page"/>
      </w:r>
    </w:p>
    <w:p w14:paraId="6DC6CC77" w14:textId="77777777" w:rsidR="003835C7" w:rsidRDefault="003835C7">
      <w:pPr>
        <w:spacing w:line="240" w:lineRule="auto"/>
        <w:rPr>
          <w:rFonts w:cs="Arial"/>
          <w:szCs w:val="22"/>
        </w:rPr>
      </w:pPr>
    </w:p>
    <w:p w14:paraId="79F71740" w14:textId="77777777" w:rsidR="003835C7" w:rsidRPr="008D1A4F" w:rsidRDefault="003835C7" w:rsidP="003835C7">
      <w:pPr>
        <w:spacing w:after="120" w:line="240" w:lineRule="auto"/>
        <w:rPr>
          <w:sz w:val="20"/>
          <w:szCs w:val="20"/>
        </w:rPr>
      </w:pPr>
      <w:r w:rsidRPr="008D1A4F">
        <w:rPr>
          <w:b/>
          <w:bCs/>
          <w:sz w:val="20"/>
          <w:szCs w:val="20"/>
        </w:rPr>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rPr>
          <w:sz w:val="20"/>
          <w:szCs w:val="20"/>
        </w:rPr>
        <w:t>Im Rahmen ihrer Nachhaltigkeitsstrategie hat sich die V</w:t>
      </w:r>
      <w:r>
        <w:rPr>
          <w:sz w:val="20"/>
          <w:szCs w:val="20"/>
        </w:rPr>
        <w:t>elux</w:t>
      </w:r>
      <w:r w:rsidRPr="007764C7">
        <w:rPr>
          <w:sz w:val="20"/>
          <w:szCs w:val="20"/>
        </w:rPr>
        <w:t xml:space="preserve"> Gruppe verpflichtet, zukünftige CO</w:t>
      </w:r>
      <w:r w:rsidRPr="00774901">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774901">
        <w:rPr>
          <w:sz w:val="20"/>
          <w:szCs w:val="20"/>
          <w:vertAlign w:val="subscript"/>
        </w:rPr>
        <w:t>2</w:t>
      </w:r>
      <w:r w:rsidRPr="007764C7">
        <w:rPr>
          <w:sz w:val="20"/>
          <w:szCs w:val="20"/>
        </w:rPr>
        <w:t>-Emissionen binden werden.</w:t>
      </w:r>
    </w:p>
    <w:p w14:paraId="1743EB56" w14:textId="77777777" w:rsidR="003835C7" w:rsidRPr="0058173E" w:rsidRDefault="003835C7" w:rsidP="003835C7">
      <w:pPr>
        <w:spacing w:line="240" w:lineRule="auto"/>
        <w:rPr>
          <w:rFonts w:cs="Arial"/>
          <w:b/>
          <w:bCs/>
          <w:sz w:val="20"/>
          <w:szCs w:val="20"/>
        </w:rPr>
      </w:pPr>
      <w:r w:rsidRPr="0058173E">
        <w:rPr>
          <w:rFonts w:cs="Arial"/>
          <w:sz w:val="20"/>
          <w:szCs w:val="20"/>
        </w:rPr>
        <w:t>Weitere Informationen unter www.velux.de</w:t>
      </w:r>
    </w:p>
    <w:p w14:paraId="23A80A1A" w14:textId="77777777" w:rsidR="003835C7" w:rsidRPr="00A178EB" w:rsidRDefault="003835C7" w:rsidP="003835C7">
      <w:pPr>
        <w:spacing w:line="240" w:lineRule="auto"/>
        <w:rPr>
          <w:rFonts w:cs="Arial"/>
          <w:bCs/>
          <w:sz w:val="20"/>
          <w:szCs w:val="20"/>
        </w:rPr>
      </w:pPr>
      <w:r w:rsidRPr="00A178EB">
        <w:rPr>
          <w:rFonts w:cs="Arial"/>
          <w:bCs/>
          <w:sz w:val="20"/>
          <w:szCs w:val="20"/>
        </w:rPr>
        <w:t xml:space="preserve">Pressetexte sowie druckfähiges Bildmaterial u.v.m. stehen im Velux Presseforum unter </w:t>
      </w:r>
      <w:hyperlink r:id="rId15" w:history="1">
        <w:r w:rsidRPr="00F50637">
          <w:rPr>
            <w:rStyle w:val="Hyperlink"/>
            <w:rFonts w:cs="Arial"/>
            <w:bCs/>
            <w:sz w:val="20"/>
            <w:szCs w:val="20"/>
          </w:rPr>
          <w:t>www.velux.de/presse</w:t>
        </w:r>
      </w:hyperlink>
      <w:r>
        <w:rPr>
          <w:rFonts w:cs="Arial"/>
          <w:bCs/>
          <w:sz w:val="20"/>
          <w:szCs w:val="20"/>
        </w:rPr>
        <w:t xml:space="preserve"> </w:t>
      </w:r>
      <w:r w:rsidRPr="00A178EB">
        <w:rPr>
          <w:rFonts w:cs="Arial"/>
          <w:bCs/>
          <w:sz w:val="20"/>
          <w:szCs w:val="20"/>
        </w:rPr>
        <w:t>zum Download bereit.</w:t>
      </w:r>
    </w:p>
    <w:p w14:paraId="00984258" w14:textId="77777777" w:rsidR="003835C7" w:rsidRPr="00F51B1E" w:rsidRDefault="003835C7" w:rsidP="003835C7">
      <w:pPr>
        <w:spacing w:line="240" w:lineRule="auto"/>
        <w:rPr>
          <w:rFonts w:cs="Arial"/>
          <w:b/>
          <w:bCs/>
          <w:sz w:val="20"/>
          <w:szCs w:val="20"/>
        </w:rPr>
      </w:pPr>
    </w:p>
    <w:p w14:paraId="6C35D49A" w14:textId="77777777" w:rsidR="003835C7" w:rsidRDefault="003835C7" w:rsidP="003835C7">
      <w:pPr>
        <w:spacing w:after="60" w:line="240" w:lineRule="auto"/>
        <w:rPr>
          <w:rFonts w:cs="Arial"/>
          <w:b/>
          <w:bCs/>
          <w:sz w:val="20"/>
          <w:szCs w:val="20"/>
        </w:rPr>
      </w:pPr>
    </w:p>
    <w:p w14:paraId="6829FF58" w14:textId="77777777" w:rsidR="003835C7" w:rsidRDefault="003835C7" w:rsidP="003835C7">
      <w:pPr>
        <w:spacing w:after="60" w:line="240" w:lineRule="auto"/>
        <w:rPr>
          <w:rFonts w:cs="Arial"/>
          <w:b/>
          <w:bCs/>
          <w:sz w:val="20"/>
          <w:szCs w:val="20"/>
        </w:rPr>
      </w:pPr>
      <w:r>
        <w:rPr>
          <w:rFonts w:cs="Arial"/>
          <w:b/>
          <w:bCs/>
          <w:sz w:val="20"/>
          <w:szCs w:val="20"/>
        </w:rPr>
        <w:t>Kontakt Presse:</w:t>
      </w:r>
    </w:p>
    <w:tbl>
      <w:tblPr>
        <w:tblW w:w="8878" w:type="dxa"/>
        <w:tblLook w:val="01E0" w:firstRow="1" w:lastRow="1" w:firstColumn="1" w:lastColumn="1" w:noHBand="0" w:noVBand="0"/>
      </w:tblPr>
      <w:tblGrid>
        <w:gridCol w:w="4512"/>
        <w:gridCol w:w="4366"/>
      </w:tblGrid>
      <w:tr w:rsidR="003835C7" w:rsidRPr="003E6927" w14:paraId="365313EE" w14:textId="77777777" w:rsidTr="00D84D11">
        <w:trPr>
          <w:trHeight w:val="1980"/>
        </w:trPr>
        <w:tc>
          <w:tcPr>
            <w:tcW w:w="4512" w:type="dxa"/>
          </w:tcPr>
          <w:p w14:paraId="2E35D1D3" w14:textId="77777777" w:rsidR="003835C7" w:rsidRDefault="003835C7" w:rsidP="00D84D11">
            <w:pPr>
              <w:spacing w:line="240" w:lineRule="auto"/>
              <w:rPr>
                <w:bCs/>
                <w:sz w:val="20"/>
              </w:rPr>
            </w:pPr>
            <w:r>
              <w:rPr>
                <w:bCs/>
                <w:sz w:val="20"/>
              </w:rPr>
              <w:t>Velux Deutschland GmbH</w:t>
            </w:r>
          </w:p>
          <w:p w14:paraId="61BF52FB" w14:textId="77777777" w:rsidR="003835C7" w:rsidRDefault="003835C7" w:rsidP="00D84D11">
            <w:pPr>
              <w:spacing w:line="240" w:lineRule="auto"/>
              <w:rPr>
                <w:bCs/>
                <w:sz w:val="20"/>
              </w:rPr>
            </w:pPr>
            <w:r>
              <w:rPr>
                <w:bCs/>
                <w:sz w:val="20"/>
              </w:rPr>
              <w:t>PR / Öffentlichkeitsarbeit</w:t>
            </w:r>
          </w:p>
          <w:p w14:paraId="03DF6465" w14:textId="77777777" w:rsidR="003835C7" w:rsidRDefault="003835C7" w:rsidP="00D84D11">
            <w:pPr>
              <w:spacing w:line="240" w:lineRule="auto"/>
              <w:rPr>
                <w:bCs/>
                <w:sz w:val="20"/>
              </w:rPr>
            </w:pPr>
            <w:r>
              <w:rPr>
                <w:bCs/>
                <w:sz w:val="20"/>
              </w:rPr>
              <w:t>Maik Seete</w:t>
            </w:r>
          </w:p>
          <w:p w14:paraId="2C1B17D0" w14:textId="77777777" w:rsidR="003835C7" w:rsidRDefault="003835C7" w:rsidP="00D84D11">
            <w:pPr>
              <w:spacing w:line="240" w:lineRule="auto"/>
              <w:rPr>
                <w:bCs/>
                <w:sz w:val="20"/>
              </w:rPr>
            </w:pPr>
            <w:proofErr w:type="spellStart"/>
            <w:r>
              <w:rPr>
                <w:bCs/>
                <w:sz w:val="20"/>
              </w:rPr>
              <w:t>Gazellenkamp</w:t>
            </w:r>
            <w:proofErr w:type="spellEnd"/>
            <w:r>
              <w:rPr>
                <w:bCs/>
                <w:sz w:val="20"/>
              </w:rPr>
              <w:t xml:space="preserve"> 168</w:t>
            </w:r>
          </w:p>
          <w:p w14:paraId="266D44FB" w14:textId="77777777" w:rsidR="003835C7" w:rsidRPr="00451005" w:rsidRDefault="003835C7" w:rsidP="00D84D11">
            <w:pPr>
              <w:spacing w:line="240" w:lineRule="auto"/>
              <w:rPr>
                <w:bCs/>
                <w:sz w:val="20"/>
              </w:rPr>
            </w:pPr>
            <w:r w:rsidRPr="00451005">
              <w:rPr>
                <w:bCs/>
                <w:sz w:val="20"/>
              </w:rPr>
              <w:t xml:space="preserve">22502 Hamburg </w:t>
            </w:r>
          </w:p>
          <w:p w14:paraId="48FC106C" w14:textId="77777777" w:rsidR="003835C7" w:rsidRPr="00451005" w:rsidRDefault="003835C7" w:rsidP="00D84D11">
            <w:pPr>
              <w:spacing w:line="240" w:lineRule="auto"/>
              <w:rPr>
                <w:bCs/>
                <w:sz w:val="20"/>
              </w:rPr>
            </w:pPr>
            <w:r>
              <w:rPr>
                <w:bCs/>
                <w:sz w:val="20"/>
              </w:rPr>
              <w:t>Tel.: +49 (040) 5 47 07-4 66</w:t>
            </w:r>
          </w:p>
          <w:p w14:paraId="090EE4C4" w14:textId="77777777" w:rsidR="003835C7" w:rsidRPr="003C3182" w:rsidRDefault="003835C7" w:rsidP="00D84D11">
            <w:pPr>
              <w:spacing w:line="240" w:lineRule="auto"/>
              <w:rPr>
                <w:bCs/>
                <w:sz w:val="20"/>
                <w:lang w:val="fr-FR"/>
              </w:rPr>
            </w:pPr>
            <w:r w:rsidRPr="003C3182">
              <w:rPr>
                <w:bCs/>
                <w:sz w:val="20"/>
                <w:lang w:val="fr-FR"/>
              </w:rPr>
              <w:t xml:space="preserve">Mail: </w:t>
            </w:r>
            <w:r>
              <w:rPr>
                <w:bCs/>
                <w:sz w:val="20"/>
                <w:lang w:val="fr-FR"/>
              </w:rPr>
              <w:t>maik.seete@</w:t>
            </w:r>
            <w:r w:rsidRPr="0058173E">
              <w:rPr>
                <w:bCs/>
                <w:sz w:val="20"/>
                <w:lang w:val="fr-FR"/>
              </w:rPr>
              <w:t>velux.com</w:t>
            </w:r>
          </w:p>
        </w:tc>
        <w:tc>
          <w:tcPr>
            <w:tcW w:w="4366" w:type="dxa"/>
          </w:tcPr>
          <w:p w14:paraId="1B6AEB67" w14:textId="77777777" w:rsidR="003835C7" w:rsidRDefault="003835C7" w:rsidP="00D84D11">
            <w:pPr>
              <w:spacing w:line="240" w:lineRule="auto"/>
              <w:rPr>
                <w:bCs/>
                <w:sz w:val="20"/>
              </w:rPr>
            </w:pPr>
            <w:r>
              <w:rPr>
                <w:bCs/>
                <w:sz w:val="20"/>
              </w:rPr>
              <w:t>FAKTOR 3 AG</w:t>
            </w:r>
          </w:p>
          <w:p w14:paraId="6FD58ABC" w14:textId="77777777" w:rsidR="003835C7" w:rsidRDefault="003835C7" w:rsidP="00D84D11">
            <w:pPr>
              <w:spacing w:line="240" w:lineRule="auto"/>
              <w:rPr>
                <w:bCs/>
                <w:sz w:val="20"/>
              </w:rPr>
            </w:pPr>
            <w:r>
              <w:rPr>
                <w:bCs/>
                <w:sz w:val="20"/>
              </w:rPr>
              <w:t>Velux Presseagentur</w:t>
            </w:r>
          </w:p>
          <w:p w14:paraId="6E38309A" w14:textId="77777777" w:rsidR="003835C7" w:rsidRDefault="003835C7" w:rsidP="00D84D11">
            <w:pPr>
              <w:spacing w:line="240" w:lineRule="auto"/>
              <w:rPr>
                <w:bCs/>
                <w:sz w:val="20"/>
              </w:rPr>
            </w:pPr>
            <w:r>
              <w:rPr>
                <w:bCs/>
                <w:sz w:val="20"/>
              </w:rPr>
              <w:t xml:space="preserve">Oliver Williges </w:t>
            </w:r>
          </w:p>
          <w:p w14:paraId="7CAD69C5" w14:textId="77777777" w:rsidR="003835C7" w:rsidRDefault="003835C7" w:rsidP="00D84D11">
            <w:pPr>
              <w:spacing w:line="240" w:lineRule="auto"/>
              <w:rPr>
                <w:bCs/>
                <w:sz w:val="20"/>
              </w:rPr>
            </w:pPr>
            <w:r>
              <w:rPr>
                <w:bCs/>
                <w:sz w:val="20"/>
              </w:rPr>
              <w:t>Kattunbleiche 35</w:t>
            </w:r>
          </w:p>
          <w:p w14:paraId="23BFA514" w14:textId="77777777" w:rsidR="003835C7" w:rsidRPr="003E6927" w:rsidRDefault="003835C7" w:rsidP="00D84D11">
            <w:pPr>
              <w:spacing w:line="240" w:lineRule="auto"/>
              <w:rPr>
                <w:bCs/>
                <w:sz w:val="20"/>
              </w:rPr>
            </w:pPr>
            <w:r w:rsidRPr="003E6927">
              <w:rPr>
                <w:bCs/>
                <w:sz w:val="20"/>
              </w:rPr>
              <w:t>22041 Hamburg</w:t>
            </w:r>
          </w:p>
          <w:p w14:paraId="0A2CA325" w14:textId="77777777" w:rsidR="003835C7" w:rsidRPr="003E6927" w:rsidRDefault="003835C7" w:rsidP="00D84D11">
            <w:pPr>
              <w:spacing w:line="240" w:lineRule="auto"/>
              <w:rPr>
                <w:bCs/>
                <w:sz w:val="20"/>
              </w:rPr>
            </w:pPr>
            <w:r>
              <w:rPr>
                <w:bCs/>
                <w:sz w:val="20"/>
              </w:rPr>
              <w:t>Tel.: +49 (040) 67 94 46-109</w:t>
            </w:r>
            <w:r w:rsidRPr="003E6927">
              <w:rPr>
                <w:bCs/>
                <w:sz w:val="20"/>
              </w:rPr>
              <w:t xml:space="preserve"> </w:t>
            </w:r>
          </w:p>
          <w:p w14:paraId="6D7B82BA" w14:textId="77777777" w:rsidR="003835C7" w:rsidRPr="003E6927" w:rsidRDefault="003835C7" w:rsidP="00D84D11">
            <w:pPr>
              <w:spacing w:line="240" w:lineRule="auto"/>
              <w:rPr>
                <w:bCs/>
                <w:sz w:val="20"/>
              </w:rPr>
            </w:pPr>
            <w:r w:rsidRPr="003E6927">
              <w:rPr>
                <w:bCs/>
                <w:sz w:val="20"/>
              </w:rPr>
              <w:t>Mail: velux@faktor3.de</w:t>
            </w:r>
          </w:p>
        </w:tc>
      </w:tr>
    </w:tbl>
    <w:p w14:paraId="57494063" w14:textId="77777777" w:rsidR="0035504F" w:rsidRPr="00E93391" w:rsidRDefault="0035504F" w:rsidP="0035504F">
      <w:pPr>
        <w:rPr>
          <w:rFonts w:cs="Arial"/>
          <w:szCs w:val="22"/>
        </w:rPr>
      </w:pPr>
    </w:p>
    <w:sectPr w:rsidR="0035504F" w:rsidRPr="00E93391" w:rsidSect="007720B2">
      <w:footerReference w:type="default" r:id="rId16"/>
      <w:headerReference w:type="first" r:id="rId17"/>
      <w:pgSz w:w="11906" w:h="16838" w:code="9"/>
      <w:pgMar w:top="2268" w:right="2268" w:bottom="1985"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9A2B" w14:textId="77777777" w:rsidR="00C07783" w:rsidRDefault="00C07783">
      <w:r>
        <w:separator/>
      </w:r>
    </w:p>
  </w:endnote>
  <w:endnote w:type="continuationSeparator" w:id="0">
    <w:p w14:paraId="24D3C894" w14:textId="77777777" w:rsidR="00C07783" w:rsidRDefault="00C0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F9ED" w14:textId="10508D45" w:rsidR="00A45720" w:rsidRPr="00F51B1E" w:rsidRDefault="00397186">
    <w:pPr>
      <w:pStyle w:val="Fuzeile"/>
      <w:rPr>
        <w:sz w:val="16"/>
        <w:szCs w:val="16"/>
      </w:rPr>
    </w:pPr>
    <w:r>
      <w:rPr>
        <w:sz w:val="16"/>
        <w:szCs w:val="16"/>
      </w:rPr>
      <w:t xml:space="preserve">Presseinformation: </w:t>
    </w:r>
    <w:r w:rsidR="00E7032D" w:rsidRPr="00E7032D">
      <w:rPr>
        <w:sz w:val="16"/>
        <w:szCs w:val="16"/>
      </w:rPr>
      <w:t>Velux Flachdach-Fenster Neuheiten 2021</w:t>
    </w:r>
    <w:r w:rsidR="009460D4">
      <w:rPr>
        <w:sz w:val="16"/>
        <w:szCs w:val="16"/>
      </w:rPr>
      <w:t xml:space="preserve">, </w:t>
    </w:r>
    <w:r w:rsidR="00262E56">
      <w:rPr>
        <w:sz w:val="16"/>
        <w:szCs w:val="16"/>
      </w:rPr>
      <w:t>März</w:t>
    </w:r>
    <w:r w:rsidR="009460D4">
      <w:rPr>
        <w:sz w:val="16"/>
        <w:szCs w:val="16"/>
      </w:rPr>
      <w:t xml:space="preserve"> 20</w:t>
    </w:r>
    <w:r w:rsidR="002F332B">
      <w:rPr>
        <w:sz w:val="16"/>
        <w:szCs w:val="16"/>
      </w:rPr>
      <w:t>21</w:t>
    </w:r>
    <w:r w:rsidR="00362D7F">
      <w:rPr>
        <w:sz w:val="16"/>
        <w:szCs w:val="16"/>
      </w:rPr>
      <w:t xml:space="preserve"> </w:t>
    </w:r>
    <w:r w:rsidR="00A45720" w:rsidRPr="00F51B1E">
      <w:rPr>
        <w:sz w:val="16"/>
        <w:szCs w:val="16"/>
      </w:rPr>
      <w:t xml:space="preserve">/ Seite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D90DD4">
      <w:rPr>
        <w:rStyle w:val="Seitenzahl"/>
        <w:noProof/>
        <w:sz w:val="16"/>
        <w:szCs w:val="16"/>
      </w:rPr>
      <w:t>6</w:t>
    </w:r>
    <w:r w:rsidR="00A45720" w:rsidRPr="00F51B1E">
      <w:rPr>
        <w:rStyle w:val="Seitenzahl"/>
        <w:sz w:val="16"/>
        <w:szCs w:val="16"/>
      </w:rPr>
      <w:fldChar w:fldCharType="end"/>
    </w:r>
    <w:r w:rsidR="00A45720" w:rsidRPr="00F51B1E">
      <w:rPr>
        <w:rStyle w:val="Seitenzahl"/>
        <w:sz w:val="16"/>
        <w:szCs w:val="16"/>
      </w:rPr>
      <w:t xml:space="preserve"> von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D90DD4">
      <w:rPr>
        <w:rStyle w:val="Seitenzahl"/>
        <w:noProof/>
        <w:sz w:val="16"/>
        <w:szCs w:val="16"/>
      </w:rPr>
      <w:t>7</w:t>
    </w:r>
    <w:r w:rsidR="00A45720"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8EBF" w14:textId="77777777" w:rsidR="00C07783" w:rsidRDefault="00C07783">
      <w:r>
        <w:separator/>
      </w:r>
    </w:p>
  </w:footnote>
  <w:footnote w:type="continuationSeparator" w:id="0">
    <w:p w14:paraId="663B7430" w14:textId="77777777" w:rsidR="00C07783" w:rsidRDefault="00C0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34F2" w14:textId="77777777" w:rsidR="00A45720" w:rsidRDefault="00D0461F">
    <w:pPr>
      <w:pStyle w:val="Kopfzeile"/>
    </w:pPr>
    <w:r>
      <w:rPr>
        <w:noProof/>
        <w:sz w:val="20"/>
        <w:lang w:val="en-US" w:eastAsia="en-US"/>
      </w:rPr>
      <w:drawing>
        <wp:anchor distT="0" distB="0" distL="114300" distR="114300" simplePos="0" relativeHeight="251657728" behindDoc="0" locked="0" layoutInCell="1" allowOverlap="1" wp14:anchorId="121D12C2" wp14:editId="00655F64">
          <wp:simplePos x="0" y="0"/>
          <wp:positionH relativeFrom="column">
            <wp:posOffset>4389120</wp:posOffset>
          </wp:positionH>
          <wp:positionV relativeFrom="paragraph">
            <wp:posOffset>-69850</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8613E"/>
    <w:multiLevelType w:val="hybridMultilevel"/>
    <w:tmpl w:val="8E8E7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057B2"/>
    <w:multiLevelType w:val="hybridMultilevel"/>
    <w:tmpl w:val="CDB88F4C"/>
    <w:lvl w:ilvl="0" w:tplc="0BAC3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D5D86"/>
    <w:multiLevelType w:val="hybridMultilevel"/>
    <w:tmpl w:val="4A2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033F2"/>
    <w:rsid w:val="00005082"/>
    <w:rsid w:val="0003466E"/>
    <w:rsid w:val="00040EC1"/>
    <w:rsid w:val="0006013F"/>
    <w:rsid w:val="0006242A"/>
    <w:rsid w:val="000657FD"/>
    <w:rsid w:val="0006600B"/>
    <w:rsid w:val="00071FCC"/>
    <w:rsid w:val="00076136"/>
    <w:rsid w:val="000818D0"/>
    <w:rsid w:val="00083D9F"/>
    <w:rsid w:val="00085501"/>
    <w:rsid w:val="00090EA6"/>
    <w:rsid w:val="0009220F"/>
    <w:rsid w:val="00094169"/>
    <w:rsid w:val="000A26E3"/>
    <w:rsid w:val="000B484B"/>
    <w:rsid w:val="000B6E51"/>
    <w:rsid w:val="000B7125"/>
    <w:rsid w:val="000C28E5"/>
    <w:rsid w:val="000C3191"/>
    <w:rsid w:val="000C6921"/>
    <w:rsid w:val="000D243E"/>
    <w:rsid w:val="000D28E9"/>
    <w:rsid w:val="000E21F6"/>
    <w:rsid w:val="000E450F"/>
    <w:rsid w:val="000F2A1C"/>
    <w:rsid w:val="000F5ABD"/>
    <w:rsid w:val="00102DAB"/>
    <w:rsid w:val="001058AF"/>
    <w:rsid w:val="0011216D"/>
    <w:rsid w:val="001143B4"/>
    <w:rsid w:val="00115303"/>
    <w:rsid w:val="001160B0"/>
    <w:rsid w:val="001178DD"/>
    <w:rsid w:val="00125E50"/>
    <w:rsid w:val="00135129"/>
    <w:rsid w:val="00135FC8"/>
    <w:rsid w:val="0014489E"/>
    <w:rsid w:val="00144EB5"/>
    <w:rsid w:val="00154AF3"/>
    <w:rsid w:val="001562FB"/>
    <w:rsid w:val="00156CC1"/>
    <w:rsid w:val="0016145D"/>
    <w:rsid w:val="00165B0B"/>
    <w:rsid w:val="00165C8F"/>
    <w:rsid w:val="001664B2"/>
    <w:rsid w:val="00167E43"/>
    <w:rsid w:val="0017071E"/>
    <w:rsid w:val="001717A3"/>
    <w:rsid w:val="00175973"/>
    <w:rsid w:val="00176362"/>
    <w:rsid w:val="00182DC1"/>
    <w:rsid w:val="00190253"/>
    <w:rsid w:val="00192BF2"/>
    <w:rsid w:val="001961B4"/>
    <w:rsid w:val="001A1B34"/>
    <w:rsid w:val="001A5B77"/>
    <w:rsid w:val="001A6826"/>
    <w:rsid w:val="001A72FF"/>
    <w:rsid w:val="001B021F"/>
    <w:rsid w:val="001B3B53"/>
    <w:rsid w:val="001B6D6D"/>
    <w:rsid w:val="001B7AE7"/>
    <w:rsid w:val="001B7EF4"/>
    <w:rsid w:val="001C0DE9"/>
    <w:rsid w:val="001D08E5"/>
    <w:rsid w:val="001D0FC2"/>
    <w:rsid w:val="001E3749"/>
    <w:rsid w:val="001E4848"/>
    <w:rsid w:val="001E5146"/>
    <w:rsid w:val="001E6671"/>
    <w:rsid w:val="001E67DC"/>
    <w:rsid w:val="001F090E"/>
    <w:rsid w:val="0020149E"/>
    <w:rsid w:val="00206EA8"/>
    <w:rsid w:val="00206EF2"/>
    <w:rsid w:val="0021003D"/>
    <w:rsid w:val="00210130"/>
    <w:rsid w:val="00210555"/>
    <w:rsid w:val="00212ED7"/>
    <w:rsid w:val="00216041"/>
    <w:rsid w:val="00216E03"/>
    <w:rsid w:val="00220720"/>
    <w:rsid w:val="00222A73"/>
    <w:rsid w:val="00222C6B"/>
    <w:rsid w:val="0022490F"/>
    <w:rsid w:val="00230A54"/>
    <w:rsid w:val="00235F79"/>
    <w:rsid w:val="00236FC9"/>
    <w:rsid w:val="00246934"/>
    <w:rsid w:val="002504D3"/>
    <w:rsid w:val="00250F54"/>
    <w:rsid w:val="002534BF"/>
    <w:rsid w:val="002544DF"/>
    <w:rsid w:val="00254D12"/>
    <w:rsid w:val="002606F3"/>
    <w:rsid w:val="00262E56"/>
    <w:rsid w:val="00274BF9"/>
    <w:rsid w:val="00276215"/>
    <w:rsid w:val="00277129"/>
    <w:rsid w:val="002828ED"/>
    <w:rsid w:val="0028346C"/>
    <w:rsid w:val="00287063"/>
    <w:rsid w:val="00287E2E"/>
    <w:rsid w:val="00287E98"/>
    <w:rsid w:val="00296C9A"/>
    <w:rsid w:val="002976EF"/>
    <w:rsid w:val="002A17B8"/>
    <w:rsid w:val="002A1B33"/>
    <w:rsid w:val="002A1C5A"/>
    <w:rsid w:val="002A2FA1"/>
    <w:rsid w:val="002A5600"/>
    <w:rsid w:val="002A631F"/>
    <w:rsid w:val="002B09EB"/>
    <w:rsid w:val="002B187A"/>
    <w:rsid w:val="002C6BC1"/>
    <w:rsid w:val="002C6D54"/>
    <w:rsid w:val="002C777D"/>
    <w:rsid w:val="002D3573"/>
    <w:rsid w:val="002D75C4"/>
    <w:rsid w:val="002E7EDB"/>
    <w:rsid w:val="002F225F"/>
    <w:rsid w:val="002F332B"/>
    <w:rsid w:val="002F41BA"/>
    <w:rsid w:val="003046E0"/>
    <w:rsid w:val="00304960"/>
    <w:rsid w:val="00305619"/>
    <w:rsid w:val="003128F4"/>
    <w:rsid w:val="00315C5C"/>
    <w:rsid w:val="00315E0D"/>
    <w:rsid w:val="003165ED"/>
    <w:rsid w:val="0031662D"/>
    <w:rsid w:val="00320B8C"/>
    <w:rsid w:val="00327319"/>
    <w:rsid w:val="00335004"/>
    <w:rsid w:val="0034042F"/>
    <w:rsid w:val="0034048A"/>
    <w:rsid w:val="00341BCF"/>
    <w:rsid w:val="00352EFF"/>
    <w:rsid w:val="0035504F"/>
    <w:rsid w:val="00356869"/>
    <w:rsid w:val="003601B3"/>
    <w:rsid w:val="003619A4"/>
    <w:rsid w:val="0036220E"/>
    <w:rsid w:val="00362D7F"/>
    <w:rsid w:val="003630F6"/>
    <w:rsid w:val="00363F88"/>
    <w:rsid w:val="00364C13"/>
    <w:rsid w:val="003726A9"/>
    <w:rsid w:val="00375DDD"/>
    <w:rsid w:val="00376AC5"/>
    <w:rsid w:val="00376AF6"/>
    <w:rsid w:val="003835C7"/>
    <w:rsid w:val="003865DE"/>
    <w:rsid w:val="00395EF0"/>
    <w:rsid w:val="00397186"/>
    <w:rsid w:val="0039728F"/>
    <w:rsid w:val="003A743C"/>
    <w:rsid w:val="003B1809"/>
    <w:rsid w:val="003B60AC"/>
    <w:rsid w:val="003B6749"/>
    <w:rsid w:val="003C167F"/>
    <w:rsid w:val="003C2AAA"/>
    <w:rsid w:val="003C36B1"/>
    <w:rsid w:val="003C4DA7"/>
    <w:rsid w:val="003C5895"/>
    <w:rsid w:val="003C6743"/>
    <w:rsid w:val="003C6EFD"/>
    <w:rsid w:val="003D0041"/>
    <w:rsid w:val="003D262E"/>
    <w:rsid w:val="003D471D"/>
    <w:rsid w:val="003D6BEF"/>
    <w:rsid w:val="003E38F4"/>
    <w:rsid w:val="003F5D95"/>
    <w:rsid w:val="003F5F89"/>
    <w:rsid w:val="003F65FF"/>
    <w:rsid w:val="00401CCB"/>
    <w:rsid w:val="00401D0A"/>
    <w:rsid w:val="00414034"/>
    <w:rsid w:val="004143F9"/>
    <w:rsid w:val="0041550A"/>
    <w:rsid w:val="00415C69"/>
    <w:rsid w:val="00422E63"/>
    <w:rsid w:val="00427255"/>
    <w:rsid w:val="004327F0"/>
    <w:rsid w:val="00433A8C"/>
    <w:rsid w:val="0044774B"/>
    <w:rsid w:val="00452F76"/>
    <w:rsid w:val="00456C1F"/>
    <w:rsid w:val="00466D42"/>
    <w:rsid w:val="00472C9D"/>
    <w:rsid w:val="00474DB0"/>
    <w:rsid w:val="00477E17"/>
    <w:rsid w:val="00481481"/>
    <w:rsid w:val="00482E04"/>
    <w:rsid w:val="00485439"/>
    <w:rsid w:val="00490E7A"/>
    <w:rsid w:val="00490EA5"/>
    <w:rsid w:val="004915D4"/>
    <w:rsid w:val="004930F5"/>
    <w:rsid w:val="004A3049"/>
    <w:rsid w:val="004A3195"/>
    <w:rsid w:val="004B0005"/>
    <w:rsid w:val="004B05C7"/>
    <w:rsid w:val="004B4E57"/>
    <w:rsid w:val="004B63D6"/>
    <w:rsid w:val="004C390D"/>
    <w:rsid w:val="004D021B"/>
    <w:rsid w:val="004D0357"/>
    <w:rsid w:val="004D6CEA"/>
    <w:rsid w:val="004E080A"/>
    <w:rsid w:val="004E0FAD"/>
    <w:rsid w:val="004E1B79"/>
    <w:rsid w:val="004E7C52"/>
    <w:rsid w:val="004F18D7"/>
    <w:rsid w:val="004F1B56"/>
    <w:rsid w:val="004F7BF3"/>
    <w:rsid w:val="005033EF"/>
    <w:rsid w:val="00515C6C"/>
    <w:rsid w:val="005179EF"/>
    <w:rsid w:val="00521792"/>
    <w:rsid w:val="00523C68"/>
    <w:rsid w:val="005308EF"/>
    <w:rsid w:val="0053372B"/>
    <w:rsid w:val="00535379"/>
    <w:rsid w:val="00541CF2"/>
    <w:rsid w:val="00543F93"/>
    <w:rsid w:val="00546FEB"/>
    <w:rsid w:val="00550656"/>
    <w:rsid w:val="0055176E"/>
    <w:rsid w:val="00552532"/>
    <w:rsid w:val="005534A0"/>
    <w:rsid w:val="005603E5"/>
    <w:rsid w:val="00562848"/>
    <w:rsid w:val="00563BB9"/>
    <w:rsid w:val="005666E3"/>
    <w:rsid w:val="00567459"/>
    <w:rsid w:val="00573456"/>
    <w:rsid w:val="0058173E"/>
    <w:rsid w:val="00581ED8"/>
    <w:rsid w:val="0058577D"/>
    <w:rsid w:val="00586830"/>
    <w:rsid w:val="005923A0"/>
    <w:rsid w:val="005938AD"/>
    <w:rsid w:val="0059494A"/>
    <w:rsid w:val="00597A64"/>
    <w:rsid w:val="005A0552"/>
    <w:rsid w:val="005A08E7"/>
    <w:rsid w:val="005A0B12"/>
    <w:rsid w:val="005A197F"/>
    <w:rsid w:val="005A3BF3"/>
    <w:rsid w:val="005A5109"/>
    <w:rsid w:val="005A7C8F"/>
    <w:rsid w:val="005B0B52"/>
    <w:rsid w:val="005B27B8"/>
    <w:rsid w:val="005B649F"/>
    <w:rsid w:val="005C6770"/>
    <w:rsid w:val="005D52A3"/>
    <w:rsid w:val="005E0F3D"/>
    <w:rsid w:val="005E39E5"/>
    <w:rsid w:val="005E6D2C"/>
    <w:rsid w:val="0060175A"/>
    <w:rsid w:val="00606807"/>
    <w:rsid w:val="006141BB"/>
    <w:rsid w:val="00615C1E"/>
    <w:rsid w:val="00620142"/>
    <w:rsid w:val="00642E54"/>
    <w:rsid w:val="00644D4B"/>
    <w:rsid w:val="00644F07"/>
    <w:rsid w:val="00651AC8"/>
    <w:rsid w:val="00652AF2"/>
    <w:rsid w:val="00653A24"/>
    <w:rsid w:val="00662942"/>
    <w:rsid w:val="00682386"/>
    <w:rsid w:val="00682CAB"/>
    <w:rsid w:val="00682E52"/>
    <w:rsid w:val="00683789"/>
    <w:rsid w:val="00683A71"/>
    <w:rsid w:val="00683AF3"/>
    <w:rsid w:val="00685A63"/>
    <w:rsid w:val="00691178"/>
    <w:rsid w:val="0069136D"/>
    <w:rsid w:val="00692E2A"/>
    <w:rsid w:val="006930F1"/>
    <w:rsid w:val="006A4D11"/>
    <w:rsid w:val="006C2897"/>
    <w:rsid w:val="006C4EAF"/>
    <w:rsid w:val="006C55A0"/>
    <w:rsid w:val="006C65CC"/>
    <w:rsid w:val="006D1185"/>
    <w:rsid w:val="006D189F"/>
    <w:rsid w:val="006D1A20"/>
    <w:rsid w:val="006E7559"/>
    <w:rsid w:val="006F51EE"/>
    <w:rsid w:val="00705BE8"/>
    <w:rsid w:val="0070760E"/>
    <w:rsid w:val="0071565D"/>
    <w:rsid w:val="0071799D"/>
    <w:rsid w:val="0072404F"/>
    <w:rsid w:val="00727C46"/>
    <w:rsid w:val="0073061D"/>
    <w:rsid w:val="0073352D"/>
    <w:rsid w:val="00733558"/>
    <w:rsid w:val="007353A1"/>
    <w:rsid w:val="00740536"/>
    <w:rsid w:val="0074303F"/>
    <w:rsid w:val="00745638"/>
    <w:rsid w:val="00751367"/>
    <w:rsid w:val="00753C8F"/>
    <w:rsid w:val="007557C8"/>
    <w:rsid w:val="0076336B"/>
    <w:rsid w:val="007720B2"/>
    <w:rsid w:val="00774383"/>
    <w:rsid w:val="0078127A"/>
    <w:rsid w:val="00782B00"/>
    <w:rsid w:val="00786490"/>
    <w:rsid w:val="0079036B"/>
    <w:rsid w:val="007A5A29"/>
    <w:rsid w:val="007A7413"/>
    <w:rsid w:val="007B349C"/>
    <w:rsid w:val="007C1A15"/>
    <w:rsid w:val="007C7FEB"/>
    <w:rsid w:val="007E35C2"/>
    <w:rsid w:val="007E4980"/>
    <w:rsid w:val="007F168E"/>
    <w:rsid w:val="007F2D77"/>
    <w:rsid w:val="007F4CFE"/>
    <w:rsid w:val="007F5011"/>
    <w:rsid w:val="008042DC"/>
    <w:rsid w:val="00806F06"/>
    <w:rsid w:val="0081508B"/>
    <w:rsid w:val="008165B4"/>
    <w:rsid w:val="00816B57"/>
    <w:rsid w:val="00822C51"/>
    <w:rsid w:val="0082426E"/>
    <w:rsid w:val="00825121"/>
    <w:rsid w:val="008320F7"/>
    <w:rsid w:val="0083564B"/>
    <w:rsid w:val="00837992"/>
    <w:rsid w:val="00842129"/>
    <w:rsid w:val="008421E9"/>
    <w:rsid w:val="00855559"/>
    <w:rsid w:val="0086228E"/>
    <w:rsid w:val="008625E0"/>
    <w:rsid w:val="008708D8"/>
    <w:rsid w:val="00874095"/>
    <w:rsid w:val="00874ADE"/>
    <w:rsid w:val="008838D4"/>
    <w:rsid w:val="00887954"/>
    <w:rsid w:val="00892BCD"/>
    <w:rsid w:val="00895FA2"/>
    <w:rsid w:val="00896EEC"/>
    <w:rsid w:val="008A2730"/>
    <w:rsid w:val="008A40F8"/>
    <w:rsid w:val="008A5C8C"/>
    <w:rsid w:val="008B16AA"/>
    <w:rsid w:val="008B1A75"/>
    <w:rsid w:val="008B6FFC"/>
    <w:rsid w:val="008C034A"/>
    <w:rsid w:val="008C4D95"/>
    <w:rsid w:val="008C7CE1"/>
    <w:rsid w:val="008E045B"/>
    <w:rsid w:val="008E11C0"/>
    <w:rsid w:val="008E25E8"/>
    <w:rsid w:val="008E787E"/>
    <w:rsid w:val="008F6745"/>
    <w:rsid w:val="008F78E8"/>
    <w:rsid w:val="00900180"/>
    <w:rsid w:val="009018C1"/>
    <w:rsid w:val="00901FB1"/>
    <w:rsid w:val="0090222A"/>
    <w:rsid w:val="00903EE8"/>
    <w:rsid w:val="00905872"/>
    <w:rsid w:val="009059C3"/>
    <w:rsid w:val="00907A3F"/>
    <w:rsid w:val="00911150"/>
    <w:rsid w:val="00917D97"/>
    <w:rsid w:val="009276E3"/>
    <w:rsid w:val="00930807"/>
    <w:rsid w:val="0093324E"/>
    <w:rsid w:val="00936127"/>
    <w:rsid w:val="009377C9"/>
    <w:rsid w:val="0094054B"/>
    <w:rsid w:val="009414A6"/>
    <w:rsid w:val="009460D4"/>
    <w:rsid w:val="00950499"/>
    <w:rsid w:val="009504A9"/>
    <w:rsid w:val="00955EBA"/>
    <w:rsid w:val="009574A7"/>
    <w:rsid w:val="00963346"/>
    <w:rsid w:val="00965C7F"/>
    <w:rsid w:val="0096655F"/>
    <w:rsid w:val="0097173C"/>
    <w:rsid w:val="00972CA0"/>
    <w:rsid w:val="009771B6"/>
    <w:rsid w:val="009822DC"/>
    <w:rsid w:val="009901A8"/>
    <w:rsid w:val="009A000A"/>
    <w:rsid w:val="009A03E8"/>
    <w:rsid w:val="009A0934"/>
    <w:rsid w:val="009A10CE"/>
    <w:rsid w:val="009A70E0"/>
    <w:rsid w:val="009A747A"/>
    <w:rsid w:val="009B131D"/>
    <w:rsid w:val="009B3BD9"/>
    <w:rsid w:val="009C0F36"/>
    <w:rsid w:val="009C0F58"/>
    <w:rsid w:val="009C26C8"/>
    <w:rsid w:val="009C4DE2"/>
    <w:rsid w:val="009D0D0B"/>
    <w:rsid w:val="009D308D"/>
    <w:rsid w:val="009E55E1"/>
    <w:rsid w:val="009F1DEB"/>
    <w:rsid w:val="009F3EC7"/>
    <w:rsid w:val="009F5C63"/>
    <w:rsid w:val="009F5D0E"/>
    <w:rsid w:val="009F6A5F"/>
    <w:rsid w:val="009F770E"/>
    <w:rsid w:val="009F7B64"/>
    <w:rsid w:val="00A16F5A"/>
    <w:rsid w:val="00A245DF"/>
    <w:rsid w:val="00A24945"/>
    <w:rsid w:val="00A26C0A"/>
    <w:rsid w:val="00A27CDF"/>
    <w:rsid w:val="00A41FC5"/>
    <w:rsid w:val="00A42DD1"/>
    <w:rsid w:val="00A44CE1"/>
    <w:rsid w:val="00A45720"/>
    <w:rsid w:val="00A47E30"/>
    <w:rsid w:val="00A611C8"/>
    <w:rsid w:val="00A63E0F"/>
    <w:rsid w:val="00A652B1"/>
    <w:rsid w:val="00A67E5C"/>
    <w:rsid w:val="00A71A0B"/>
    <w:rsid w:val="00A71B3E"/>
    <w:rsid w:val="00A737E2"/>
    <w:rsid w:val="00A7426B"/>
    <w:rsid w:val="00A87140"/>
    <w:rsid w:val="00AA172D"/>
    <w:rsid w:val="00AB001D"/>
    <w:rsid w:val="00AB26D6"/>
    <w:rsid w:val="00AB72A9"/>
    <w:rsid w:val="00AC0222"/>
    <w:rsid w:val="00AC03AF"/>
    <w:rsid w:val="00AC1D75"/>
    <w:rsid w:val="00AD47FE"/>
    <w:rsid w:val="00AE054B"/>
    <w:rsid w:val="00AE1CD5"/>
    <w:rsid w:val="00AE1FF4"/>
    <w:rsid w:val="00AE2B80"/>
    <w:rsid w:val="00AE4869"/>
    <w:rsid w:val="00AE4928"/>
    <w:rsid w:val="00AE7C19"/>
    <w:rsid w:val="00AF2B84"/>
    <w:rsid w:val="00AF6D9C"/>
    <w:rsid w:val="00B06BDB"/>
    <w:rsid w:val="00B15CCC"/>
    <w:rsid w:val="00B16579"/>
    <w:rsid w:val="00B1744E"/>
    <w:rsid w:val="00B2013C"/>
    <w:rsid w:val="00B2472C"/>
    <w:rsid w:val="00B24BA1"/>
    <w:rsid w:val="00B30576"/>
    <w:rsid w:val="00B363DE"/>
    <w:rsid w:val="00B43419"/>
    <w:rsid w:val="00B445CA"/>
    <w:rsid w:val="00B51BD3"/>
    <w:rsid w:val="00B657FA"/>
    <w:rsid w:val="00B65F5C"/>
    <w:rsid w:val="00B66862"/>
    <w:rsid w:val="00B71846"/>
    <w:rsid w:val="00B71B08"/>
    <w:rsid w:val="00B71BC7"/>
    <w:rsid w:val="00B72538"/>
    <w:rsid w:val="00B7350F"/>
    <w:rsid w:val="00B807C7"/>
    <w:rsid w:val="00B838F4"/>
    <w:rsid w:val="00B848F1"/>
    <w:rsid w:val="00B8556B"/>
    <w:rsid w:val="00B8561A"/>
    <w:rsid w:val="00B91BEE"/>
    <w:rsid w:val="00B92945"/>
    <w:rsid w:val="00B92C98"/>
    <w:rsid w:val="00B939D0"/>
    <w:rsid w:val="00B96F0E"/>
    <w:rsid w:val="00BA1315"/>
    <w:rsid w:val="00BA63BD"/>
    <w:rsid w:val="00BB6B25"/>
    <w:rsid w:val="00BC2B25"/>
    <w:rsid w:val="00BE043F"/>
    <w:rsid w:val="00BE08BF"/>
    <w:rsid w:val="00BF0410"/>
    <w:rsid w:val="00BF69C5"/>
    <w:rsid w:val="00C002FF"/>
    <w:rsid w:val="00C05D17"/>
    <w:rsid w:val="00C07328"/>
    <w:rsid w:val="00C07783"/>
    <w:rsid w:val="00C077BF"/>
    <w:rsid w:val="00C147F7"/>
    <w:rsid w:val="00C23EEB"/>
    <w:rsid w:val="00C3553B"/>
    <w:rsid w:val="00C361BA"/>
    <w:rsid w:val="00C37D77"/>
    <w:rsid w:val="00C47050"/>
    <w:rsid w:val="00C4727D"/>
    <w:rsid w:val="00C61C72"/>
    <w:rsid w:val="00C62A66"/>
    <w:rsid w:val="00C633AE"/>
    <w:rsid w:val="00C64842"/>
    <w:rsid w:val="00C64ED0"/>
    <w:rsid w:val="00C67080"/>
    <w:rsid w:val="00C74463"/>
    <w:rsid w:val="00C7468E"/>
    <w:rsid w:val="00C748CC"/>
    <w:rsid w:val="00C76EE2"/>
    <w:rsid w:val="00C807A7"/>
    <w:rsid w:val="00C80D44"/>
    <w:rsid w:val="00C80F0A"/>
    <w:rsid w:val="00C94640"/>
    <w:rsid w:val="00CA13B2"/>
    <w:rsid w:val="00CA146B"/>
    <w:rsid w:val="00CA2940"/>
    <w:rsid w:val="00CA37A0"/>
    <w:rsid w:val="00CA4E88"/>
    <w:rsid w:val="00CA51DC"/>
    <w:rsid w:val="00CA7956"/>
    <w:rsid w:val="00CB1A53"/>
    <w:rsid w:val="00CB20D4"/>
    <w:rsid w:val="00CB5F12"/>
    <w:rsid w:val="00CC1655"/>
    <w:rsid w:val="00CC40B5"/>
    <w:rsid w:val="00CC4F7C"/>
    <w:rsid w:val="00CC61C3"/>
    <w:rsid w:val="00CC73C8"/>
    <w:rsid w:val="00CC7A34"/>
    <w:rsid w:val="00CD67DE"/>
    <w:rsid w:val="00CE4DC6"/>
    <w:rsid w:val="00CE78E3"/>
    <w:rsid w:val="00CF12D6"/>
    <w:rsid w:val="00CF7642"/>
    <w:rsid w:val="00CF777E"/>
    <w:rsid w:val="00D0325F"/>
    <w:rsid w:val="00D042C5"/>
    <w:rsid w:val="00D0461F"/>
    <w:rsid w:val="00D0469E"/>
    <w:rsid w:val="00D11B46"/>
    <w:rsid w:val="00D133BE"/>
    <w:rsid w:val="00D16357"/>
    <w:rsid w:val="00D16FD0"/>
    <w:rsid w:val="00D22347"/>
    <w:rsid w:val="00D23AAE"/>
    <w:rsid w:val="00D302B3"/>
    <w:rsid w:val="00D37AD7"/>
    <w:rsid w:val="00D4229A"/>
    <w:rsid w:val="00D43D0C"/>
    <w:rsid w:val="00D46D97"/>
    <w:rsid w:val="00D5270E"/>
    <w:rsid w:val="00D540A6"/>
    <w:rsid w:val="00D57605"/>
    <w:rsid w:val="00D57843"/>
    <w:rsid w:val="00D635C5"/>
    <w:rsid w:val="00D64D81"/>
    <w:rsid w:val="00D64FF9"/>
    <w:rsid w:val="00D662FB"/>
    <w:rsid w:val="00D7007A"/>
    <w:rsid w:val="00D70D4C"/>
    <w:rsid w:val="00D71BA2"/>
    <w:rsid w:val="00D74888"/>
    <w:rsid w:val="00D758EA"/>
    <w:rsid w:val="00D7660F"/>
    <w:rsid w:val="00D812AC"/>
    <w:rsid w:val="00D90DD4"/>
    <w:rsid w:val="00D93F29"/>
    <w:rsid w:val="00DA154E"/>
    <w:rsid w:val="00DB0C4E"/>
    <w:rsid w:val="00DB59A9"/>
    <w:rsid w:val="00DD093E"/>
    <w:rsid w:val="00DE047E"/>
    <w:rsid w:val="00DE54AE"/>
    <w:rsid w:val="00DF3522"/>
    <w:rsid w:val="00DF41DA"/>
    <w:rsid w:val="00E01936"/>
    <w:rsid w:val="00E105FA"/>
    <w:rsid w:val="00E14D8A"/>
    <w:rsid w:val="00E15AE6"/>
    <w:rsid w:val="00E22700"/>
    <w:rsid w:val="00E26F4B"/>
    <w:rsid w:val="00E27FFA"/>
    <w:rsid w:val="00E308C3"/>
    <w:rsid w:val="00E33E97"/>
    <w:rsid w:val="00E3501D"/>
    <w:rsid w:val="00E3763F"/>
    <w:rsid w:val="00E40837"/>
    <w:rsid w:val="00E41603"/>
    <w:rsid w:val="00E4453F"/>
    <w:rsid w:val="00E50088"/>
    <w:rsid w:val="00E526AF"/>
    <w:rsid w:val="00E546AF"/>
    <w:rsid w:val="00E569C1"/>
    <w:rsid w:val="00E56EBA"/>
    <w:rsid w:val="00E56F28"/>
    <w:rsid w:val="00E647FC"/>
    <w:rsid w:val="00E6492E"/>
    <w:rsid w:val="00E65ED9"/>
    <w:rsid w:val="00E7032D"/>
    <w:rsid w:val="00E72931"/>
    <w:rsid w:val="00E74D5C"/>
    <w:rsid w:val="00E74EC9"/>
    <w:rsid w:val="00E7663F"/>
    <w:rsid w:val="00E76F9D"/>
    <w:rsid w:val="00E83947"/>
    <w:rsid w:val="00E85D85"/>
    <w:rsid w:val="00E90656"/>
    <w:rsid w:val="00E90A66"/>
    <w:rsid w:val="00E93391"/>
    <w:rsid w:val="00E97C00"/>
    <w:rsid w:val="00EA0E9E"/>
    <w:rsid w:val="00EA2EF1"/>
    <w:rsid w:val="00EA5876"/>
    <w:rsid w:val="00EB0B8B"/>
    <w:rsid w:val="00EB2482"/>
    <w:rsid w:val="00EB3379"/>
    <w:rsid w:val="00EB4CBB"/>
    <w:rsid w:val="00EC1042"/>
    <w:rsid w:val="00EC5C1D"/>
    <w:rsid w:val="00EC5C96"/>
    <w:rsid w:val="00ED1238"/>
    <w:rsid w:val="00ED1F98"/>
    <w:rsid w:val="00ED2667"/>
    <w:rsid w:val="00ED2980"/>
    <w:rsid w:val="00ED4884"/>
    <w:rsid w:val="00EE3E59"/>
    <w:rsid w:val="00EF3900"/>
    <w:rsid w:val="00EF45C8"/>
    <w:rsid w:val="00F01C04"/>
    <w:rsid w:val="00F03A88"/>
    <w:rsid w:val="00F06341"/>
    <w:rsid w:val="00F106E6"/>
    <w:rsid w:val="00F122DE"/>
    <w:rsid w:val="00F13B30"/>
    <w:rsid w:val="00F16425"/>
    <w:rsid w:val="00F20A3B"/>
    <w:rsid w:val="00F213C4"/>
    <w:rsid w:val="00F22DF2"/>
    <w:rsid w:val="00F240D9"/>
    <w:rsid w:val="00F2460A"/>
    <w:rsid w:val="00F247E2"/>
    <w:rsid w:val="00F26059"/>
    <w:rsid w:val="00F26B9E"/>
    <w:rsid w:val="00F3478F"/>
    <w:rsid w:val="00F34A6F"/>
    <w:rsid w:val="00F36765"/>
    <w:rsid w:val="00F4377C"/>
    <w:rsid w:val="00F43A71"/>
    <w:rsid w:val="00F450E6"/>
    <w:rsid w:val="00F467CA"/>
    <w:rsid w:val="00F5131B"/>
    <w:rsid w:val="00F51B1E"/>
    <w:rsid w:val="00F638AE"/>
    <w:rsid w:val="00F65222"/>
    <w:rsid w:val="00F70502"/>
    <w:rsid w:val="00F70D6A"/>
    <w:rsid w:val="00F72A8F"/>
    <w:rsid w:val="00F75FF5"/>
    <w:rsid w:val="00F76BE2"/>
    <w:rsid w:val="00F843A4"/>
    <w:rsid w:val="00F84E98"/>
    <w:rsid w:val="00F90F2E"/>
    <w:rsid w:val="00F929B2"/>
    <w:rsid w:val="00F94ACA"/>
    <w:rsid w:val="00F96341"/>
    <w:rsid w:val="00FA101F"/>
    <w:rsid w:val="00FA3113"/>
    <w:rsid w:val="00FA3A02"/>
    <w:rsid w:val="00FA6B8C"/>
    <w:rsid w:val="00FB06D4"/>
    <w:rsid w:val="00FB4840"/>
    <w:rsid w:val="00FC3D99"/>
    <w:rsid w:val="00FC3DDC"/>
    <w:rsid w:val="00FC5525"/>
    <w:rsid w:val="00FC5A8F"/>
    <w:rsid w:val="00FD71E7"/>
    <w:rsid w:val="00FD7A01"/>
    <w:rsid w:val="00FE1A71"/>
    <w:rsid w:val="00FE7882"/>
    <w:rsid w:val="00FF2AA6"/>
    <w:rsid w:val="00FF4ABA"/>
    <w:rsid w:val="00FF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CACEF"/>
  <w15:docId w15:val="{022C106B-1862-44B1-977D-D1229D7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743C"/>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73061D"/>
    <w:rPr>
      <w:sz w:val="16"/>
      <w:szCs w:val="16"/>
    </w:rPr>
  </w:style>
  <w:style w:type="paragraph" w:styleId="Kommentartext">
    <w:name w:val="annotation text"/>
    <w:basedOn w:val="Standard"/>
    <w:link w:val="KommentartextZchn"/>
    <w:semiHidden/>
    <w:unhideWhenUsed/>
    <w:rsid w:val="0073061D"/>
    <w:pPr>
      <w:spacing w:line="240" w:lineRule="auto"/>
    </w:pPr>
    <w:rPr>
      <w:sz w:val="20"/>
      <w:szCs w:val="20"/>
    </w:rPr>
  </w:style>
  <w:style w:type="character" w:customStyle="1" w:styleId="KommentartextZchn">
    <w:name w:val="Kommentartext Zchn"/>
    <w:basedOn w:val="Absatz-Standardschriftart"/>
    <w:link w:val="Kommentartext"/>
    <w:semiHidden/>
    <w:rsid w:val="0073061D"/>
    <w:rPr>
      <w:rFonts w:ascii="Arial" w:hAnsi="Arial"/>
    </w:rPr>
  </w:style>
  <w:style w:type="paragraph" w:styleId="Kommentarthema">
    <w:name w:val="annotation subject"/>
    <w:basedOn w:val="Kommentartext"/>
    <w:next w:val="Kommentartext"/>
    <w:link w:val="KommentarthemaZchn"/>
    <w:semiHidden/>
    <w:unhideWhenUsed/>
    <w:rsid w:val="0073061D"/>
    <w:rPr>
      <w:b/>
      <w:bCs/>
    </w:rPr>
  </w:style>
  <w:style w:type="character" w:customStyle="1" w:styleId="KommentarthemaZchn">
    <w:name w:val="Kommentarthema Zchn"/>
    <w:basedOn w:val="KommentartextZchn"/>
    <w:link w:val="Kommentarthema"/>
    <w:semiHidden/>
    <w:rsid w:val="0073061D"/>
    <w:rPr>
      <w:rFonts w:ascii="Arial" w:hAnsi="Arial"/>
      <w:b/>
      <w:bCs/>
    </w:rPr>
  </w:style>
  <w:style w:type="paragraph" w:styleId="Listenabsatz">
    <w:name w:val="List Paragraph"/>
    <w:basedOn w:val="Standard"/>
    <w:uiPriority w:val="34"/>
    <w:qFormat/>
    <w:rsid w:val="00C23EEB"/>
    <w:pPr>
      <w:ind w:left="720"/>
      <w:contextualSpacing/>
    </w:pPr>
  </w:style>
  <w:style w:type="paragraph" w:styleId="berarbeitung">
    <w:name w:val="Revision"/>
    <w:hidden/>
    <w:uiPriority w:val="99"/>
    <w:semiHidden/>
    <w:rsid w:val="000B484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1930">
      <w:bodyDiv w:val="1"/>
      <w:marLeft w:val="0"/>
      <w:marRight w:val="0"/>
      <w:marTop w:val="0"/>
      <w:marBottom w:val="0"/>
      <w:divBdr>
        <w:top w:val="none" w:sz="0" w:space="0" w:color="auto"/>
        <w:left w:val="none" w:sz="0" w:space="0" w:color="auto"/>
        <w:bottom w:val="none" w:sz="0" w:space="0" w:color="auto"/>
        <w:right w:val="none" w:sz="0" w:space="0" w:color="auto"/>
      </w:divBdr>
    </w:div>
    <w:div w:id="12753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velux.de/press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8079-F1C2-46C4-9263-6352BBB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6953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Hintergrund</vt:lpstr>
    </vt:vector>
  </TitlesOfParts>
  <Company>Faktor3 AG</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C.Boettcher</dc:creator>
  <cp:lastModifiedBy>Oliver Williges</cp:lastModifiedBy>
  <cp:revision>2</cp:revision>
  <cp:lastPrinted>2015-01-15T14:52:00Z</cp:lastPrinted>
  <dcterms:created xsi:type="dcterms:W3CDTF">2021-03-18T08:30:00Z</dcterms:created>
  <dcterms:modified xsi:type="dcterms:W3CDTF">2021-03-18T08:30:00Z</dcterms:modified>
</cp:coreProperties>
</file>