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0FE82" w14:textId="1ED23F70" w:rsidR="005E3732" w:rsidRPr="00276848" w:rsidRDefault="00341CD0">
      <w:pPr>
        <w:spacing w:line="240" w:lineRule="auto"/>
        <w:rPr>
          <w:rFonts w:ascii="Arial" w:hAnsi="Arial" w:cs="Arial"/>
          <w:b/>
          <w:sz w:val="22"/>
          <w:szCs w:val="22"/>
          <w:lang w:val="de-DE"/>
        </w:rPr>
      </w:pPr>
      <w:r w:rsidRPr="00276848">
        <w:rPr>
          <w:rFonts w:ascii="Arial" w:hAnsi="Arial" w:cs="Arial"/>
          <w:b/>
          <w:sz w:val="22"/>
          <w:szCs w:val="22"/>
          <w:lang w:val="de-DE"/>
        </w:rPr>
        <w:t xml:space="preserve">Presseinformation </w:t>
      </w:r>
      <w:r w:rsidR="00DA6182">
        <w:rPr>
          <w:rFonts w:ascii="Arial" w:hAnsi="Arial" w:cs="Arial"/>
          <w:b/>
          <w:sz w:val="22"/>
          <w:szCs w:val="22"/>
          <w:lang w:val="de-DE"/>
        </w:rPr>
        <w:t xml:space="preserve">– </w:t>
      </w:r>
      <w:r w:rsidR="00CB77BD">
        <w:rPr>
          <w:rFonts w:ascii="Arial" w:hAnsi="Arial" w:cs="Arial"/>
          <w:b/>
          <w:sz w:val="22"/>
          <w:szCs w:val="22"/>
          <w:lang w:val="de-DE"/>
        </w:rPr>
        <w:t xml:space="preserve">Bilanz </w:t>
      </w:r>
      <w:r w:rsidR="00C41ABC" w:rsidRPr="00276848">
        <w:rPr>
          <w:rFonts w:ascii="Arial" w:hAnsi="Arial" w:cs="Arial"/>
          <w:b/>
          <w:sz w:val="22"/>
          <w:szCs w:val="22"/>
          <w:lang w:val="de-DE"/>
        </w:rPr>
        <w:t>Living Places</w:t>
      </w:r>
    </w:p>
    <w:p w14:paraId="389FF8D2" w14:textId="6917D909" w:rsidR="00C70746" w:rsidRDefault="00437D87" w:rsidP="002A39DB">
      <w:pPr>
        <w:spacing w:line="360" w:lineRule="auto"/>
        <w:rPr>
          <w:rFonts w:ascii="Arial" w:hAnsi="Arial" w:cs="Arial"/>
          <w:b/>
          <w:bCs/>
          <w:sz w:val="28"/>
          <w:szCs w:val="28"/>
          <w:lang w:val="de-DE"/>
        </w:rPr>
      </w:pPr>
      <w:r>
        <w:rPr>
          <w:rFonts w:ascii="Arial" w:hAnsi="Arial" w:cs="Arial"/>
          <w:b/>
          <w:bCs/>
          <w:sz w:val="28"/>
          <w:szCs w:val="28"/>
          <w:lang w:val="de-DE"/>
        </w:rPr>
        <w:t xml:space="preserve">Modellprojekt </w:t>
      </w:r>
      <w:r w:rsidR="00C70746">
        <w:rPr>
          <w:rFonts w:ascii="Arial" w:hAnsi="Arial" w:cs="Arial"/>
          <w:b/>
          <w:bCs/>
          <w:sz w:val="28"/>
          <w:szCs w:val="28"/>
          <w:lang w:val="de-DE"/>
        </w:rPr>
        <w:t>Living Places</w:t>
      </w:r>
      <w:r>
        <w:rPr>
          <w:rFonts w:ascii="Arial" w:hAnsi="Arial" w:cs="Arial"/>
          <w:b/>
          <w:bCs/>
          <w:sz w:val="28"/>
          <w:szCs w:val="28"/>
          <w:lang w:val="de-DE"/>
        </w:rPr>
        <w:t xml:space="preserve"> überzeugt auch im Praxistest</w:t>
      </w:r>
    </w:p>
    <w:p w14:paraId="53DE6554" w14:textId="77B366EA" w:rsidR="0010329E" w:rsidRPr="00521B05" w:rsidRDefault="0010329E" w:rsidP="0010329E">
      <w:pPr>
        <w:spacing w:after="120" w:line="360" w:lineRule="auto"/>
        <w:rPr>
          <w:rFonts w:ascii="Arial" w:eastAsia="Times New Roman" w:hAnsi="Arial" w:cs="Times New Roman"/>
          <w:b/>
          <w:bCs/>
          <w:kern w:val="0"/>
          <w:sz w:val="22"/>
          <w:szCs w:val="24"/>
          <w:lang w:val="de-DE" w:eastAsia="de-DE"/>
          <w14:ligatures w14:val="none"/>
        </w:rPr>
      </w:pPr>
      <w:r>
        <w:rPr>
          <w:rFonts w:ascii="Arial" w:eastAsia="Times New Roman" w:hAnsi="Arial" w:cs="Times New Roman"/>
          <w:b/>
          <w:bCs/>
          <w:kern w:val="0"/>
          <w:sz w:val="22"/>
          <w:szCs w:val="24"/>
          <w:lang w:val="de-DE" w:eastAsia="de-DE"/>
          <w14:ligatures w14:val="none"/>
        </w:rPr>
        <w:t xml:space="preserve">Velux präsentiert zum Abschluss </w:t>
      </w:r>
      <w:r w:rsidRPr="00521B05">
        <w:rPr>
          <w:rFonts w:ascii="Arial" w:eastAsia="Times New Roman" w:hAnsi="Arial" w:cs="Times New Roman"/>
          <w:b/>
          <w:bCs/>
          <w:kern w:val="0"/>
          <w:sz w:val="22"/>
          <w:szCs w:val="24"/>
          <w:lang w:val="de-DE" w:eastAsia="de-DE"/>
          <w14:ligatures w14:val="none"/>
        </w:rPr>
        <w:t xml:space="preserve">Ergebnisse des Wohnexperiments </w:t>
      </w:r>
      <w:r>
        <w:rPr>
          <w:rFonts w:ascii="Arial" w:eastAsia="Times New Roman" w:hAnsi="Arial" w:cs="Times New Roman"/>
          <w:b/>
          <w:bCs/>
          <w:kern w:val="0"/>
          <w:sz w:val="22"/>
          <w:szCs w:val="24"/>
          <w:lang w:val="de-DE" w:eastAsia="de-DE"/>
          <w14:ligatures w14:val="none"/>
        </w:rPr>
        <w:t xml:space="preserve">und entwickelt das </w:t>
      </w:r>
      <w:r w:rsidRPr="00437D87">
        <w:rPr>
          <w:rFonts w:ascii="Arial" w:eastAsia="Times New Roman" w:hAnsi="Arial" w:cs="Times New Roman"/>
          <w:b/>
          <w:bCs/>
          <w:kern w:val="0"/>
          <w:sz w:val="22"/>
          <w:szCs w:val="24"/>
          <w:lang w:val="de-DE" w:eastAsia="de-DE"/>
          <w14:ligatures w14:val="none"/>
        </w:rPr>
        <w:t>zukunftsweisende</w:t>
      </w:r>
      <w:r>
        <w:rPr>
          <w:rFonts w:ascii="Arial" w:eastAsia="Times New Roman" w:hAnsi="Arial" w:cs="Times New Roman"/>
          <w:b/>
          <w:bCs/>
          <w:kern w:val="0"/>
          <w:sz w:val="22"/>
          <w:szCs w:val="24"/>
          <w:lang w:val="de-DE" w:eastAsia="de-DE"/>
          <w14:ligatures w14:val="none"/>
        </w:rPr>
        <w:t xml:space="preserve"> </w:t>
      </w:r>
      <w:r w:rsidRPr="00437D87">
        <w:rPr>
          <w:rFonts w:ascii="Arial" w:eastAsia="Times New Roman" w:hAnsi="Arial" w:cs="Times New Roman"/>
          <w:b/>
          <w:bCs/>
          <w:kern w:val="0"/>
          <w:sz w:val="22"/>
          <w:szCs w:val="24"/>
          <w:lang w:val="de-DE" w:eastAsia="de-DE"/>
          <w14:ligatures w14:val="none"/>
        </w:rPr>
        <w:t xml:space="preserve">Konzept </w:t>
      </w:r>
      <w:r>
        <w:rPr>
          <w:rFonts w:ascii="Arial" w:eastAsia="Times New Roman" w:hAnsi="Arial" w:cs="Times New Roman"/>
          <w:b/>
          <w:bCs/>
          <w:kern w:val="0"/>
          <w:sz w:val="22"/>
          <w:szCs w:val="24"/>
          <w:lang w:val="de-DE" w:eastAsia="de-DE"/>
          <w14:ligatures w14:val="none"/>
        </w:rPr>
        <w:t>mit Partner</w:t>
      </w:r>
      <w:r w:rsidR="00067817">
        <w:rPr>
          <w:rFonts w:ascii="Arial" w:eastAsia="Times New Roman" w:hAnsi="Arial" w:cs="Times New Roman"/>
          <w:b/>
          <w:bCs/>
          <w:kern w:val="0"/>
          <w:sz w:val="22"/>
          <w:szCs w:val="24"/>
          <w:lang w:val="de-DE" w:eastAsia="de-DE"/>
          <w14:ligatures w14:val="none"/>
        </w:rPr>
        <w:t>unternehmen</w:t>
      </w:r>
      <w:r>
        <w:rPr>
          <w:rFonts w:ascii="Arial" w:eastAsia="Times New Roman" w:hAnsi="Arial" w:cs="Times New Roman"/>
          <w:b/>
          <w:bCs/>
          <w:kern w:val="0"/>
          <w:sz w:val="22"/>
          <w:szCs w:val="24"/>
          <w:lang w:val="de-DE" w:eastAsia="de-DE"/>
          <w14:ligatures w14:val="none"/>
        </w:rPr>
        <w:t xml:space="preserve"> weiter</w:t>
      </w:r>
    </w:p>
    <w:p w14:paraId="5E1FE5C9" w14:textId="42EFF532" w:rsidR="00077CE7" w:rsidRDefault="008806F4" w:rsidP="00B01F29">
      <w:pPr>
        <w:spacing w:after="120" w:line="360" w:lineRule="auto"/>
        <w:rPr>
          <w:rFonts w:ascii="Arial" w:eastAsia="Times New Roman" w:hAnsi="Arial" w:cs="Times New Roman"/>
          <w:b/>
          <w:bCs/>
          <w:kern w:val="0"/>
          <w:sz w:val="22"/>
          <w:szCs w:val="24"/>
          <w:lang w:val="de-DE" w:eastAsia="de-DE"/>
          <w14:ligatures w14:val="none"/>
        </w:rPr>
      </w:pPr>
      <w:r>
        <w:rPr>
          <w:rFonts w:ascii="Arial" w:eastAsia="Times New Roman" w:hAnsi="Arial" w:cs="Times New Roman"/>
          <w:b/>
          <w:bCs/>
          <w:noProof/>
          <w:kern w:val="0"/>
          <w:sz w:val="22"/>
          <w:szCs w:val="24"/>
          <w:lang w:val="de-DE" w:eastAsia="de-DE"/>
        </w:rPr>
        <w:drawing>
          <wp:inline distT="0" distB="0" distL="0" distR="0" wp14:anchorId="0A9E4D3E" wp14:editId="0925A5EF">
            <wp:extent cx="1440060" cy="2160000"/>
            <wp:effectExtent l="0" t="0" r="8255" b="0"/>
            <wp:docPr id="1322535578" name="Grafik 4" descr="Ein Bild, das Wand, Im Haus, Zimmer,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535578" name="Grafik 4" descr="Ein Bild, das Wand, Im Haus, Zimmer, Kleidung enthält.&#10;&#10;Automatisch generierte Beschreibung"/>
                    <pic:cNvPicPr/>
                  </pic:nvPicPr>
                  <pic:blipFill>
                    <a:blip r:embed="rId11" cstate="screen">
                      <a:extLst>
                        <a:ext uri="{28A0092B-C50C-407E-A947-70E740481C1C}">
                          <a14:useLocalDpi xmlns:a14="http://schemas.microsoft.com/office/drawing/2010/main"/>
                        </a:ext>
                      </a:extLst>
                    </a:blip>
                    <a:stretch>
                      <a:fillRect/>
                    </a:stretch>
                  </pic:blipFill>
                  <pic:spPr>
                    <a:xfrm>
                      <a:off x="0" y="0"/>
                      <a:ext cx="1440060" cy="2160000"/>
                    </a:xfrm>
                    <a:prstGeom prst="rect">
                      <a:avLst/>
                    </a:prstGeom>
                  </pic:spPr>
                </pic:pic>
              </a:graphicData>
            </a:graphic>
          </wp:inline>
        </w:drawing>
      </w:r>
      <w:r w:rsidR="00077CE7">
        <w:rPr>
          <w:rFonts w:ascii="Arial" w:eastAsia="Times New Roman" w:hAnsi="Arial" w:cs="Times New Roman"/>
          <w:b/>
          <w:bCs/>
          <w:noProof/>
          <w:kern w:val="0"/>
          <w:sz w:val="22"/>
          <w:szCs w:val="24"/>
          <w:lang w:val="de-DE" w:eastAsia="de-DE"/>
          <w14:ligatures w14:val="none"/>
        </w:rPr>
        <w:drawing>
          <wp:inline distT="0" distB="0" distL="0" distR="0" wp14:anchorId="5ED19F6A" wp14:editId="6F902D45">
            <wp:extent cx="2689658" cy="2160000"/>
            <wp:effectExtent l="0" t="0" r="0" b="0"/>
            <wp:docPr id="36144148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2689658" cy="2160000"/>
                    </a:xfrm>
                    <a:prstGeom prst="rect">
                      <a:avLst/>
                    </a:prstGeom>
                    <a:noFill/>
                  </pic:spPr>
                </pic:pic>
              </a:graphicData>
            </a:graphic>
          </wp:inline>
        </w:drawing>
      </w:r>
      <w:r w:rsidR="00077CE7">
        <w:rPr>
          <w:rFonts w:ascii="Arial" w:eastAsia="Times New Roman" w:hAnsi="Arial" w:cs="Times New Roman"/>
          <w:b/>
          <w:bCs/>
          <w:noProof/>
          <w:kern w:val="0"/>
          <w:sz w:val="22"/>
          <w:szCs w:val="24"/>
          <w:lang w:val="de-DE" w:eastAsia="de-DE"/>
          <w14:ligatures w14:val="none"/>
        </w:rPr>
        <w:drawing>
          <wp:inline distT="0" distB="0" distL="0" distR="0" wp14:anchorId="796293EA" wp14:editId="045B6AAA">
            <wp:extent cx="1440845" cy="2160000"/>
            <wp:effectExtent l="0" t="0" r="6985" b="0"/>
            <wp:docPr id="135820777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1440845" cy="2160000"/>
                    </a:xfrm>
                    <a:prstGeom prst="rect">
                      <a:avLst/>
                    </a:prstGeom>
                    <a:noFill/>
                  </pic:spPr>
                </pic:pic>
              </a:graphicData>
            </a:graphic>
          </wp:inline>
        </w:drawing>
      </w:r>
    </w:p>
    <w:p w14:paraId="7148A940" w14:textId="21A4900F" w:rsidR="00F47C78" w:rsidRDefault="00341CD0" w:rsidP="00B01F29">
      <w:pPr>
        <w:spacing w:after="120" w:line="360" w:lineRule="auto"/>
        <w:rPr>
          <w:rFonts w:ascii="Arial" w:eastAsia="Times New Roman" w:hAnsi="Arial" w:cs="Times New Roman"/>
          <w:b/>
          <w:bCs/>
          <w:kern w:val="0"/>
          <w:sz w:val="22"/>
          <w:szCs w:val="24"/>
          <w:lang w:val="de-DE" w:eastAsia="de-DE"/>
          <w14:ligatures w14:val="none"/>
        </w:rPr>
      </w:pPr>
      <w:r w:rsidRPr="00341CD0">
        <w:rPr>
          <w:rFonts w:ascii="Arial" w:eastAsia="Times New Roman" w:hAnsi="Arial" w:cs="Times New Roman"/>
          <w:b/>
          <w:bCs/>
          <w:kern w:val="0"/>
          <w:sz w:val="22"/>
          <w:szCs w:val="24"/>
          <w:lang w:val="de-DE" w:eastAsia="de-DE"/>
          <w14:ligatures w14:val="none"/>
        </w:rPr>
        <w:t xml:space="preserve">Kopenhagen, </w:t>
      </w:r>
      <w:r w:rsidR="005B0F76">
        <w:rPr>
          <w:rFonts w:ascii="Arial" w:eastAsia="Times New Roman" w:hAnsi="Arial" w:cs="Times New Roman"/>
          <w:b/>
          <w:bCs/>
          <w:kern w:val="0"/>
          <w:sz w:val="22"/>
          <w:szCs w:val="24"/>
          <w:lang w:val="de-DE" w:eastAsia="de-DE"/>
          <w14:ligatures w14:val="none"/>
        </w:rPr>
        <w:t>Januar</w:t>
      </w:r>
      <w:r w:rsidRPr="00341CD0">
        <w:rPr>
          <w:rFonts w:ascii="Arial" w:eastAsia="Times New Roman" w:hAnsi="Arial" w:cs="Times New Roman"/>
          <w:b/>
          <w:bCs/>
          <w:kern w:val="0"/>
          <w:sz w:val="22"/>
          <w:szCs w:val="24"/>
          <w:lang w:val="de-DE" w:eastAsia="de-DE"/>
          <w14:ligatures w14:val="none"/>
        </w:rPr>
        <w:t xml:space="preserve"> 202</w:t>
      </w:r>
      <w:r w:rsidR="005B0F76">
        <w:rPr>
          <w:rFonts w:ascii="Arial" w:eastAsia="Times New Roman" w:hAnsi="Arial" w:cs="Times New Roman"/>
          <w:b/>
          <w:bCs/>
          <w:kern w:val="0"/>
          <w:sz w:val="22"/>
          <w:szCs w:val="24"/>
          <w:lang w:val="de-DE" w:eastAsia="de-DE"/>
          <w14:ligatures w14:val="none"/>
        </w:rPr>
        <w:t>5</w:t>
      </w:r>
      <w:r w:rsidRPr="00341CD0">
        <w:rPr>
          <w:rFonts w:ascii="Arial" w:eastAsia="Times New Roman" w:hAnsi="Arial" w:cs="Times New Roman"/>
          <w:b/>
          <w:bCs/>
          <w:kern w:val="0"/>
          <w:sz w:val="22"/>
          <w:szCs w:val="24"/>
          <w:lang w:val="de-DE" w:eastAsia="de-DE"/>
          <w14:ligatures w14:val="none"/>
        </w:rPr>
        <w:t xml:space="preserve">. </w:t>
      </w:r>
      <w:r w:rsidR="00CB77BD">
        <w:rPr>
          <w:rFonts w:ascii="Arial" w:eastAsia="Times New Roman" w:hAnsi="Arial" w:cs="Times New Roman"/>
          <w:b/>
          <w:bCs/>
          <w:kern w:val="0"/>
          <w:sz w:val="22"/>
          <w:szCs w:val="24"/>
          <w:lang w:val="de-DE" w:eastAsia="de-DE"/>
          <w14:ligatures w14:val="none"/>
        </w:rPr>
        <w:t xml:space="preserve">Gut eineinhalb Jahre </w:t>
      </w:r>
      <w:r w:rsidR="009A0472">
        <w:rPr>
          <w:rFonts w:ascii="Arial" w:eastAsia="Times New Roman" w:hAnsi="Arial" w:cs="Times New Roman"/>
          <w:b/>
          <w:bCs/>
          <w:kern w:val="0"/>
          <w:sz w:val="22"/>
          <w:szCs w:val="24"/>
          <w:lang w:val="de-DE" w:eastAsia="de-DE"/>
          <w14:ligatures w14:val="none"/>
        </w:rPr>
        <w:t xml:space="preserve">nach </w:t>
      </w:r>
      <w:r w:rsidR="00CB77BD">
        <w:rPr>
          <w:rFonts w:ascii="Arial" w:eastAsia="Times New Roman" w:hAnsi="Arial" w:cs="Times New Roman"/>
          <w:b/>
          <w:bCs/>
          <w:kern w:val="0"/>
          <w:sz w:val="22"/>
          <w:szCs w:val="24"/>
          <w:lang w:val="de-DE" w:eastAsia="de-DE"/>
          <w14:ligatures w14:val="none"/>
        </w:rPr>
        <w:t xml:space="preserve">der offiziellen Eröffnung </w:t>
      </w:r>
      <w:r w:rsidR="001A1F0E">
        <w:rPr>
          <w:rFonts w:ascii="Arial" w:eastAsia="Times New Roman" w:hAnsi="Arial" w:cs="Times New Roman"/>
          <w:b/>
          <w:bCs/>
          <w:kern w:val="0"/>
          <w:sz w:val="22"/>
          <w:szCs w:val="24"/>
          <w:lang w:val="de-DE" w:eastAsia="de-DE"/>
          <w14:ligatures w14:val="none"/>
        </w:rPr>
        <w:t xml:space="preserve">endet das Projekt Living Places </w:t>
      </w:r>
      <w:r w:rsidR="00487899">
        <w:rPr>
          <w:rFonts w:ascii="Arial" w:eastAsia="Times New Roman" w:hAnsi="Arial" w:cs="Times New Roman"/>
          <w:b/>
          <w:bCs/>
          <w:kern w:val="0"/>
          <w:sz w:val="22"/>
          <w:szCs w:val="24"/>
          <w:lang w:val="de-DE" w:eastAsia="de-DE"/>
          <w14:ligatures w14:val="none"/>
        </w:rPr>
        <w:t>K</w:t>
      </w:r>
      <w:r w:rsidR="00A64ABD">
        <w:rPr>
          <w:rFonts w:ascii="Arial" w:eastAsia="Times New Roman" w:hAnsi="Arial" w:cs="Times New Roman"/>
          <w:b/>
          <w:bCs/>
          <w:kern w:val="0"/>
          <w:sz w:val="22"/>
          <w:szCs w:val="24"/>
          <w:lang w:val="de-DE" w:eastAsia="de-DE"/>
          <w14:ligatures w14:val="none"/>
        </w:rPr>
        <w:t xml:space="preserve">openhagen </w:t>
      </w:r>
      <w:r w:rsidR="001A1F0E">
        <w:rPr>
          <w:rFonts w:ascii="Arial" w:eastAsia="Times New Roman" w:hAnsi="Arial" w:cs="Times New Roman"/>
          <w:b/>
          <w:bCs/>
          <w:kern w:val="0"/>
          <w:sz w:val="22"/>
          <w:szCs w:val="24"/>
          <w:lang w:val="de-DE" w:eastAsia="de-DE"/>
          <w14:ligatures w14:val="none"/>
        </w:rPr>
        <w:t xml:space="preserve">mit </w:t>
      </w:r>
      <w:r w:rsidR="004948AD">
        <w:rPr>
          <w:rFonts w:ascii="Arial" w:eastAsia="Times New Roman" w:hAnsi="Arial" w:cs="Times New Roman"/>
          <w:b/>
          <w:bCs/>
          <w:kern w:val="0"/>
          <w:sz w:val="22"/>
          <w:szCs w:val="24"/>
          <w:lang w:val="de-DE" w:eastAsia="de-DE"/>
          <w14:ligatures w14:val="none"/>
        </w:rPr>
        <w:t xml:space="preserve">der </w:t>
      </w:r>
      <w:r w:rsidR="004948AD" w:rsidRPr="004948AD">
        <w:rPr>
          <w:rFonts w:ascii="Arial" w:eastAsia="Times New Roman" w:hAnsi="Arial" w:cs="Times New Roman"/>
          <w:b/>
          <w:bCs/>
          <w:kern w:val="0"/>
          <w:sz w:val="22"/>
          <w:szCs w:val="24"/>
          <w:lang w:val="de-DE" w:eastAsia="de-DE"/>
          <w14:ligatures w14:val="none"/>
        </w:rPr>
        <w:t xml:space="preserve">Auswertung </w:t>
      </w:r>
      <w:r w:rsidR="004948AD">
        <w:rPr>
          <w:rFonts w:ascii="Arial" w:eastAsia="Times New Roman" w:hAnsi="Arial" w:cs="Times New Roman"/>
          <w:b/>
          <w:bCs/>
          <w:kern w:val="0"/>
          <w:sz w:val="22"/>
          <w:szCs w:val="24"/>
          <w:lang w:val="de-DE" w:eastAsia="de-DE"/>
          <w14:ligatures w14:val="none"/>
        </w:rPr>
        <w:t>eines</w:t>
      </w:r>
      <w:r w:rsidR="004948AD" w:rsidRPr="004948AD">
        <w:rPr>
          <w:rFonts w:ascii="Arial" w:eastAsia="Times New Roman" w:hAnsi="Arial" w:cs="Times New Roman"/>
          <w:b/>
          <w:bCs/>
          <w:kern w:val="0"/>
          <w:sz w:val="22"/>
          <w:szCs w:val="24"/>
          <w:lang w:val="de-DE" w:eastAsia="de-DE"/>
          <w14:ligatures w14:val="none"/>
        </w:rPr>
        <w:t xml:space="preserve"> Praxistests </w:t>
      </w:r>
      <w:r w:rsidR="004948AD">
        <w:rPr>
          <w:rFonts w:ascii="Arial" w:eastAsia="Times New Roman" w:hAnsi="Arial" w:cs="Times New Roman"/>
          <w:b/>
          <w:bCs/>
          <w:kern w:val="0"/>
          <w:sz w:val="22"/>
          <w:szCs w:val="24"/>
          <w:lang w:val="de-DE" w:eastAsia="de-DE"/>
          <w14:ligatures w14:val="none"/>
        </w:rPr>
        <w:t xml:space="preserve">und dem Rückbau der Gebäude. </w:t>
      </w:r>
      <w:bookmarkStart w:id="0" w:name="_Hlk184900820"/>
      <w:r w:rsidR="004948AD">
        <w:rPr>
          <w:rFonts w:ascii="Arial" w:eastAsia="Times New Roman" w:hAnsi="Arial" w:cs="Times New Roman"/>
          <w:b/>
          <w:bCs/>
          <w:kern w:val="0"/>
          <w:sz w:val="22"/>
          <w:szCs w:val="24"/>
          <w:lang w:val="de-DE" w:eastAsia="de-DE"/>
          <w14:ligatures w14:val="none"/>
        </w:rPr>
        <w:t xml:space="preserve">Das </w:t>
      </w:r>
      <w:r w:rsidR="00F47C78">
        <w:rPr>
          <w:rFonts w:ascii="Arial" w:eastAsia="Times New Roman" w:hAnsi="Arial" w:cs="Times New Roman"/>
          <w:b/>
          <w:bCs/>
          <w:kern w:val="0"/>
          <w:sz w:val="22"/>
          <w:szCs w:val="24"/>
          <w:lang w:val="de-DE" w:eastAsia="de-DE"/>
          <w14:ligatures w14:val="none"/>
        </w:rPr>
        <w:t xml:space="preserve">Experiment hat bewiesen, dass Wohnhäuser schon heute </w:t>
      </w:r>
      <w:r w:rsidR="00F47C78" w:rsidRPr="00F47C78">
        <w:rPr>
          <w:rFonts w:ascii="Arial" w:eastAsia="Times New Roman" w:hAnsi="Arial" w:cs="Times New Roman"/>
          <w:b/>
          <w:bCs/>
          <w:kern w:val="0"/>
          <w:sz w:val="22"/>
          <w:szCs w:val="24"/>
          <w:lang w:val="de-DE" w:eastAsia="de-DE"/>
          <w14:ligatures w14:val="none"/>
        </w:rPr>
        <w:t>mit extrem niedrige</w:t>
      </w:r>
      <w:r w:rsidR="00A64ABD">
        <w:rPr>
          <w:rFonts w:ascii="Arial" w:eastAsia="Times New Roman" w:hAnsi="Arial" w:cs="Times New Roman"/>
          <w:b/>
          <w:bCs/>
          <w:kern w:val="0"/>
          <w:sz w:val="22"/>
          <w:szCs w:val="24"/>
          <w:lang w:val="de-DE" w:eastAsia="de-DE"/>
          <w14:ligatures w14:val="none"/>
        </w:rPr>
        <w:t>m</w:t>
      </w:r>
      <w:r w:rsidR="00F47C78" w:rsidRPr="00F47C78">
        <w:rPr>
          <w:rFonts w:ascii="Arial" w:eastAsia="Times New Roman" w:hAnsi="Arial" w:cs="Times New Roman"/>
          <w:b/>
          <w:bCs/>
          <w:kern w:val="0"/>
          <w:sz w:val="22"/>
          <w:szCs w:val="24"/>
          <w:lang w:val="de-DE" w:eastAsia="de-DE"/>
          <w14:ligatures w14:val="none"/>
        </w:rPr>
        <w:t xml:space="preserve"> CO</w:t>
      </w:r>
      <w:r w:rsidR="00F47C78" w:rsidRPr="009E1E20">
        <w:rPr>
          <w:rFonts w:ascii="Arial" w:eastAsia="Times New Roman" w:hAnsi="Arial" w:cs="Times New Roman"/>
          <w:b/>
          <w:bCs/>
          <w:kern w:val="0"/>
          <w:sz w:val="22"/>
          <w:szCs w:val="24"/>
          <w:vertAlign w:val="subscript"/>
          <w:lang w:val="de-DE" w:eastAsia="de-DE"/>
          <w14:ligatures w14:val="none"/>
        </w:rPr>
        <w:t>2</w:t>
      </w:r>
      <w:r w:rsidR="00F47C78" w:rsidRPr="00F47C78">
        <w:rPr>
          <w:rFonts w:ascii="Arial" w:eastAsia="Times New Roman" w:hAnsi="Arial" w:cs="Times New Roman"/>
          <w:b/>
          <w:bCs/>
          <w:kern w:val="0"/>
          <w:sz w:val="22"/>
          <w:szCs w:val="24"/>
          <w:lang w:val="de-DE" w:eastAsia="de-DE"/>
          <w14:ligatures w14:val="none"/>
        </w:rPr>
        <w:t>-Fußabdruck</w:t>
      </w:r>
      <w:r w:rsidR="00F47C78">
        <w:rPr>
          <w:rFonts w:ascii="Arial" w:eastAsia="Times New Roman" w:hAnsi="Arial" w:cs="Times New Roman"/>
          <w:b/>
          <w:bCs/>
          <w:kern w:val="0"/>
          <w:sz w:val="22"/>
          <w:szCs w:val="24"/>
          <w:lang w:val="de-DE" w:eastAsia="de-DE"/>
          <w14:ligatures w14:val="none"/>
        </w:rPr>
        <w:t xml:space="preserve">, </w:t>
      </w:r>
      <w:r w:rsidR="00F47C78" w:rsidRPr="00F47C78">
        <w:rPr>
          <w:rFonts w:ascii="Arial" w:eastAsia="Times New Roman" w:hAnsi="Arial" w:cs="Times New Roman"/>
          <w:b/>
          <w:bCs/>
          <w:kern w:val="0"/>
          <w:sz w:val="22"/>
          <w:szCs w:val="24"/>
          <w:lang w:val="de-DE" w:eastAsia="de-DE"/>
          <w14:ligatures w14:val="none"/>
        </w:rPr>
        <w:t>optimale</w:t>
      </w:r>
      <w:r w:rsidR="00A64ABD">
        <w:rPr>
          <w:rFonts w:ascii="Arial" w:eastAsia="Times New Roman" w:hAnsi="Arial" w:cs="Times New Roman"/>
          <w:b/>
          <w:bCs/>
          <w:kern w:val="0"/>
          <w:sz w:val="22"/>
          <w:szCs w:val="24"/>
          <w:lang w:val="de-DE" w:eastAsia="de-DE"/>
          <w14:ligatures w14:val="none"/>
        </w:rPr>
        <w:t>m</w:t>
      </w:r>
      <w:r w:rsidR="00F47C78" w:rsidRPr="00F47C78">
        <w:rPr>
          <w:rFonts w:ascii="Arial" w:eastAsia="Times New Roman" w:hAnsi="Arial" w:cs="Times New Roman"/>
          <w:b/>
          <w:bCs/>
          <w:kern w:val="0"/>
          <w:sz w:val="22"/>
          <w:szCs w:val="24"/>
          <w:lang w:val="de-DE" w:eastAsia="de-DE"/>
          <w14:ligatures w14:val="none"/>
        </w:rPr>
        <w:t xml:space="preserve"> Innenraumklima </w:t>
      </w:r>
      <w:r w:rsidR="00F47C78">
        <w:rPr>
          <w:rFonts w:ascii="Arial" w:eastAsia="Times New Roman" w:hAnsi="Arial" w:cs="Times New Roman"/>
          <w:b/>
          <w:bCs/>
          <w:kern w:val="0"/>
          <w:sz w:val="22"/>
          <w:szCs w:val="24"/>
          <w:lang w:val="de-DE" w:eastAsia="de-DE"/>
          <w14:ligatures w14:val="none"/>
        </w:rPr>
        <w:t xml:space="preserve">und hohem Wohnkomfort </w:t>
      </w:r>
      <w:r w:rsidR="00983E16" w:rsidRPr="00621946">
        <w:rPr>
          <w:rFonts w:ascii="Arial" w:eastAsia="Times New Roman" w:hAnsi="Arial" w:cs="Times New Roman"/>
          <w:b/>
          <w:bCs/>
          <w:kern w:val="0"/>
          <w:sz w:val="22"/>
          <w:szCs w:val="24"/>
          <w:lang w:val="de-DE" w:eastAsia="de-DE"/>
          <w14:ligatures w14:val="none"/>
        </w:rPr>
        <w:t>mit den heute verfügbaren Standardmaterialien, Methoden und Technologien</w:t>
      </w:r>
      <w:r w:rsidR="00983E16" w:rsidRPr="005014A5">
        <w:rPr>
          <w:lang w:val="de-DE"/>
        </w:rPr>
        <w:t xml:space="preserve"> </w:t>
      </w:r>
      <w:r w:rsidR="00F47C78">
        <w:rPr>
          <w:rFonts w:ascii="Arial" w:eastAsia="Times New Roman" w:hAnsi="Arial" w:cs="Times New Roman"/>
          <w:b/>
          <w:bCs/>
          <w:kern w:val="0"/>
          <w:sz w:val="22"/>
          <w:szCs w:val="24"/>
          <w:lang w:val="de-DE" w:eastAsia="de-DE"/>
          <w14:ligatures w14:val="none"/>
        </w:rPr>
        <w:t>realisierbar sind</w:t>
      </w:r>
      <w:r w:rsidR="00F47C78" w:rsidRPr="00F47C78">
        <w:rPr>
          <w:rFonts w:ascii="Arial" w:eastAsia="Times New Roman" w:hAnsi="Arial" w:cs="Times New Roman"/>
          <w:b/>
          <w:bCs/>
          <w:kern w:val="0"/>
          <w:sz w:val="22"/>
          <w:szCs w:val="24"/>
          <w:lang w:val="de-DE" w:eastAsia="de-DE"/>
          <w14:ligatures w14:val="none"/>
        </w:rPr>
        <w:t>.</w:t>
      </w:r>
      <w:r w:rsidR="002418A4">
        <w:rPr>
          <w:rFonts w:ascii="Arial" w:eastAsia="Times New Roman" w:hAnsi="Arial" w:cs="Times New Roman"/>
          <w:b/>
          <w:bCs/>
          <w:kern w:val="0"/>
          <w:sz w:val="22"/>
          <w:szCs w:val="24"/>
          <w:lang w:val="de-DE" w:eastAsia="de-DE"/>
          <w14:ligatures w14:val="none"/>
        </w:rPr>
        <w:t xml:space="preserve"> </w:t>
      </w:r>
      <w:bookmarkEnd w:id="0"/>
      <w:r w:rsidR="002418A4">
        <w:rPr>
          <w:rFonts w:ascii="Arial" w:eastAsia="Times New Roman" w:hAnsi="Arial" w:cs="Times New Roman"/>
          <w:b/>
          <w:bCs/>
          <w:kern w:val="0"/>
          <w:sz w:val="22"/>
          <w:szCs w:val="24"/>
          <w:lang w:val="de-DE" w:eastAsia="de-DE"/>
          <w14:ligatures w14:val="none"/>
        </w:rPr>
        <w:t>Besonders erfreulich ist</w:t>
      </w:r>
      <w:r w:rsidR="00266245">
        <w:rPr>
          <w:rFonts w:ascii="Arial" w:eastAsia="Times New Roman" w:hAnsi="Arial" w:cs="Times New Roman"/>
          <w:b/>
          <w:bCs/>
          <w:kern w:val="0"/>
          <w:sz w:val="22"/>
          <w:szCs w:val="24"/>
          <w:lang w:val="de-DE" w:eastAsia="de-DE"/>
          <w14:ligatures w14:val="none"/>
        </w:rPr>
        <w:t xml:space="preserve"> zudem</w:t>
      </w:r>
      <w:r w:rsidR="002418A4">
        <w:rPr>
          <w:rFonts w:ascii="Arial" w:eastAsia="Times New Roman" w:hAnsi="Arial" w:cs="Times New Roman"/>
          <w:b/>
          <w:bCs/>
          <w:kern w:val="0"/>
          <w:sz w:val="22"/>
          <w:szCs w:val="24"/>
          <w:lang w:val="de-DE" w:eastAsia="de-DE"/>
          <w14:ligatures w14:val="none"/>
        </w:rPr>
        <w:t>, dass das Ziel</w:t>
      </w:r>
      <w:r w:rsidR="00337867">
        <w:rPr>
          <w:rFonts w:ascii="Arial" w:eastAsia="Times New Roman" w:hAnsi="Arial" w:cs="Times New Roman"/>
          <w:b/>
          <w:bCs/>
          <w:kern w:val="0"/>
          <w:sz w:val="22"/>
          <w:szCs w:val="24"/>
          <w:lang w:val="de-DE" w:eastAsia="de-DE"/>
          <w14:ligatures w14:val="none"/>
        </w:rPr>
        <w:t xml:space="preserve"> erreicht wurde</w:t>
      </w:r>
      <w:r w:rsidR="002418A4">
        <w:rPr>
          <w:rFonts w:ascii="Arial" w:eastAsia="Times New Roman" w:hAnsi="Arial" w:cs="Times New Roman"/>
          <w:b/>
          <w:bCs/>
          <w:kern w:val="0"/>
          <w:sz w:val="22"/>
          <w:szCs w:val="24"/>
          <w:lang w:val="de-DE" w:eastAsia="de-DE"/>
          <w14:ligatures w14:val="none"/>
        </w:rPr>
        <w:t xml:space="preserve">, </w:t>
      </w:r>
      <w:r w:rsidR="00337867">
        <w:rPr>
          <w:rFonts w:ascii="Arial" w:eastAsia="Times New Roman" w:hAnsi="Arial" w:cs="Times New Roman"/>
          <w:b/>
          <w:bCs/>
          <w:kern w:val="0"/>
          <w:sz w:val="22"/>
          <w:szCs w:val="24"/>
          <w:lang w:val="de-DE" w:eastAsia="de-DE"/>
          <w14:ligatures w14:val="none"/>
        </w:rPr>
        <w:t>d</w:t>
      </w:r>
      <w:r w:rsidR="00266245">
        <w:rPr>
          <w:rFonts w:ascii="Arial" w:eastAsia="Times New Roman" w:hAnsi="Arial" w:cs="Times New Roman"/>
          <w:b/>
          <w:bCs/>
          <w:kern w:val="0"/>
          <w:sz w:val="22"/>
          <w:szCs w:val="24"/>
          <w:lang w:val="de-DE" w:eastAsia="de-DE"/>
          <w14:ligatures w14:val="none"/>
        </w:rPr>
        <w:t>ie</w:t>
      </w:r>
      <w:r w:rsidR="00337867">
        <w:rPr>
          <w:rFonts w:ascii="Arial" w:eastAsia="Times New Roman" w:hAnsi="Arial" w:cs="Times New Roman"/>
          <w:b/>
          <w:bCs/>
          <w:kern w:val="0"/>
          <w:sz w:val="22"/>
          <w:szCs w:val="24"/>
          <w:lang w:val="de-DE" w:eastAsia="de-DE"/>
          <w14:ligatures w14:val="none"/>
        </w:rPr>
        <w:t xml:space="preserve"> Bau</w:t>
      </w:r>
      <w:r w:rsidR="00266245">
        <w:rPr>
          <w:rFonts w:ascii="Arial" w:eastAsia="Times New Roman" w:hAnsi="Arial" w:cs="Times New Roman"/>
          <w:b/>
          <w:bCs/>
          <w:kern w:val="0"/>
          <w:sz w:val="22"/>
          <w:szCs w:val="24"/>
          <w:lang w:val="de-DE" w:eastAsia="de-DE"/>
          <w14:ligatures w14:val="none"/>
        </w:rPr>
        <w:t>industri</w:t>
      </w:r>
      <w:r w:rsidR="00337867">
        <w:rPr>
          <w:rFonts w:ascii="Arial" w:eastAsia="Times New Roman" w:hAnsi="Arial" w:cs="Times New Roman"/>
          <w:b/>
          <w:bCs/>
          <w:kern w:val="0"/>
          <w:sz w:val="22"/>
          <w:szCs w:val="24"/>
          <w:lang w:val="de-DE" w:eastAsia="de-DE"/>
          <w14:ligatures w14:val="none"/>
        </w:rPr>
        <w:t xml:space="preserve">e </w:t>
      </w:r>
      <w:r w:rsidR="00266245">
        <w:rPr>
          <w:rFonts w:ascii="Arial" w:eastAsia="Times New Roman" w:hAnsi="Arial" w:cs="Times New Roman"/>
          <w:b/>
          <w:bCs/>
          <w:kern w:val="0"/>
          <w:sz w:val="22"/>
          <w:szCs w:val="24"/>
          <w:lang w:val="de-DE" w:eastAsia="de-DE"/>
          <w14:ligatures w14:val="none"/>
        </w:rPr>
        <w:t xml:space="preserve">durch Living Places mit neuen </w:t>
      </w:r>
      <w:r w:rsidR="002418A4">
        <w:rPr>
          <w:rFonts w:ascii="Arial" w:eastAsia="Times New Roman" w:hAnsi="Arial" w:cs="Times New Roman"/>
          <w:b/>
          <w:bCs/>
          <w:kern w:val="0"/>
          <w:sz w:val="22"/>
          <w:szCs w:val="24"/>
          <w:lang w:val="de-DE" w:eastAsia="de-DE"/>
          <w14:ligatures w14:val="none"/>
        </w:rPr>
        <w:t>Impulse</w:t>
      </w:r>
      <w:r w:rsidR="00266245">
        <w:rPr>
          <w:rFonts w:ascii="Arial" w:eastAsia="Times New Roman" w:hAnsi="Arial" w:cs="Times New Roman"/>
          <w:b/>
          <w:bCs/>
          <w:kern w:val="0"/>
          <w:sz w:val="22"/>
          <w:szCs w:val="24"/>
          <w:lang w:val="de-DE" w:eastAsia="de-DE"/>
          <w14:ligatures w14:val="none"/>
        </w:rPr>
        <w:t>n</w:t>
      </w:r>
      <w:r w:rsidR="002418A4">
        <w:rPr>
          <w:rFonts w:ascii="Arial" w:eastAsia="Times New Roman" w:hAnsi="Arial" w:cs="Times New Roman"/>
          <w:b/>
          <w:bCs/>
          <w:kern w:val="0"/>
          <w:sz w:val="22"/>
          <w:szCs w:val="24"/>
          <w:lang w:val="de-DE" w:eastAsia="de-DE"/>
          <w14:ligatures w14:val="none"/>
        </w:rPr>
        <w:t xml:space="preserve"> </w:t>
      </w:r>
      <w:r w:rsidR="00337867">
        <w:rPr>
          <w:rFonts w:ascii="Arial" w:eastAsia="Times New Roman" w:hAnsi="Arial" w:cs="Times New Roman"/>
          <w:b/>
          <w:bCs/>
          <w:kern w:val="0"/>
          <w:sz w:val="22"/>
          <w:szCs w:val="24"/>
          <w:lang w:val="de-DE" w:eastAsia="de-DE"/>
          <w14:ligatures w14:val="none"/>
        </w:rPr>
        <w:t xml:space="preserve">und </w:t>
      </w:r>
      <w:r w:rsidR="00266245" w:rsidRPr="00266245">
        <w:rPr>
          <w:rFonts w:ascii="Arial" w:eastAsia="Times New Roman" w:hAnsi="Arial" w:cs="Times New Roman"/>
          <w:b/>
          <w:bCs/>
          <w:kern w:val="0"/>
          <w:sz w:val="22"/>
          <w:szCs w:val="24"/>
          <w:lang w:val="de-DE" w:eastAsia="de-DE"/>
          <w14:ligatures w14:val="none"/>
        </w:rPr>
        <w:t xml:space="preserve">zukunftsweisenden Ideen zur Entwicklung </w:t>
      </w:r>
      <w:r w:rsidR="002418A4">
        <w:rPr>
          <w:rFonts w:ascii="Arial" w:eastAsia="Times New Roman" w:hAnsi="Arial" w:cs="Times New Roman"/>
          <w:b/>
          <w:bCs/>
          <w:kern w:val="0"/>
          <w:sz w:val="22"/>
          <w:szCs w:val="24"/>
          <w:lang w:val="de-DE" w:eastAsia="de-DE"/>
          <w14:ligatures w14:val="none"/>
        </w:rPr>
        <w:t>nachhaltiger</w:t>
      </w:r>
      <w:r w:rsidR="00266245">
        <w:rPr>
          <w:rFonts w:ascii="Arial" w:eastAsia="Times New Roman" w:hAnsi="Arial" w:cs="Times New Roman"/>
          <w:b/>
          <w:bCs/>
          <w:kern w:val="0"/>
          <w:sz w:val="22"/>
          <w:szCs w:val="24"/>
          <w:lang w:val="de-DE" w:eastAsia="de-DE"/>
          <w14:ligatures w14:val="none"/>
        </w:rPr>
        <w:t xml:space="preserve"> Gebäude</w:t>
      </w:r>
      <w:r w:rsidR="002418A4">
        <w:rPr>
          <w:rFonts w:ascii="Arial" w:eastAsia="Times New Roman" w:hAnsi="Arial" w:cs="Times New Roman"/>
          <w:b/>
          <w:bCs/>
          <w:kern w:val="0"/>
          <w:sz w:val="22"/>
          <w:szCs w:val="24"/>
          <w:lang w:val="de-DE" w:eastAsia="de-DE"/>
          <w14:ligatures w14:val="none"/>
        </w:rPr>
        <w:t xml:space="preserve"> </w:t>
      </w:r>
      <w:r w:rsidR="00337867">
        <w:rPr>
          <w:rFonts w:ascii="Arial" w:eastAsia="Times New Roman" w:hAnsi="Arial" w:cs="Times New Roman"/>
          <w:b/>
          <w:bCs/>
          <w:kern w:val="0"/>
          <w:sz w:val="22"/>
          <w:szCs w:val="24"/>
          <w:lang w:val="de-DE" w:eastAsia="de-DE"/>
          <w14:ligatures w14:val="none"/>
        </w:rPr>
        <w:t xml:space="preserve">zu </w:t>
      </w:r>
      <w:r w:rsidR="00266245">
        <w:rPr>
          <w:rFonts w:ascii="Arial" w:eastAsia="Times New Roman" w:hAnsi="Arial" w:cs="Times New Roman"/>
          <w:b/>
          <w:bCs/>
          <w:kern w:val="0"/>
          <w:sz w:val="22"/>
          <w:szCs w:val="24"/>
          <w:lang w:val="de-DE" w:eastAsia="de-DE"/>
          <w14:ligatures w14:val="none"/>
        </w:rPr>
        <w:t>inspirieren</w:t>
      </w:r>
      <w:r w:rsidR="00337867">
        <w:rPr>
          <w:rFonts w:ascii="Arial" w:eastAsia="Times New Roman" w:hAnsi="Arial" w:cs="Times New Roman"/>
          <w:b/>
          <w:bCs/>
          <w:kern w:val="0"/>
          <w:sz w:val="22"/>
          <w:szCs w:val="24"/>
          <w:lang w:val="de-DE" w:eastAsia="de-DE"/>
          <w14:ligatures w14:val="none"/>
        </w:rPr>
        <w:t xml:space="preserve">. So erfolgt bereits die </w:t>
      </w:r>
      <w:r w:rsidR="002418A4" w:rsidRPr="002418A4">
        <w:rPr>
          <w:rFonts w:ascii="Arial" w:eastAsia="Times New Roman" w:hAnsi="Arial" w:cs="Times New Roman"/>
          <w:b/>
          <w:bCs/>
          <w:kern w:val="0"/>
          <w:sz w:val="22"/>
          <w:szCs w:val="24"/>
          <w:lang w:val="de-DE" w:eastAsia="de-DE"/>
          <w14:ligatures w14:val="none"/>
        </w:rPr>
        <w:t>Übertragung des Konzepts in weiteren Projekten</w:t>
      </w:r>
      <w:r w:rsidR="00337867">
        <w:rPr>
          <w:rFonts w:ascii="Arial" w:eastAsia="Times New Roman" w:hAnsi="Arial" w:cs="Times New Roman"/>
          <w:b/>
          <w:bCs/>
          <w:kern w:val="0"/>
          <w:sz w:val="22"/>
          <w:szCs w:val="24"/>
          <w:lang w:val="de-DE" w:eastAsia="de-DE"/>
          <w14:ligatures w14:val="none"/>
        </w:rPr>
        <w:t xml:space="preserve"> in den Niederlanden und Dänemark.</w:t>
      </w:r>
    </w:p>
    <w:p w14:paraId="22AC752A" w14:textId="36C8E2C1" w:rsidR="00251A64" w:rsidRPr="00D5743A" w:rsidRDefault="00D7699E" w:rsidP="00B01F29">
      <w:pPr>
        <w:spacing w:after="120" w:line="360" w:lineRule="auto"/>
        <w:rPr>
          <w:rFonts w:ascii="Arial" w:eastAsia="Times New Roman" w:hAnsi="Arial" w:cs="Arial"/>
          <w:b/>
          <w:bCs/>
          <w:kern w:val="0"/>
          <w:sz w:val="22"/>
          <w:szCs w:val="22"/>
          <w:lang w:val="de-DE" w:eastAsia="de-DE"/>
          <w14:ligatures w14:val="none"/>
        </w:rPr>
      </w:pPr>
      <w:r w:rsidRPr="00D5743A">
        <w:rPr>
          <w:rFonts w:ascii="Arial" w:eastAsia="Times New Roman" w:hAnsi="Arial" w:cs="Times New Roman"/>
          <w:kern w:val="0"/>
          <w:sz w:val="22"/>
          <w:szCs w:val="24"/>
          <w:lang w:val="de-DE" w:eastAsia="de-DE"/>
          <w14:ligatures w14:val="none"/>
        </w:rPr>
        <w:t xml:space="preserve">Im Juli und August </w:t>
      </w:r>
      <w:r w:rsidR="009822E9">
        <w:rPr>
          <w:rFonts w:ascii="Arial" w:eastAsia="Times New Roman" w:hAnsi="Arial" w:cs="Times New Roman"/>
          <w:kern w:val="0"/>
          <w:sz w:val="22"/>
          <w:szCs w:val="24"/>
          <w:lang w:val="de-DE" w:eastAsia="de-DE"/>
          <w14:ligatures w14:val="none"/>
        </w:rPr>
        <w:t>letzten</w:t>
      </w:r>
      <w:r w:rsidR="00DD0C7F" w:rsidRPr="00D5743A">
        <w:rPr>
          <w:rFonts w:ascii="Arial" w:eastAsia="Times New Roman" w:hAnsi="Arial" w:cs="Times New Roman"/>
          <w:kern w:val="0"/>
          <w:sz w:val="22"/>
          <w:szCs w:val="24"/>
          <w:lang w:val="de-DE" w:eastAsia="de-DE"/>
          <w14:ligatures w14:val="none"/>
        </w:rPr>
        <w:t xml:space="preserve"> Jahres </w:t>
      </w:r>
      <w:r w:rsidR="00B15D4C" w:rsidRPr="00D5743A">
        <w:rPr>
          <w:rFonts w:ascii="Arial" w:eastAsia="Times New Roman" w:hAnsi="Arial" w:cs="Times New Roman"/>
          <w:kern w:val="0"/>
          <w:sz w:val="22"/>
          <w:szCs w:val="24"/>
          <w:lang w:val="de-DE" w:eastAsia="de-DE"/>
          <w14:ligatures w14:val="none"/>
        </w:rPr>
        <w:t>lud</w:t>
      </w:r>
      <w:r w:rsidR="000D52C2" w:rsidRPr="00D5743A">
        <w:rPr>
          <w:rFonts w:ascii="Arial" w:eastAsia="Times New Roman" w:hAnsi="Arial" w:cs="Times New Roman"/>
          <w:kern w:val="0"/>
          <w:sz w:val="22"/>
          <w:szCs w:val="24"/>
          <w:lang w:val="de-DE" w:eastAsia="de-DE"/>
          <w14:ligatures w14:val="none"/>
        </w:rPr>
        <w:t xml:space="preserve"> </w:t>
      </w:r>
      <w:r w:rsidR="00183056" w:rsidRPr="00D5743A">
        <w:rPr>
          <w:rFonts w:ascii="Arial" w:eastAsia="Times New Roman" w:hAnsi="Arial" w:cs="Times New Roman"/>
          <w:kern w:val="0"/>
          <w:sz w:val="22"/>
          <w:szCs w:val="24"/>
          <w:lang w:val="de-DE" w:eastAsia="de-DE"/>
          <w14:ligatures w14:val="none"/>
        </w:rPr>
        <w:t xml:space="preserve">Velux </w:t>
      </w:r>
      <w:r w:rsidR="0036750A" w:rsidRPr="00D5743A">
        <w:rPr>
          <w:rFonts w:ascii="Arial" w:eastAsia="Times New Roman" w:hAnsi="Arial" w:cs="Times New Roman"/>
          <w:kern w:val="0"/>
          <w:sz w:val="22"/>
          <w:szCs w:val="24"/>
          <w:lang w:val="de-DE" w:eastAsia="de-DE"/>
          <w14:ligatures w14:val="none"/>
        </w:rPr>
        <w:t xml:space="preserve">fast 100 </w:t>
      </w:r>
      <w:r w:rsidR="00B860BB" w:rsidRPr="00D5743A">
        <w:rPr>
          <w:rFonts w:ascii="Arial" w:eastAsia="Times New Roman" w:hAnsi="Arial" w:cs="Times New Roman"/>
          <w:kern w:val="0"/>
          <w:sz w:val="22"/>
          <w:szCs w:val="24"/>
          <w:lang w:val="de-DE" w:eastAsia="de-DE"/>
          <w14:ligatures w14:val="none"/>
        </w:rPr>
        <w:t xml:space="preserve">Menschen aus den Bereichen </w:t>
      </w:r>
      <w:r w:rsidR="00FA1548" w:rsidRPr="00D5743A">
        <w:rPr>
          <w:rFonts w:ascii="Arial" w:eastAsia="Times New Roman" w:hAnsi="Arial" w:cs="Times New Roman"/>
          <w:kern w:val="0"/>
          <w:sz w:val="22"/>
          <w:szCs w:val="24"/>
          <w:lang w:val="de-DE" w:eastAsia="de-DE"/>
          <w14:ligatures w14:val="none"/>
        </w:rPr>
        <w:t>Architekt</w:t>
      </w:r>
      <w:r w:rsidR="00B860BB" w:rsidRPr="00D5743A">
        <w:rPr>
          <w:rFonts w:ascii="Arial" w:eastAsia="Times New Roman" w:hAnsi="Arial" w:cs="Times New Roman"/>
          <w:kern w:val="0"/>
          <w:sz w:val="22"/>
          <w:szCs w:val="24"/>
          <w:lang w:val="de-DE" w:eastAsia="de-DE"/>
          <w14:ligatures w14:val="none"/>
        </w:rPr>
        <w:t>ur, Wirtschaft,</w:t>
      </w:r>
      <w:r w:rsidR="00B15D4C" w:rsidRPr="00D5743A">
        <w:rPr>
          <w:rFonts w:ascii="Arial" w:eastAsia="Times New Roman" w:hAnsi="Arial" w:cs="Times New Roman"/>
          <w:kern w:val="0"/>
          <w:sz w:val="22"/>
          <w:szCs w:val="24"/>
          <w:lang w:val="de-DE" w:eastAsia="de-DE"/>
          <w14:ligatures w14:val="none"/>
        </w:rPr>
        <w:t xml:space="preserve"> </w:t>
      </w:r>
      <w:r w:rsidR="00FA1548" w:rsidRPr="00D5743A">
        <w:rPr>
          <w:rFonts w:ascii="Arial" w:eastAsia="Times New Roman" w:hAnsi="Arial" w:cs="Times New Roman"/>
          <w:kern w:val="0"/>
          <w:sz w:val="22"/>
          <w:szCs w:val="24"/>
          <w:lang w:val="de-DE" w:eastAsia="de-DE"/>
          <w14:ligatures w14:val="none"/>
        </w:rPr>
        <w:t>Design</w:t>
      </w:r>
      <w:r w:rsidR="00B15D4C" w:rsidRPr="00D5743A">
        <w:rPr>
          <w:rFonts w:ascii="Arial" w:eastAsia="Times New Roman" w:hAnsi="Arial" w:cs="Times New Roman"/>
          <w:kern w:val="0"/>
          <w:sz w:val="22"/>
          <w:szCs w:val="24"/>
          <w:lang w:val="de-DE" w:eastAsia="de-DE"/>
          <w14:ligatures w14:val="none"/>
        </w:rPr>
        <w:t xml:space="preserve"> und </w:t>
      </w:r>
      <w:r w:rsidR="00FA1548" w:rsidRPr="00D5743A">
        <w:rPr>
          <w:rFonts w:ascii="Arial" w:eastAsia="Times New Roman" w:hAnsi="Arial" w:cs="Times New Roman"/>
          <w:kern w:val="0"/>
          <w:sz w:val="22"/>
          <w:szCs w:val="24"/>
          <w:lang w:val="de-DE" w:eastAsia="de-DE"/>
          <w14:ligatures w14:val="none"/>
        </w:rPr>
        <w:t>Journalis</w:t>
      </w:r>
      <w:r w:rsidR="00B860BB" w:rsidRPr="00D5743A">
        <w:rPr>
          <w:rFonts w:ascii="Arial" w:eastAsia="Times New Roman" w:hAnsi="Arial" w:cs="Times New Roman"/>
          <w:kern w:val="0"/>
          <w:sz w:val="22"/>
          <w:szCs w:val="24"/>
          <w:lang w:val="de-DE" w:eastAsia="de-DE"/>
          <w14:ligatures w14:val="none"/>
        </w:rPr>
        <w:t>mus</w:t>
      </w:r>
      <w:r w:rsidR="000B78A7" w:rsidRPr="00D5743A">
        <w:rPr>
          <w:rFonts w:ascii="Arial" w:eastAsia="Times New Roman" w:hAnsi="Arial" w:cs="Times New Roman"/>
          <w:kern w:val="0"/>
          <w:sz w:val="22"/>
          <w:szCs w:val="24"/>
          <w:lang w:val="de-DE" w:eastAsia="de-DE"/>
          <w14:ligatures w14:val="none"/>
        </w:rPr>
        <w:t xml:space="preserve"> </w:t>
      </w:r>
      <w:r w:rsidR="00347DA6" w:rsidRPr="00D5743A">
        <w:rPr>
          <w:rFonts w:ascii="Arial" w:eastAsia="Times New Roman" w:hAnsi="Arial" w:cs="Times New Roman"/>
          <w:kern w:val="0"/>
          <w:sz w:val="22"/>
          <w:szCs w:val="24"/>
          <w:lang w:val="de-DE" w:eastAsia="de-DE"/>
          <w14:ligatures w14:val="none"/>
        </w:rPr>
        <w:t xml:space="preserve">aus </w:t>
      </w:r>
      <w:r w:rsidR="00183056" w:rsidRPr="00D5743A">
        <w:rPr>
          <w:rFonts w:ascii="Arial" w:eastAsia="Times New Roman" w:hAnsi="Arial" w:cs="Times New Roman"/>
          <w:kern w:val="0"/>
          <w:sz w:val="22"/>
          <w:szCs w:val="24"/>
          <w:lang w:val="de-DE" w:eastAsia="de-DE"/>
          <w14:ligatures w14:val="none"/>
        </w:rPr>
        <w:t xml:space="preserve">zwölf </w:t>
      </w:r>
      <w:r w:rsidR="00347DA6" w:rsidRPr="00D5743A">
        <w:rPr>
          <w:rFonts w:ascii="Arial" w:eastAsia="Times New Roman" w:hAnsi="Arial" w:cs="Times New Roman"/>
          <w:kern w:val="0"/>
          <w:sz w:val="22"/>
          <w:szCs w:val="24"/>
          <w:lang w:val="de-DE" w:eastAsia="de-DE"/>
          <w14:ligatures w14:val="none"/>
        </w:rPr>
        <w:t xml:space="preserve">Ländern </w:t>
      </w:r>
      <w:r w:rsidR="00B15D4C" w:rsidRPr="00D5743A">
        <w:rPr>
          <w:rFonts w:ascii="Arial" w:eastAsia="Times New Roman" w:hAnsi="Arial" w:cs="Times New Roman"/>
          <w:kern w:val="0"/>
          <w:sz w:val="22"/>
          <w:szCs w:val="24"/>
          <w:lang w:val="de-DE" w:eastAsia="de-DE"/>
          <w14:ligatures w14:val="none"/>
        </w:rPr>
        <w:t xml:space="preserve">ein, </w:t>
      </w:r>
      <w:r w:rsidR="00162FDA" w:rsidRPr="00D5743A">
        <w:rPr>
          <w:rFonts w:ascii="Arial" w:eastAsia="Times New Roman" w:hAnsi="Arial" w:cs="Times New Roman"/>
          <w:kern w:val="0"/>
          <w:sz w:val="22"/>
          <w:szCs w:val="24"/>
          <w:lang w:val="de-DE" w:eastAsia="de-DE"/>
          <w14:ligatures w14:val="none"/>
        </w:rPr>
        <w:t xml:space="preserve">im </w:t>
      </w:r>
      <w:r w:rsidR="001F2CE2" w:rsidRPr="00D5743A">
        <w:rPr>
          <w:rFonts w:ascii="Arial" w:eastAsia="Times New Roman" w:hAnsi="Arial" w:cs="Times New Roman"/>
          <w:kern w:val="0"/>
          <w:sz w:val="22"/>
          <w:szCs w:val="24"/>
          <w:lang w:val="de-DE" w:eastAsia="de-DE"/>
          <w14:ligatures w14:val="none"/>
        </w:rPr>
        <w:t>Rahmen</w:t>
      </w:r>
      <w:r w:rsidR="00162FDA" w:rsidRPr="00D5743A">
        <w:rPr>
          <w:rFonts w:ascii="Arial" w:eastAsia="Times New Roman" w:hAnsi="Arial" w:cs="Times New Roman"/>
          <w:kern w:val="0"/>
          <w:sz w:val="22"/>
          <w:szCs w:val="24"/>
          <w:lang w:val="de-DE" w:eastAsia="de-DE"/>
          <w14:ligatures w14:val="none"/>
        </w:rPr>
        <w:t xml:space="preserve"> </w:t>
      </w:r>
      <w:r w:rsidR="00937687" w:rsidRPr="00D5743A">
        <w:rPr>
          <w:rFonts w:ascii="Arial" w:eastAsia="Times New Roman" w:hAnsi="Arial" w:cs="Times New Roman"/>
          <w:kern w:val="0"/>
          <w:sz w:val="22"/>
          <w:szCs w:val="24"/>
          <w:lang w:val="de-DE" w:eastAsia="de-DE"/>
          <w14:ligatures w14:val="none"/>
        </w:rPr>
        <w:t xml:space="preserve">eines </w:t>
      </w:r>
      <w:r w:rsidR="00243F6F" w:rsidRPr="00D5743A">
        <w:rPr>
          <w:rFonts w:ascii="Arial" w:eastAsia="Times New Roman" w:hAnsi="Arial" w:cs="Times New Roman"/>
          <w:kern w:val="0"/>
          <w:sz w:val="22"/>
          <w:szCs w:val="24"/>
          <w:lang w:val="de-DE" w:eastAsia="de-DE"/>
          <w14:ligatures w14:val="none"/>
        </w:rPr>
        <w:t xml:space="preserve">Experiments </w:t>
      </w:r>
      <w:r w:rsidR="00122622" w:rsidRPr="00644567">
        <w:rPr>
          <w:rFonts w:ascii="Arial" w:eastAsia="Times New Roman" w:hAnsi="Arial" w:cs="Times New Roman"/>
          <w:kern w:val="0"/>
          <w:sz w:val="22"/>
          <w:szCs w:val="24"/>
          <w:lang w:val="de-DE" w:eastAsia="de-DE"/>
          <w14:ligatures w14:val="none"/>
        </w:rPr>
        <w:t xml:space="preserve">für einige Tage </w:t>
      </w:r>
      <w:r w:rsidR="003E6380" w:rsidRPr="00D5743A">
        <w:rPr>
          <w:rFonts w:ascii="Arial" w:eastAsia="Times New Roman" w:hAnsi="Arial" w:cs="Times New Roman"/>
          <w:kern w:val="0"/>
          <w:sz w:val="22"/>
          <w:szCs w:val="24"/>
          <w:lang w:val="de-DE" w:eastAsia="de-DE"/>
          <w14:ligatures w14:val="none"/>
        </w:rPr>
        <w:t>in</w:t>
      </w:r>
      <w:r w:rsidR="00D70798" w:rsidRPr="00D5743A">
        <w:rPr>
          <w:rFonts w:ascii="Arial" w:eastAsia="Times New Roman" w:hAnsi="Arial" w:cs="Times New Roman"/>
          <w:kern w:val="0"/>
          <w:sz w:val="22"/>
          <w:szCs w:val="24"/>
          <w:lang w:val="de-DE" w:eastAsia="de-DE"/>
          <w14:ligatures w14:val="none"/>
        </w:rPr>
        <w:t xml:space="preserve"> den</w:t>
      </w:r>
      <w:r w:rsidR="003E6380" w:rsidRPr="00D5743A">
        <w:rPr>
          <w:rFonts w:ascii="Arial" w:eastAsia="Times New Roman" w:hAnsi="Arial" w:cs="Times New Roman"/>
          <w:kern w:val="0"/>
          <w:sz w:val="22"/>
          <w:szCs w:val="24"/>
          <w:lang w:val="de-DE" w:eastAsia="de-DE"/>
          <w14:ligatures w14:val="none"/>
        </w:rPr>
        <w:t xml:space="preserve"> Living Places </w:t>
      </w:r>
      <w:r w:rsidR="00D70798" w:rsidRPr="00D5743A">
        <w:rPr>
          <w:rFonts w:ascii="Arial" w:eastAsia="Times New Roman" w:hAnsi="Arial" w:cs="Times New Roman"/>
          <w:kern w:val="0"/>
          <w:sz w:val="22"/>
          <w:szCs w:val="24"/>
          <w:lang w:val="de-DE" w:eastAsia="de-DE"/>
          <w14:ligatures w14:val="none"/>
        </w:rPr>
        <w:t>Häusern in</w:t>
      </w:r>
      <w:r w:rsidR="00FA1548" w:rsidRPr="00D5743A">
        <w:rPr>
          <w:rFonts w:ascii="Arial" w:eastAsia="Times New Roman" w:hAnsi="Arial" w:cs="Times New Roman"/>
          <w:kern w:val="0"/>
          <w:sz w:val="22"/>
          <w:szCs w:val="24"/>
          <w:lang w:val="de-DE" w:eastAsia="de-DE"/>
          <w14:ligatures w14:val="none"/>
        </w:rPr>
        <w:t xml:space="preserve"> </w:t>
      </w:r>
      <w:r w:rsidR="00D70798" w:rsidRPr="00D5743A">
        <w:rPr>
          <w:rFonts w:ascii="Arial" w:eastAsia="Times New Roman" w:hAnsi="Arial" w:cs="Times New Roman"/>
          <w:kern w:val="0"/>
          <w:sz w:val="22"/>
          <w:szCs w:val="24"/>
          <w:lang w:val="de-DE" w:eastAsia="de-DE"/>
          <w14:ligatures w14:val="none"/>
        </w:rPr>
        <w:t>K</w:t>
      </w:r>
      <w:r w:rsidR="003E6380" w:rsidRPr="00D5743A">
        <w:rPr>
          <w:rFonts w:ascii="Arial" w:eastAsia="Times New Roman" w:hAnsi="Arial" w:cs="Times New Roman"/>
          <w:kern w:val="0"/>
          <w:sz w:val="22"/>
          <w:szCs w:val="24"/>
          <w:lang w:val="de-DE" w:eastAsia="de-DE"/>
          <w14:ligatures w14:val="none"/>
        </w:rPr>
        <w:t xml:space="preserve">openhagen </w:t>
      </w:r>
      <w:r w:rsidR="00162FDA" w:rsidRPr="00D5743A">
        <w:rPr>
          <w:rFonts w:ascii="Arial" w:eastAsia="Times New Roman" w:hAnsi="Arial" w:cs="Times New Roman"/>
          <w:kern w:val="0"/>
          <w:sz w:val="22"/>
          <w:szCs w:val="24"/>
          <w:lang w:val="de-DE" w:eastAsia="de-DE"/>
          <w14:ligatures w14:val="none"/>
        </w:rPr>
        <w:t>zu wohnen</w:t>
      </w:r>
      <w:r w:rsidR="00937687" w:rsidRPr="00D5743A">
        <w:rPr>
          <w:rFonts w:ascii="Arial" w:eastAsia="Times New Roman" w:hAnsi="Arial" w:cs="Times New Roman"/>
          <w:kern w:val="0"/>
          <w:sz w:val="22"/>
          <w:szCs w:val="24"/>
          <w:lang w:val="de-DE" w:eastAsia="de-DE"/>
          <w14:ligatures w14:val="none"/>
        </w:rPr>
        <w:t>.</w:t>
      </w:r>
      <w:r w:rsidR="00937687" w:rsidRPr="00337867">
        <w:rPr>
          <w:lang w:val="de-DE"/>
        </w:rPr>
        <w:t xml:space="preserve"> </w:t>
      </w:r>
      <w:r w:rsidR="00251A64" w:rsidRPr="00D5743A">
        <w:rPr>
          <w:rFonts w:ascii="Arial" w:eastAsia="Times New Roman" w:hAnsi="Arial" w:cs="Times New Roman"/>
          <w:kern w:val="0"/>
          <w:sz w:val="22"/>
          <w:szCs w:val="24"/>
          <w:lang w:val="de-DE" w:eastAsia="de-DE"/>
          <w14:ligatures w14:val="none"/>
        </w:rPr>
        <w:t>Die Ergebnisse des Wohn</w:t>
      </w:r>
      <w:r w:rsidR="00F942B0" w:rsidRPr="00D5743A">
        <w:rPr>
          <w:rFonts w:ascii="Arial" w:eastAsia="Times New Roman" w:hAnsi="Arial" w:cs="Times New Roman"/>
          <w:kern w:val="0"/>
          <w:sz w:val="22"/>
          <w:szCs w:val="24"/>
          <w:lang w:val="de-DE" w:eastAsia="de-DE"/>
          <w14:ligatures w14:val="none"/>
        </w:rPr>
        <w:t>erlebnisses</w:t>
      </w:r>
      <w:r w:rsidR="00251A64" w:rsidRPr="00D5743A">
        <w:rPr>
          <w:rFonts w:ascii="Arial" w:eastAsia="Times New Roman" w:hAnsi="Arial" w:cs="Times New Roman"/>
          <w:kern w:val="0"/>
          <w:sz w:val="22"/>
          <w:szCs w:val="24"/>
          <w:lang w:val="de-DE" w:eastAsia="de-DE"/>
          <w14:ligatures w14:val="none"/>
        </w:rPr>
        <w:t xml:space="preserve"> zeigen</w:t>
      </w:r>
      <w:r w:rsidR="00D21D51" w:rsidRPr="00D5743A">
        <w:rPr>
          <w:rFonts w:ascii="Arial" w:eastAsia="Times New Roman" w:hAnsi="Arial" w:cs="Times New Roman"/>
          <w:kern w:val="0"/>
          <w:sz w:val="22"/>
          <w:szCs w:val="24"/>
          <w:lang w:val="de-DE" w:eastAsia="de-DE"/>
          <w14:ligatures w14:val="none"/>
        </w:rPr>
        <w:t>:</w:t>
      </w:r>
      <w:r w:rsidR="007D78B2" w:rsidRPr="00D5743A">
        <w:rPr>
          <w:rFonts w:ascii="Arial" w:eastAsia="Times New Roman" w:hAnsi="Arial" w:cs="Times New Roman"/>
          <w:kern w:val="0"/>
          <w:sz w:val="22"/>
          <w:szCs w:val="24"/>
          <w:lang w:val="de-DE" w:eastAsia="de-DE"/>
          <w14:ligatures w14:val="none"/>
        </w:rPr>
        <w:t xml:space="preserve"> </w:t>
      </w:r>
      <w:r w:rsidR="00D21D51" w:rsidRPr="00D5743A">
        <w:rPr>
          <w:rFonts w:ascii="Arial" w:eastAsia="Times New Roman" w:hAnsi="Arial" w:cs="Times New Roman"/>
          <w:kern w:val="0"/>
          <w:sz w:val="22"/>
          <w:szCs w:val="24"/>
          <w:lang w:val="de-DE" w:eastAsia="de-DE"/>
          <w14:ligatures w14:val="none"/>
        </w:rPr>
        <w:t>D</w:t>
      </w:r>
      <w:r w:rsidR="007D78B2" w:rsidRPr="00D5743A">
        <w:rPr>
          <w:rFonts w:ascii="Arial" w:eastAsia="Times New Roman" w:hAnsi="Arial" w:cs="Times New Roman"/>
          <w:kern w:val="0"/>
          <w:sz w:val="22"/>
          <w:szCs w:val="24"/>
          <w:lang w:val="de-DE" w:eastAsia="de-DE"/>
          <w14:ligatures w14:val="none"/>
        </w:rPr>
        <w:t xml:space="preserve">urchdachte </w:t>
      </w:r>
      <w:r w:rsidR="00A64ABD">
        <w:rPr>
          <w:rFonts w:ascii="Arial" w:eastAsia="Times New Roman" w:hAnsi="Arial" w:cs="Times New Roman"/>
          <w:kern w:val="0"/>
          <w:sz w:val="22"/>
          <w:szCs w:val="24"/>
          <w:lang w:val="de-DE" w:eastAsia="de-DE"/>
          <w14:ligatures w14:val="none"/>
        </w:rPr>
        <w:t>Architektur</w:t>
      </w:r>
      <w:r w:rsidR="00A64ABD" w:rsidRPr="00D5743A">
        <w:rPr>
          <w:rFonts w:ascii="Arial" w:eastAsia="Times New Roman" w:hAnsi="Arial" w:cs="Times New Roman"/>
          <w:kern w:val="0"/>
          <w:sz w:val="22"/>
          <w:szCs w:val="24"/>
          <w:lang w:val="de-DE" w:eastAsia="de-DE"/>
          <w14:ligatures w14:val="none"/>
        </w:rPr>
        <w:t xml:space="preserve"> </w:t>
      </w:r>
      <w:r w:rsidR="007D78B2" w:rsidRPr="00D5743A">
        <w:rPr>
          <w:rFonts w:ascii="Arial" w:eastAsia="Times New Roman" w:hAnsi="Arial" w:cs="Times New Roman"/>
          <w:kern w:val="0"/>
          <w:sz w:val="22"/>
          <w:szCs w:val="24"/>
          <w:lang w:val="de-DE" w:eastAsia="de-DE"/>
          <w14:ligatures w14:val="none"/>
        </w:rPr>
        <w:t>mit Fokus auf Tageslicht, Raumklima und funktionalem Komfort kann d</w:t>
      </w:r>
      <w:r w:rsidR="000405C3" w:rsidRPr="00D5743A">
        <w:rPr>
          <w:rFonts w:ascii="Arial" w:eastAsia="Times New Roman" w:hAnsi="Arial" w:cs="Times New Roman"/>
          <w:kern w:val="0"/>
          <w:sz w:val="22"/>
          <w:szCs w:val="24"/>
          <w:lang w:val="de-DE" w:eastAsia="de-DE"/>
          <w14:ligatures w14:val="none"/>
        </w:rPr>
        <w:t>ie</w:t>
      </w:r>
      <w:r w:rsidR="007D78B2" w:rsidRPr="00D5743A">
        <w:rPr>
          <w:rFonts w:ascii="Arial" w:eastAsia="Times New Roman" w:hAnsi="Arial" w:cs="Times New Roman"/>
          <w:kern w:val="0"/>
          <w:sz w:val="22"/>
          <w:szCs w:val="24"/>
          <w:lang w:val="de-DE" w:eastAsia="de-DE"/>
          <w14:ligatures w14:val="none"/>
        </w:rPr>
        <w:t xml:space="preserve"> physische und mentale Woh</w:t>
      </w:r>
      <w:r w:rsidR="00F942B0" w:rsidRPr="00D5743A">
        <w:rPr>
          <w:rFonts w:ascii="Arial" w:eastAsia="Times New Roman" w:hAnsi="Arial" w:cs="Times New Roman"/>
          <w:kern w:val="0"/>
          <w:sz w:val="22"/>
          <w:szCs w:val="24"/>
          <w:lang w:val="de-DE" w:eastAsia="de-DE"/>
          <w14:ligatures w14:val="none"/>
        </w:rPr>
        <w:t>ngesundheit</w:t>
      </w:r>
      <w:r w:rsidR="007D78B2" w:rsidRPr="00D5743A">
        <w:rPr>
          <w:rFonts w:ascii="Arial" w:eastAsia="Times New Roman" w:hAnsi="Arial" w:cs="Times New Roman"/>
          <w:kern w:val="0"/>
          <w:sz w:val="22"/>
          <w:szCs w:val="24"/>
          <w:lang w:val="de-DE" w:eastAsia="de-DE"/>
          <w14:ligatures w14:val="none"/>
        </w:rPr>
        <w:t xml:space="preserve"> der </w:t>
      </w:r>
      <w:r w:rsidR="00B849B1">
        <w:rPr>
          <w:rFonts w:ascii="Arial" w:eastAsia="Times New Roman" w:hAnsi="Arial" w:cs="Times New Roman"/>
          <w:kern w:val="0"/>
          <w:sz w:val="22"/>
          <w:szCs w:val="24"/>
          <w:lang w:val="de-DE" w:eastAsia="de-DE"/>
          <w14:ligatures w14:val="none"/>
        </w:rPr>
        <w:t>Testpersonen</w:t>
      </w:r>
      <w:r w:rsidR="007D78B2" w:rsidRPr="00D5743A">
        <w:rPr>
          <w:rFonts w:ascii="Arial" w:eastAsia="Times New Roman" w:hAnsi="Arial" w:cs="Times New Roman"/>
          <w:kern w:val="0"/>
          <w:sz w:val="22"/>
          <w:szCs w:val="24"/>
          <w:lang w:val="de-DE" w:eastAsia="de-DE"/>
          <w14:ligatures w14:val="none"/>
        </w:rPr>
        <w:t xml:space="preserve"> erheblich verbessern.</w:t>
      </w:r>
    </w:p>
    <w:p w14:paraId="29454F81" w14:textId="7D5E08CC" w:rsidR="00A2589B" w:rsidRPr="00251A64" w:rsidRDefault="00937687" w:rsidP="00B01F29">
      <w:pPr>
        <w:spacing w:after="120" w:line="360" w:lineRule="auto"/>
        <w:rPr>
          <w:rFonts w:ascii="Arial" w:eastAsia="Times New Roman" w:hAnsi="Arial" w:cs="Arial"/>
          <w:b/>
          <w:bCs/>
          <w:kern w:val="0"/>
          <w:sz w:val="22"/>
          <w:szCs w:val="22"/>
          <w:lang w:val="de-DE" w:eastAsia="de-DE"/>
          <w14:ligatures w14:val="none"/>
        </w:rPr>
      </w:pPr>
      <w:r w:rsidRPr="00251A64">
        <w:rPr>
          <w:rFonts w:ascii="Arial" w:hAnsi="Arial" w:cs="Arial"/>
          <w:sz w:val="22"/>
          <w:szCs w:val="22"/>
          <w:lang w:val="de-DE"/>
        </w:rPr>
        <w:lastRenderedPageBreak/>
        <w:t>D</w:t>
      </w:r>
      <w:r w:rsidR="00251A64">
        <w:rPr>
          <w:rFonts w:ascii="Arial" w:hAnsi="Arial" w:cs="Arial"/>
          <w:sz w:val="22"/>
          <w:szCs w:val="22"/>
          <w:lang w:val="de-DE"/>
        </w:rPr>
        <w:t>a</w:t>
      </w:r>
      <w:r w:rsidR="006C2D17" w:rsidRPr="00251A64">
        <w:rPr>
          <w:rFonts w:ascii="Arial" w:hAnsi="Arial" w:cs="Arial"/>
          <w:sz w:val="22"/>
          <w:szCs w:val="22"/>
          <w:lang w:val="de-DE"/>
        </w:rPr>
        <w:t>s</w:t>
      </w:r>
      <w:r w:rsidRPr="00251A64">
        <w:rPr>
          <w:rFonts w:ascii="Arial" w:hAnsi="Arial" w:cs="Arial"/>
          <w:sz w:val="22"/>
          <w:szCs w:val="22"/>
          <w:lang w:val="de-DE"/>
        </w:rPr>
        <w:t xml:space="preserve"> </w:t>
      </w:r>
      <w:r w:rsidR="00243F6F" w:rsidRPr="00251A64">
        <w:rPr>
          <w:rFonts w:ascii="Arial" w:hAnsi="Arial" w:cs="Arial"/>
          <w:sz w:val="22"/>
          <w:szCs w:val="22"/>
          <w:lang w:val="de-DE"/>
        </w:rPr>
        <w:t>Experiment baut</w:t>
      </w:r>
      <w:r w:rsidR="00122622">
        <w:rPr>
          <w:rFonts w:ascii="Arial" w:hAnsi="Arial" w:cs="Arial"/>
          <w:sz w:val="22"/>
          <w:szCs w:val="22"/>
          <w:lang w:val="de-DE"/>
        </w:rPr>
        <w:t>e</w:t>
      </w:r>
      <w:r w:rsidR="00243F6F" w:rsidRPr="00251A64">
        <w:rPr>
          <w:rFonts w:ascii="Arial" w:hAnsi="Arial" w:cs="Arial"/>
          <w:sz w:val="22"/>
          <w:szCs w:val="22"/>
          <w:lang w:val="de-DE"/>
        </w:rPr>
        <w:t xml:space="preserve"> auf jahrelange</w:t>
      </w:r>
      <w:r w:rsidR="00375C8C" w:rsidRPr="00251A64">
        <w:rPr>
          <w:rFonts w:ascii="Arial" w:hAnsi="Arial" w:cs="Arial"/>
          <w:sz w:val="22"/>
          <w:szCs w:val="22"/>
          <w:lang w:val="de-DE"/>
        </w:rPr>
        <w:t>r</w:t>
      </w:r>
      <w:r w:rsidR="00243F6F" w:rsidRPr="00251A64">
        <w:rPr>
          <w:rFonts w:ascii="Arial" w:hAnsi="Arial" w:cs="Arial"/>
          <w:sz w:val="22"/>
          <w:szCs w:val="22"/>
          <w:lang w:val="de-DE"/>
        </w:rPr>
        <w:t xml:space="preserve"> Forschungsarbeit der </w:t>
      </w:r>
      <w:r w:rsidR="00183056" w:rsidRPr="00251A64">
        <w:rPr>
          <w:rFonts w:ascii="Arial" w:hAnsi="Arial" w:cs="Arial"/>
          <w:sz w:val="22"/>
          <w:szCs w:val="22"/>
          <w:lang w:val="de-DE"/>
        </w:rPr>
        <w:t>V</w:t>
      </w:r>
      <w:r w:rsidR="00183056">
        <w:rPr>
          <w:rFonts w:ascii="Arial" w:hAnsi="Arial" w:cs="Arial"/>
          <w:sz w:val="22"/>
          <w:szCs w:val="22"/>
          <w:lang w:val="de-DE"/>
        </w:rPr>
        <w:t>elux</w:t>
      </w:r>
      <w:r w:rsidR="00183056" w:rsidRPr="00251A64">
        <w:rPr>
          <w:rFonts w:ascii="Arial" w:hAnsi="Arial" w:cs="Arial"/>
          <w:sz w:val="22"/>
          <w:szCs w:val="22"/>
          <w:lang w:val="de-DE"/>
        </w:rPr>
        <w:t xml:space="preserve"> </w:t>
      </w:r>
      <w:r w:rsidR="00797DF9" w:rsidRPr="00251A64">
        <w:rPr>
          <w:rFonts w:ascii="Arial" w:hAnsi="Arial" w:cs="Arial"/>
          <w:sz w:val="22"/>
          <w:szCs w:val="22"/>
          <w:lang w:val="de-DE"/>
        </w:rPr>
        <w:t xml:space="preserve">Gruppe </w:t>
      </w:r>
      <w:r w:rsidR="00243F6F" w:rsidRPr="00251A64">
        <w:rPr>
          <w:rFonts w:ascii="Arial" w:hAnsi="Arial" w:cs="Arial"/>
          <w:sz w:val="22"/>
          <w:szCs w:val="22"/>
          <w:lang w:val="de-DE"/>
        </w:rPr>
        <w:t>auf</w:t>
      </w:r>
      <w:r w:rsidR="00FA06D5">
        <w:rPr>
          <w:rFonts w:ascii="Arial" w:hAnsi="Arial" w:cs="Arial"/>
          <w:sz w:val="22"/>
          <w:szCs w:val="22"/>
          <w:lang w:val="de-DE"/>
        </w:rPr>
        <w:t xml:space="preserve">. </w:t>
      </w:r>
      <w:r w:rsidR="002B05C7" w:rsidRPr="002B05C7">
        <w:rPr>
          <w:rFonts w:ascii="Arial" w:hAnsi="Arial" w:cs="Arial"/>
          <w:sz w:val="22"/>
          <w:szCs w:val="22"/>
          <w:lang w:val="de-DE"/>
        </w:rPr>
        <w:t xml:space="preserve">Um die Zukunft gesunder Gebäude durch umfangreiche Untersuchungen zu erforschen, initiiert und beteiligt sich </w:t>
      </w:r>
      <w:r w:rsidR="00A64ABD">
        <w:rPr>
          <w:rFonts w:ascii="Arial" w:hAnsi="Arial" w:cs="Arial"/>
          <w:sz w:val="22"/>
          <w:szCs w:val="22"/>
          <w:lang w:val="de-DE"/>
        </w:rPr>
        <w:t>Velux</w:t>
      </w:r>
      <w:r w:rsidR="002B05C7" w:rsidRPr="002B05C7">
        <w:rPr>
          <w:rFonts w:ascii="Arial" w:hAnsi="Arial" w:cs="Arial"/>
          <w:sz w:val="22"/>
          <w:szCs w:val="22"/>
          <w:lang w:val="de-DE"/>
        </w:rPr>
        <w:t xml:space="preserve"> seit über 20 Jahren an der Realisierung von Demonstrationsgebäuden. Bis heute sind bereits mehr als 30 verwirklicht worden.</w:t>
      </w:r>
      <w:r w:rsidR="002B05C7">
        <w:rPr>
          <w:rFonts w:ascii="Arial" w:hAnsi="Arial" w:cs="Arial"/>
          <w:sz w:val="22"/>
          <w:szCs w:val="22"/>
          <w:lang w:val="de-DE"/>
        </w:rPr>
        <w:t xml:space="preserve"> So hat Velux auch</w:t>
      </w:r>
      <w:r w:rsidR="00243F6F" w:rsidRPr="00251A64">
        <w:rPr>
          <w:rFonts w:ascii="Arial" w:hAnsi="Arial" w:cs="Arial"/>
          <w:sz w:val="22"/>
          <w:szCs w:val="22"/>
          <w:lang w:val="de-DE"/>
        </w:rPr>
        <w:t xml:space="preserve"> </w:t>
      </w:r>
      <w:r w:rsidR="00122622">
        <w:rPr>
          <w:rFonts w:ascii="Arial" w:hAnsi="Arial" w:cs="Arial"/>
          <w:sz w:val="22"/>
          <w:szCs w:val="22"/>
          <w:lang w:val="de-DE"/>
        </w:rPr>
        <w:t xml:space="preserve">schon </w:t>
      </w:r>
      <w:r w:rsidR="00DE543D" w:rsidRPr="00251A64">
        <w:rPr>
          <w:rFonts w:ascii="Arial" w:hAnsi="Arial" w:cs="Arial"/>
          <w:sz w:val="22"/>
          <w:szCs w:val="22"/>
          <w:lang w:val="de-DE"/>
        </w:rPr>
        <w:t xml:space="preserve">verschiedene </w:t>
      </w:r>
      <w:r w:rsidR="00243F6F" w:rsidRPr="00251A64">
        <w:rPr>
          <w:rFonts w:ascii="Arial" w:hAnsi="Arial" w:cs="Arial"/>
          <w:sz w:val="22"/>
          <w:szCs w:val="22"/>
          <w:lang w:val="de-DE"/>
        </w:rPr>
        <w:t xml:space="preserve">Modellhäuser wissenschaftlich </w:t>
      </w:r>
      <w:r w:rsidR="00FA06D5">
        <w:rPr>
          <w:rFonts w:ascii="Arial" w:hAnsi="Arial" w:cs="Arial"/>
          <w:sz w:val="22"/>
          <w:szCs w:val="22"/>
          <w:lang w:val="de-DE"/>
        </w:rPr>
        <w:t xml:space="preserve">mit dem Ziel </w:t>
      </w:r>
      <w:r w:rsidR="00243F6F" w:rsidRPr="00251A64">
        <w:rPr>
          <w:rFonts w:ascii="Arial" w:hAnsi="Arial" w:cs="Arial"/>
          <w:sz w:val="22"/>
          <w:szCs w:val="22"/>
          <w:lang w:val="de-DE"/>
        </w:rPr>
        <w:t>begleitet</w:t>
      </w:r>
      <w:r w:rsidR="00D70798" w:rsidRPr="00251A64">
        <w:rPr>
          <w:rFonts w:ascii="Arial" w:hAnsi="Arial" w:cs="Arial"/>
          <w:sz w:val="22"/>
          <w:szCs w:val="22"/>
          <w:lang w:val="de-DE"/>
        </w:rPr>
        <w:t>,</w:t>
      </w:r>
      <w:r w:rsidR="00243F6F" w:rsidRPr="00251A64">
        <w:rPr>
          <w:rFonts w:ascii="Arial" w:hAnsi="Arial" w:cs="Arial"/>
          <w:sz w:val="22"/>
          <w:szCs w:val="22"/>
          <w:lang w:val="de-DE"/>
        </w:rPr>
        <w:t xml:space="preserve"> besser zu verstehen, wie Gebäudedesign den Komfort und die Zufriedenheit der </w:t>
      </w:r>
      <w:r w:rsidR="00B849B1">
        <w:rPr>
          <w:rFonts w:ascii="Arial" w:hAnsi="Arial" w:cs="Arial"/>
          <w:sz w:val="22"/>
          <w:szCs w:val="22"/>
          <w:lang w:val="de-DE"/>
        </w:rPr>
        <w:t>darin lebenden Menschen</w:t>
      </w:r>
      <w:r w:rsidR="00243F6F" w:rsidRPr="00251A64">
        <w:rPr>
          <w:rFonts w:ascii="Arial" w:hAnsi="Arial" w:cs="Arial"/>
          <w:sz w:val="22"/>
          <w:szCs w:val="22"/>
          <w:lang w:val="de-DE"/>
        </w:rPr>
        <w:t xml:space="preserve"> </w:t>
      </w:r>
      <w:r w:rsidR="008A217B" w:rsidRPr="00251A64">
        <w:rPr>
          <w:rFonts w:ascii="Arial" w:hAnsi="Arial" w:cs="Arial"/>
          <w:sz w:val="22"/>
          <w:szCs w:val="22"/>
          <w:lang w:val="de-DE"/>
        </w:rPr>
        <w:t>beeinflusst</w:t>
      </w:r>
      <w:r w:rsidR="00D70798" w:rsidRPr="00251A64">
        <w:rPr>
          <w:rFonts w:ascii="Arial" w:hAnsi="Arial" w:cs="Arial"/>
          <w:sz w:val="22"/>
          <w:szCs w:val="22"/>
          <w:lang w:val="de-DE"/>
        </w:rPr>
        <w:t xml:space="preserve">. </w:t>
      </w:r>
      <w:r w:rsidR="00100362">
        <w:rPr>
          <w:rFonts w:ascii="Arial" w:hAnsi="Arial" w:cs="Arial"/>
          <w:sz w:val="22"/>
          <w:szCs w:val="22"/>
          <w:lang w:val="de-DE"/>
        </w:rPr>
        <w:t>Dabei wurde</w:t>
      </w:r>
      <w:r w:rsidR="00100362" w:rsidRPr="00251A64">
        <w:rPr>
          <w:rFonts w:ascii="Arial" w:hAnsi="Arial" w:cs="Arial"/>
          <w:sz w:val="22"/>
          <w:szCs w:val="22"/>
          <w:lang w:val="de-DE"/>
        </w:rPr>
        <w:t xml:space="preserve"> </w:t>
      </w:r>
      <w:r w:rsidR="0018766D">
        <w:rPr>
          <w:rFonts w:ascii="Arial" w:hAnsi="Arial" w:cs="Arial"/>
          <w:sz w:val="22"/>
          <w:szCs w:val="22"/>
          <w:lang w:val="de-DE"/>
        </w:rPr>
        <w:t>gleichzeitig</w:t>
      </w:r>
      <w:r w:rsidR="00100362">
        <w:rPr>
          <w:rFonts w:ascii="Arial" w:hAnsi="Arial" w:cs="Arial"/>
          <w:sz w:val="22"/>
          <w:szCs w:val="22"/>
          <w:lang w:val="de-DE"/>
        </w:rPr>
        <w:t xml:space="preserve"> </w:t>
      </w:r>
      <w:r w:rsidR="00243F6F" w:rsidRPr="00251A64">
        <w:rPr>
          <w:rFonts w:ascii="Arial" w:hAnsi="Arial" w:cs="Arial"/>
          <w:sz w:val="22"/>
          <w:szCs w:val="22"/>
          <w:lang w:val="de-DE"/>
        </w:rPr>
        <w:t>die Qualität des Innenraumklimas und seine Auswirkungen auf d</w:t>
      </w:r>
      <w:r w:rsidR="00F942B0">
        <w:rPr>
          <w:rFonts w:ascii="Arial" w:hAnsi="Arial" w:cs="Arial"/>
          <w:sz w:val="22"/>
          <w:szCs w:val="22"/>
          <w:lang w:val="de-DE"/>
        </w:rPr>
        <w:t xml:space="preserve">as </w:t>
      </w:r>
      <w:r w:rsidR="00243F6F" w:rsidRPr="00251A64">
        <w:rPr>
          <w:rFonts w:ascii="Arial" w:hAnsi="Arial" w:cs="Arial"/>
          <w:sz w:val="22"/>
          <w:szCs w:val="22"/>
          <w:lang w:val="de-DE"/>
        </w:rPr>
        <w:t xml:space="preserve">Wohlbefinden </w:t>
      </w:r>
      <w:r w:rsidR="00375C8C" w:rsidRPr="00251A64">
        <w:rPr>
          <w:rFonts w:ascii="Arial" w:hAnsi="Arial" w:cs="Arial"/>
          <w:sz w:val="22"/>
          <w:szCs w:val="22"/>
          <w:lang w:val="de-DE"/>
        </w:rPr>
        <w:t>untersucht</w:t>
      </w:r>
      <w:r w:rsidR="00243F6F" w:rsidRPr="00251A64">
        <w:rPr>
          <w:rFonts w:ascii="Arial" w:hAnsi="Arial" w:cs="Arial"/>
          <w:sz w:val="22"/>
          <w:szCs w:val="22"/>
          <w:lang w:val="de-DE"/>
        </w:rPr>
        <w:t>.</w:t>
      </w:r>
    </w:p>
    <w:p w14:paraId="3F9E713F" w14:textId="07A137A4" w:rsidR="00A2589B" w:rsidRDefault="005A7560" w:rsidP="00B01F29">
      <w:pPr>
        <w:spacing w:after="120" w:line="360" w:lineRule="auto"/>
        <w:rPr>
          <w:rFonts w:ascii="Arial" w:hAnsi="Arial" w:cs="Arial"/>
          <w:sz w:val="22"/>
          <w:szCs w:val="22"/>
          <w:lang w:val="de-DE"/>
        </w:rPr>
      </w:pPr>
      <w:r>
        <w:rPr>
          <w:rFonts w:ascii="Arial" w:hAnsi="Arial" w:cs="Arial"/>
          <w:sz w:val="22"/>
          <w:szCs w:val="22"/>
          <w:lang w:val="de-DE"/>
        </w:rPr>
        <w:t xml:space="preserve">Für die </w:t>
      </w:r>
      <w:r w:rsidR="00E9049B" w:rsidRPr="00251A64">
        <w:rPr>
          <w:rFonts w:ascii="Arial" w:hAnsi="Arial" w:cs="Arial"/>
          <w:sz w:val="22"/>
          <w:szCs w:val="22"/>
          <w:lang w:val="de-DE"/>
        </w:rPr>
        <w:t>Analyse der Wohn</w:t>
      </w:r>
      <w:r w:rsidR="00B17C8F" w:rsidRPr="00251A64">
        <w:rPr>
          <w:rFonts w:ascii="Arial" w:hAnsi="Arial" w:cs="Arial"/>
          <w:sz w:val="22"/>
          <w:szCs w:val="22"/>
          <w:lang w:val="de-DE"/>
        </w:rPr>
        <w:t>qualität</w:t>
      </w:r>
      <w:r w:rsidR="00E9049B" w:rsidRPr="00251A64">
        <w:rPr>
          <w:rFonts w:ascii="Arial" w:hAnsi="Arial" w:cs="Arial"/>
          <w:sz w:val="22"/>
          <w:szCs w:val="22"/>
          <w:lang w:val="de-DE"/>
        </w:rPr>
        <w:t xml:space="preserve"> </w:t>
      </w:r>
      <w:r w:rsidR="0018766D">
        <w:rPr>
          <w:rFonts w:ascii="Arial" w:hAnsi="Arial" w:cs="Arial"/>
          <w:sz w:val="22"/>
          <w:szCs w:val="22"/>
          <w:lang w:val="de-DE"/>
        </w:rPr>
        <w:t>von Living Places</w:t>
      </w:r>
      <w:r w:rsidR="001A45D5">
        <w:rPr>
          <w:rFonts w:ascii="Arial" w:hAnsi="Arial" w:cs="Arial"/>
          <w:sz w:val="22"/>
          <w:szCs w:val="22"/>
          <w:lang w:val="de-DE"/>
        </w:rPr>
        <w:t xml:space="preserve"> </w:t>
      </w:r>
      <w:r w:rsidR="00487899">
        <w:rPr>
          <w:rFonts w:ascii="Arial" w:hAnsi="Arial" w:cs="Arial"/>
          <w:sz w:val="22"/>
          <w:szCs w:val="22"/>
          <w:lang w:val="de-DE"/>
        </w:rPr>
        <w:t>K</w:t>
      </w:r>
      <w:r w:rsidR="001A45D5">
        <w:rPr>
          <w:rFonts w:ascii="Arial" w:hAnsi="Arial" w:cs="Arial"/>
          <w:sz w:val="22"/>
          <w:szCs w:val="22"/>
          <w:lang w:val="de-DE"/>
        </w:rPr>
        <w:t>openhagen</w:t>
      </w:r>
      <w:r w:rsidR="0018766D">
        <w:rPr>
          <w:rFonts w:ascii="Arial" w:hAnsi="Arial" w:cs="Arial"/>
          <w:sz w:val="22"/>
          <w:szCs w:val="22"/>
          <w:lang w:val="de-DE"/>
        </w:rPr>
        <w:t xml:space="preserve"> </w:t>
      </w:r>
      <w:r w:rsidR="00E9049B" w:rsidRPr="00251A64">
        <w:rPr>
          <w:rFonts w:ascii="Arial" w:hAnsi="Arial" w:cs="Arial"/>
          <w:sz w:val="22"/>
          <w:szCs w:val="22"/>
          <w:lang w:val="de-DE"/>
        </w:rPr>
        <w:t>kamen</w:t>
      </w:r>
      <w:r w:rsidR="004E1967" w:rsidRPr="00251A64">
        <w:rPr>
          <w:rFonts w:ascii="Arial" w:hAnsi="Arial" w:cs="Arial"/>
          <w:sz w:val="22"/>
          <w:szCs w:val="22"/>
          <w:lang w:val="de-DE"/>
        </w:rPr>
        <w:t xml:space="preserve"> </w:t>
      </w:r>
      <w:r w:rsidR="00576376" w:rsidRPr="00251A64">
        <w:rPr>
          <w:rFonts w:ascii="Arial" w:hAnsi="Arial" w:cs="Arial"/>
          <w:sz w:val="22"/>
          <w:szCs w:val="22"/>
          <w:lang w:val="de-DE"/>
        </w:rPr>
        <w:t>17</w:t>
      </w:r>
      <w:r w:rsidR="00443DD1" w:rsidRPr="00251A64">
        <w:rPr>
          <w:rFonts w:ascii="Arial" w:hAnsi="Arial" w:cs="Arial"/>
          <w:sz w:val="22"/>
          <w:szCs w:val="22"/>
          <w:lang w:val="de-DE"/>
        </w:rPr>
        <w:t xml:space="preserve"> </w:t>
      </w:r>
      <w:r w:rsidR="00FC33C2" w:rsidRPr="00251A64">
        <w:rPr>
          <w:rFonts w:ascii="Arial" w:hAnsi="Arial" w:cs="Arial"/>
          <w:sz w:val="22"/>
          <w:szCs w:val="22"/>
          <w:lang w:val="de-DE"/>
        </w:rPr>
        <w:t>Umweltsensoren</w:t>
      </w:r>
      <w:r w:rsidR="00B32870" w:rsidRPr="00251A64">
        <w:rPr>
          <w:rFonts w:ascii="Arial" w:hAnsi="Arial" w:cs="Arial"/>
          <w:sz w:val="22"/>
          <w:szCs w:val="22"/>
          <w:lang w:val="de-DE"/>
        </w:rPr>
        <w:t xml:space="preserve">, die strategisch in den beiden </w:t>
      </w:r>
      <w:r w:rsidR="00B849B1">
        <w:rPr>
          <w:rFonts w:ascii="Arial" w:hAnsi="Arial" w:cs="Arial"/>
          <w:sz w:val="22"/>
          <w:szCs w:val="22"/>
          <w:lang w:val="de-DE"/>
        </w:rPr>
        <w:t>Wohnh</w:t>
      </w:r>
      <w:r w:rsidR="00F44184" w:rsidRPr="00251A64">
        <w:rPr>
          <w:rFonts w:ascii="Arial" w:hAnsi="Arial" w:cs="Arial"/>
          <w:sz w:val="22"/>
          <w:szCs w:val="22"/>
          <w:lang w:val="de-DE"/>
        </w:rPr>
        <w:t xml:space="preserve">äusern </w:t>
      </w:r>
      <w:r w:rsidR="00B32870" w:rsidRPr="00251A64">
        <w:rPr>
          <w:rFonts w:ascii="Arial" w:hAnsi="Arial" w:cs="Arial"/>
          <w:sz w:val="22"/>
          <w:szCs w:val="22"/>
          <w:lang w:val="de-DE"/>
        </w:rPr>
        <w:t>platziert wurden</w:t>
      </w:r>
      <w:r w:rsidR="00576376" w:rsidRPr="00251A64">
        <w:rPr>
          <w:rFonts w:ascii="Arial" w:hAnsi="Arial" w:cs="Arial"/>
          <w:sz w:val="22"/>
          <w:szCs w:val="22"/>
          <w:lang w:val="de-DE"/>
        </w:rPr>
        <w:t xml:space="preserve">, </w:t>
      </w:r>
      <w:r w:rsidR="00BB386E">
        <w:rPr>
          <w:rFonts w:ascii="Arial" w:hAnsi="Arial" w:cs="Arial"/>
          <w:sz w:val="22"/>
          <w:szCs w:val="22"/>
          <w:lang w:val="de-DE"/>
        </w:rPr>
        <w:t xml:space="preserve">sowie </w:t>
      </w:r>
      <w:r w:rsidR="00FC33C2" w:rsidRPr="00251A64">
        <w:rPr>
          <w:rFonts w:ascii="Arial" w:hAnsi="Arial" w:cs="Arial"/>
          <w:sz w:val="22"/>
          <w:szCs w:val="22"/>
          <w:lang w:val="de-DE"/>
        </w:rPr>
        <w:t>Frageb</w:t>
      </w:r>
      <w:r w:rsidR="008A2672" w:rsidRPr="00251A64">
        <w:rPr>
          <w:rFonts w:ascii="Arial" w:hAnsi="Arial" w:cs="Arial"/>
          <w:sz w:val="22"/>
          <w:szCs w:val="22"/>
          <w:lang w:val="de-DE"/>
        </w:rPr>
        <w:t>ö</w:t>
      </w:r>
      <w:r w:rsidR="00FC33C2" w:rsidRPr="00251A64">
        <w:rPr>
          <w:rFonts w:ascii="Arial" w:hAnsi="Arial" w:cs="Arial"/>
          <w:sz w:val="22"/>
          <w:szCs w:val="22"/>
          <w:lang w:val="de-DE"/>
        </w:rPr>
        <w:t xml:space="preserve">gen </w:t>
      </w:r>
      <w:r w:rsidR="00BB386E">
        <w:rPr>
          <w:rFonts w:ascii="Arial" w:hAnsi="Arial" w:cs="Arial"/>
          <w:sz w:val="22"/>
          <w:szCs w:val="22"/>
          <w:lang w:val="de-DE"/>
        </w:rPr>
        <w:t>und</w:t>
      </w:r>
      <w:r w:rsidR="005C5597" w:rsidRPr="00251A64">
        <w:rPr>
          <w:rFonts w:ascii="Arial" w:hAnsi="Arial" w:cs="Arial"/>
          <w:sz w:val="22"/>
          <w:szCs w:val="22"/>
          <w:lang w:val="de-DE"/>
        </w:rPr>
        <w:t xml:space="preserve"> </w:t>
      </w:r>
      <w:r w:rsidR="00FC33C2" w:rsidRPr="00251A64">
        <w:rPr>
          <w:rFonts w:ascii="Arial" w:hAnsi="Arial" w:cs="Arial"/>
          <w:sz w:val="22"/>
          <w:szCs w:val="22"/>
          <w:lang w:val="de-DE"/>
        </w:rPr>
        <w:t xml:space="preserve">persönliche </w:t>
      </w:r>
      <w:r w:rsidR="008A2672" w:rsidRPr="00251A64">
        <w:rPr>
          <w:rFonts w:ascii="Arial" w:hAnsi="Arial" w:cs="Arial"/>
          <w:sz w:val="22"/>
          <w:szCs w:val="22"/>
          <w:lang w:val="de-DE"/>
        </w:rPr>
        <w:t xml:space="preserve">Erfahrungsberichte der </w:t>
      </w:r>
      <w:r w:rsidR="00B849B1">
        <w:rPr>
          <w:rFonts w:ascii="Arial" w:hAnsi="Arial" w:cs="Arial"/>
          <w:sz w:val="22"/>
          <w:szCs w:val="22"/>
          <w:lang w:val="de-DE"/>
        </w:rPr>
        <w:t>Testpersonen</w:t>
      </w:r>
      <w:r w:rsidR="00B849B1" w:rsidRPr="00B849B1">
        <w:rPr>
          <w:rFonts w:ascii="Arial" w:hAnsi="Arial" w:cs="Arial"/>
          <w:sz w:val="22"/>
          <w:szCs w:val="22"/>
          <w:lang w:val="de-DE"/>
        </w:rPr>
        <w:t xml:space="preserve"> </w:t>
      </w:r>
      <w:r w:rsidR="00B849B1">
        <w:rPr>
          <w:rFonts w:ascii="Arial" w:hAnsi="Arial" w:cs="Arial"/>
          <w:sz w:val="22"/>
          <w:szCs w:val="22"/>
          <w:lang w:val="de-DE"/>
        </w:rPr>
        <w:t>zum Einsatz</w:t>
      </w:r>
      <w:r w:rsidR="00443DD1" w:rsidRPr="00251A64">
        <w:rPr>
          <w:rFonts w:ascii="Arial" w:hAnsi="Arial" w:cs="Arial"/>
          <w:sz w:val="22"/>
          <w:szCs w:val="22"/>
          <w:lang w:val="de-DE"/>
        </w:rPr>
        <w:t xml:space="preserve">. </w:t>
      </w:r>
      <w:r w:rsidR="00B17C8F" w:rsidRPr="00251A64">
        <w:rPr>
          <w:rFonts w:ascii="Arial" w:hAnsi="Arial" w:cs="Arial"/>
          <w:sz w:val="22"/>
          <w:szCs w:val="22"/>
          <w:lang w:val="de-DE"/>
        </w:rPr>
        <w:t>Bewertet wurden Aspekte wie</w:t>
      </w:r>
      <w:r w:rsidR="00B17C8F" w:rsidRPr="00251A64" w:rsidDel="00B17C8F">
        <w:rPr>
          <w:rFonts w:ascii="Arial" w:hAnsi="Arial" w:cs="Arial"/>
          <w:sz w:val="22"/>
          <w:szCs w:val="22"/>
          <w:lang w:val="de-DE"/>
        </w:rPr>
        <w:t xml:space="preserve"> </w:t>
      </w:r>
      <w:r w:rsidR="009B176A" w:rsidRPr="00251A64">
        <w:rPr>
          <w:rFonts w:ascii="Arial" w:hAnsi="Arial" w:cs="Arial"/>
          <w:sz w:val="22"/>
          <w:szCs w:val="22"/>
          <w:lang w:val="de-DE"/>
        </w:rPr>
        <w:t>die Luftqualität, thermische</w:t>
      </w:r>
      <w:r w:rsidR="00B17C8F" w:rsidRPr="00251A64">
        <w:rPr>
          <w:rFonts w:ascii="Arial" w:hAnsi="Arial" w:cs="Arial"/>
          <w:sz w:val="22"/>
          <w:szCs w:val="22"/>
          <w:lang w:val="de-DE"/>
        </w:rPr>
        <w:t>r</w:t>
      </w:r>
      <w:r w:rsidR="009B176A" w:rsidRPr="00251A64">
        <w:rPr>
          <w:rFonts w:ascii="Arial" w:hAnsi="Arial" w:cs="Arial"/>
          <w:sz w:val="22"/>
          <w:szCs w:val="22"/>
          <w:lang w:val="de-DE"/>
        </w:rPr>
        <w:t xml:space="preserve"> Komfort, </w:t>
      </w:r>
      <w:r w:rsidR="00B17C8F" w:rsidRPr="00251A64">
        <w:rPr>
          <w:rFonts w:ascii="Arial" w:hAnsi="Arial" w:cs="Arial"/>
          <w:sz w:val="22"/>
          <w:szCs w:val="22"/>
          <w:lang w:val="de-DE"/>
        </w:rPr>
        <w:t>Tageslichtverhältnisse</w:t>
      </w:r>
      <w:r w:rsidR="009B176A" w:rsidRPr="00251A64">
        <w:rPr>
          <w:rFonts w:ascii="Arial" w:hAnsi="Arial" w:cs="Arial"/>
          <w:sz w:val="22"/>
          <w:szCs w:val="22"/>
          <w:lang w:val="de-DE"/>
        </w:rPr>
        <w:t xml:space="preserve"> und </w:t>
      </w:r>
      <w:r w:rsidR="00B17C8F" w:rsidRPr="00251A64">
        <w:rPr>
          <w:rFonts w:ascii="Arial" w:hAnsi="Arial" w:cs="Arial"/>
          <w:sz w:val="22"/>
          <w:szCs w:val="22"/>
          <w:lang w:val="de-DE"/>
        </w:rPr>
        <w:t>Geräuschkulisse</w:t>
      </w:r>
      <w:r w:rsidR="00BB386E">
        <w:rPr>
          <w:rFonts w:ascii="Arial" w:hAnsi="Arial" w:cs="Arial"/>
          <w:sz w:val="22"/>
          <w:szCs w:val="22"/>
          <w:lang w:val="de-DE"/>
        </w:rPr>
        <w:t>. Darüber hinaus</w:t>
      </w:r>
      <w:r w:rsidR="009B176A" w:rsidRPr="00251A64">
        <w:rPr>
          <w:rFonts w:ascii="Arial" w:hAnsi="Arial" w:cs="Arial"/>
          <w:sz w:val="22"/>
          <w:szCs w:val="22"/>
          <w:lang w:val="de-DE"/>
        </w:rPr>
        <w:t xml:space="preserve"> </w:t>
      </w:r>
      <w:r w:rsidR="00BB386E">
        <w:rPr>
          <w:rFonts w:ascii="Arial" w:hAnsi="Arial" w:cs="Arial"/>
          <w:sz w:val="22"/>
          <w:szCs w:val="22"/>
          <w:lang w:val="de-DE"/>
        </w:rPr>
        <w:t>spielte auch</w:t>
      </w:r>
      <w:r w:rsidR="00AF0242" w:rsidRPr="00251A64">
        <w:rPr>
          <w:rFonts w:ascii="Arial" w:hAnsi="Arial" w:cs="Arial"/>
          <w:sz w:val="22"/>
          <w:szCs w:val="22"/>
          <w:lang w:val="de-DE"/>
        </w:rPr>
        <w:t xml:space="preserve"> </w:t>
      </w:r>
      <w:r w:rsidR="009B176A" w:rsidRPr="00251A64">
        <w:rPr>
          <w:rFonts w:ascii="Arial" w:hAnsi="Arial" w:cs="Arial"/>
          <w:sz w:val="22"/>
          <w:szCs w:val="22"/>
          <w:lang w:val="de-DE"/>
        </w:rPr>
        <w:t xml:space="preserve">die Wahrnehmung der </w:t>
      </w:r>
      <w:r w:rsidR="00533358" w:rsidRPr="00251A64">
        <w:rPr>
          <w:rFonts w:ascii="Arial" w:hAnsi="Arial" w:cs="Arial"/>
          <w:sz w:val="22"/>
          <w:szCs w:val="22"/>
          <w:lang w:val="de-DE"/>
        </w:rPr>
        <w:t xml:space="preserve">Gäste </w:t>
      </w:r>
      <w:r w:rsidR="009B176A" w:rsidRPr="00251A64">
        <w:rPr>
          <w:rFonts w:ascii="Arial" w:hAnsi="Arial" w:cs="Arial"/>
          <w:sz w:val="22"/>
          <w:szCs w:val="22"/>
          <w:lang w:val="de-DE"/>
        </w:rPr>
        <w:t>in Bezug auf den funktionalen Komfort der Häuser</w:t>
      </w:r>
      <w:r w:rsidR="00F363B4">
        <w:rPr>
          <w:rFonts w:ascii="Arial" w:hAnsi="Arial" w:cs="Arial"/>
          <w:sz w:val="22"/>
          <w:szCs w:val="22"/>
          <w:lang w:val="de-DE"/>
        </w:rPr>
        <w:t xml:space="preserve"> eine Rolle: W</w:t>
      </w:r>
      <w:r w:rsidR="009B176A" w:rsidRPr="00251A64">
        <w:rPr>
          <w:rFonts w:ascii="Arial" w:hAnsi="Arial" w:cs="Arial"/>
          <w:sz w:val="22"/>
          <w:szCs w:val="22"/>
          <w:lang w:val="de-DE"/>
        </w:rPr>
        <w:t xml:space="preserve">ie </w:t>
      </w:r>
      <w:r w:rsidR="00F363B4">
        <w:rPr>
          <w:rFonts w:ascii="Arial" w:hAnsi="Arial" w:cs="Arial"/>
          <w:sz w:val="22"/>
          <w:szCs w:val="22"/>
          <w:lang w:val="de-DE"/>
        </w:rPr>
        <w:t>empfin</w:t>
      </w:r>
      <w:r w:rsidR="009B176A" w:rsidRPr="00251A64">
        <w:rPr>
          <w:rFonts w:ascii="Arial" w:hAnsi="Arial" w:cs="Arial"/>
          <w:sz w:val="22"/>
          <w:szCs w:val="22"/>
          <w:lang w:val="de-DE"/>
        </w:rPr>
        <w:t xml:space="preserve">den </w:t>
      </w:r>
      <w:r w:rsidR="00F363B4">
        <w:rPr>
          <w:rFonts w:ascii="Arial" w:hAnsi="Arial" w:cs="Arial"/>
          <w:sz w:val="22"/>
          <w:szCs w:val="22"/>
          <w:lang w:val="de-DE"/>
        </w:rPr>
        <w:t xml:space="preserve">sie den </w:t>
      </w:r>
      <w:r w:rsidR="009B176A" w:rsidRPr="00251A64">
        <w:rPr>
          <w:rFonts w:ascii="Arial" w:hAnsi="Arial" w:cs="Arial"/>
          <w:sz w:val="22"/>
          <w:szCs w:val="22"/>
          <w:lang w:val="de-DE"/>
        </w:rPr>
        <w:t>Grundriss,</w:t>
      </w:r>
      <w:r w:rsidR="00FA1548" w:rsidRPr="00251A64">
        <w:rPr>
          <w:rFonts w:ascii="Arial" w:hAnsi="Arial" w:cs="Arial"/>
          <w:sz w:val="22"/>
          <w:szCs w:val="22"/>
          <w:lang w:val="de-DE"/>
        </w:rPr>
        <w:t xml:space="preserve"> </w:t>
      </w:r>
      <w:r w:rsidR="00C269DA" w:rsidRPr="00251A64">
        <w:rPr>
          <w:rFonts w:ascii="Arial" w:hAnsi="Arial" w:cs="Arial"/>
          <w:sz w:val="22"/>
          <w:szCs w:val="22"/>
          <w:lang w:val="de-DE"/>
        </w:rPr>
        <w:t>die</w:t>
      </w:r>
      <w:r w:rsidR="009B176A" w:rsidRPr="00251A64">
        <w:rPr>
          <w:rFonts w:ascii="Arial" w:hAnsi="Arial" w:cs="Arial"/>
          <w:sz w:val="22"/>
          <w:szCs w:val="22"/>
          <w:lang w:val="de-DE"/>
        </w:rPr>
        <w:t xml:space="preserve"> Gemeinschaft</w:t>
      </w:r>
      <w:r w:rsidR="00C269DA" w:rsidRPr="00251A64">
        <w:rPr>
          <w:rFonts w:ascii="Arial" w:hAnsi="Arial" w:cs="Arial"/>
          <w:sz w:val="22"/>
          <w:szCs w:val="22"/>
          <w:lang w:val="de-DE"/>
        </w:rPr>
        <w:t>serfahrung</w:t>
      </w:r>
      <w:r w:rsidR="00F363B4">
        <w:rPr>
          <w:rFonts w:ascii="Arial" w:hAnsi="Arial" w:cs="Arial"/>
          <w:sz w:val="22"/>
          <w:szCs w:val="22"/>
          <w:lang w:val="de-DE"/>
        </w:rPr>
        <w:t xml:space="preserve"> und</w:t>
      </w:r>
      <w:r w:rsidR="009B176A" w:rsidRPr="00251A64">
        <w:rPr>
          <w:rFonts w:ascii="Arial" w:hAnsi="Arial" w:cs="Arial"/>
          <w:sz w:val="22"/>
          <w:szCs w:val="22"/>
          <w:lang w:val="de-DE"/>
        </w:rPr>
        <w:t xml:space="preserve"> </w:t>
      </w:r>
      <w:r w:rsidR="00C269DA" w:rsidRPr="00251A64">
        <w:rPr>
          <w:rFonts w:ascii="Arial" w:hAnsi="Arial" w:cs="Arial"/>
          <w:sz w:val="22"/>
          <w:szCs w:val="22"/>
          <w:lang w:val="de-DE"/>
        </w:rPr>
        <w:t>die</w:t>
      </w:r>
      <w:r w:rsidR="009B176A" w:rsidRPr="00251A64">
        <w:rPr>
          <w:rFonts w:ascii="Arial" w:hAnsi="Arial" w:cs="Arial"/>
          <w:sz w:val="22"/>
          <w:szCs w:val="22"/>
          <w:lang w:val="de-DE"/>
        </w:rPr>
        <w:t xml:space="preserve"> Atmosphäre</w:t>
      </w:r>
      <w:r w:rsidR="00F363B4">
        <w:rPr>
          <w:rFonts w:ascii="Arial" w:hAnsi="Arial" w:cs="Arial"/>
          <w:sz w:val="22"/>
          <w:szCs w:val="22"/>
          <w:lang w:val="de-DE"/>
        </w:rPr>
        <w:t xml:space="preserve">? Wie bewerten sie </w:t>
      </w:r>
      <w:r w:rsidR="009B176A" w:rsidRPr="00251A64">
        <w:rPr>
          <w:rFonts w:ascii="Arial" w:hAnsi="Arial" w:cs="Arial"/>
          <w:sz w:val="22"/>
          <w:szCs w:val="22"/>
          <w:lang w:val="de-DE"/>
        </w:rPr>
        <w:t>ihre allgemeine Zufriedenheit mit den Häusern</w:t>
      </w:r>
      <w:r w:rsidR="00F363B4">
        <w:rPr>
          <w:rFonts w:ascii="Arial" w:hAnsi="Arial" w:cs="Arial"/>
          <w:sz w:val="22"/>
          <w:szCs w:val="22"/>
          <w:lang w:val="de-DE"/>
        </w:rPr>
        <w:t>?</w:t>
      </w:r>
    </w:p>
    <w:p w14:paraId="3C57BFBF" w14:textId="0FAE0668" w:rsidR="00E45D04" w:rsidRDefault="0016035F" w:rsidP="00E45D04">
      <w:pPr>
        <w:spacing w:after="120" w:line="360" w:lineRule="auto"/>
        <w:rPr>
          <w:rFonts w:ascii="Arial" w:hAnsi="Arial" w:cs="Arial"/>
          <w:sz w:val="22"/>
          <w:szCs w:val="22"/>
          <w:lang w:val="de-DE"/>
        </w:rPr>
      </w:pPr>
      <w:r w:rsidRPr="00476898">
        <w:rPr>
          <w:rFonts w:ascii="Arial" w:hAnsi="Arial" w:cs="Arial"/>
          <w:sz w:val="22"/>
          <w:szCs w:val="22"/>
          <w:lang w:val="de-DE"/>
        </w:rPr>
        <w:t>Join Simon, Designer und Unternehmer aus Berlin</w:t>
      </w:r>
      <w:r>
        <w:rPr>
          <w:rFonts w:ascii="Arial" w:hAnsi="Arial" w:cs="Arial"/>
          <w:sz w:val="22"/>
          <w:szCs w:val="22"/>
          <w:lang w:val="de-DE"/>
        </w:rPr>
        <w:t xml:space="preserve">, war einer der </w:t>
      </w:r>
      <w:r w:rsidRPr="00476898">
        <w:rPr>
          <w:rFonts w:ascii="Arial" w:hAnsi="Arial" w:cs="Arial"/>
          <w:sz w:val="22"/>
          <w:szCs w:val="22"/>
          <w:lang w:val="de-DE"/>
        </w:rPr>
        <w:t xml:space="preserve">Teilnehmer des Wohnexperiments </w:t>
      </w:r>
      <w:r>
        <w:rPr>
          <w:rFonts w:ascii="Arial" w:hAnsi="Arial" w:cs="Arial"/>
          <w:sz w:val="22"/>
          <w:szCs w:val="22"/>
          <w:lang w:val="de-DE"/>
        </w:rPr>
        <w:t xml:space="preserve">und berichtet: </w:t>
      </w:r>
      <w:r w:rsidRPr="00476898">
        <w:rPr>
          <w:rFonts w:ascii="Arial" w:hAnsi="Arial" w:cs="Arial"/>
          <w:sz w:val="22"/>
          <w:szCs w:val="22"/>
          <w:lang w:val="de-DE"/>
        </w:rPr>
        <w:t>„Ein</w:t>
      </w:r>
      <w:r w:rsidR="00563FCB">
        <w:rPr>
          <w:rFonts w:ascii="Arial" w:hAnsi="Arial" w:cs="Arial"/>
          <w:sz w:val="22"/>
          <w:szCs w:val="22"/>
          <w:lang w:val="de-DE"/>
        </w:rPr>
        <w:t>e</w:t>
      </w:r>
      <w:r w:rsidRPr="00476898">
        <w:rPr>
          <w:rFonts w:ascii="Arial" w:hAnsi="Arial" w:cs="Arial"/>
          <w:sz w:val="22"/>
          <w:szCs w:val="22"/>
          <w:lang w:val="de-DE"/>
        </w:rPr>
        <w:t>s der wichtigsten Dinge, die Architektur insbesondere in einem Wohngebiet erfüllen sollte, ist es, das außen nach innen zu bringen. Das erreicht man grundsätzlich mit Fenstern, so dass die Natur ins Haus strömen kann. Ich denke, das ist hier sehr gut gelungen</w:t>
      </w:r>
      <w:r>
        <w:rPr>
          <w:rFonts w:ascii="Arial" w:hAnsi="Arial" w:cs="Arial"/>
          <w:sz w:val="22"/>
          <w:szCs w:val="22"/>
          <w:lang w:val="de-DE"/>
        </w:rPr>
        <w:t>.</w:t>
      </w:r>
      <w:r w:rsidRPr="00476898">
        <w:rPr>
          <w:rFonts w:ascii="Arial" w:hAnsi="Arial" w:cs="Arial"/>
          <w:sz w:val="22"/>
          <w:szCs w:val="22"/>
          <w:lang w:val="de-DE"/>
        </w:rPr>
        <w:t>“</w:t>
      </w:r>
      <w:r w:rsidR="004673E1">
        <w:rPr>
          <w:rFonts w:ascii="Arial" w:hAnsi="Arial" w:cs="Arial"/>
          <w:sz w:val="22"/>
          <w:szCs w:val="22"/>
          <w:lang w:val="de-DE"/>
        </w:rPr>
        <w:t xml:space="preserve"> </w:t>
      </w:r>
      <w:r w:rsidR="000147FF" w:rsidRPr="00251A64">
        <w:rPr>
          <w:rFonts w:ascii="Arial" w:hAnsi="Arial" w:cs="Arial"/>
          <w:sz w:val="22"/>
          <w:szCs w:val="22"/>
          <w:lang w:val="de-DE"/>
        </w:rPr>
        <w:t>„</w:t>
      </w:r>
      <w:r w:rsidR="001F2CE2" w:rsidRPr="00251A64">
        <w:rPr>
          <w:rFonts w:ascii="Arial" w:hAnsi="Arial" w:cs="Arial"/>
          <w:sz w:val="22"/>
          <w:szCs w:val="22"/>
          <w:lang w:val="de-DE"/>
        </w:rPr>
        <w:t xml:space="preserve">Als </w:t>
      </w:r>
      <w:r w:rsidR="00060BBE" w:rsidRPr="00251A64">
        <w:rPr>
          <w:rFonts w:ascii="Arial" w:hAnsi="Arial" w:cs="Arial"/>
          <w:sz w:val="22"/>
          <w:szCs w:val="22"/>
          <w:lang w:val="de-DE"/>
        </w:rPr>
        <w:t xml:space="preserve">Konzept und Experiment </w:t>
      </w:r>
      <w:r w:rsidR="00266864" w:rsidRPr="00251A64">
        <w:rPr>
          <w:rFonts w:ascii="Arial" w:hAnsi="Arial" w:cs="Arial"/>
          <w:sz w:val="22"/>
          <w:szCs w:val="22"/>
          <w:lang w:val="de-DE"/>
        </w:rPr>
        <w:t xml:space="preserve">war </w:t>
      </w:r>
      <w:r w:rsidR="00060BBE" w:rsidRPr="00251A64">
        <w:rPr>
          <w:rFonts w:ascii="Arial" w:hAnsi="Arial" w:cs="Arial"/>
          <w:sz w:val="22"/>
          <w:szCs w:val="22"/>
          <w:lang w:val="de-DE"/>
        </w:rPr>
        <w:t xml:space="preserve">Living </w:t>
      </w:r>
      <w:r w:rsidR="00C34C2D" w:rsidRPr="00251A64">
        <w:rPr>
          <w:rFonts w:ascii="Arial" w:hAnsi="Arial" w:cs="Arial"/>
          <w:sz w:val="22"/>
          <w:szCs w:val="22"/>
          <w:lang w:val="de-DE"/>
        </w:rPr>
        <w:t xml:space="preserve">Places </w:t>
      </w:r>
      <w:r w:rsidR="00266864" w:rsidRPr="00251A64">
        <w:rPr>
          <w:rFonts w:ascii="Arial" w:hAnsi="Arial" w:cs="Arial"/>
          <w:sz w:val="22"/>
          <w:szCs w:val="22"/>
          <w:lang w:val="de-DE"/>
        </w:rPr>
        <w:t xml:space="preserve">äußerst erfolgreich </w:t>
      </w:r>
      <w:r w:rsidR="00D21060" w:rsidRPr="00251A64">
        <w:rPr>
          <w:rFonts w:ascii="Arial" w:hAnsi="Arial" w:cs="Arial"/>
          <w:sz w:val="22"/>
          <w:szCs w:val="22"/>
          <w:lang w:val="de-DE"/>
        </w:rPr>
        <w:t xml:space="preserve">und hat </w:t>
      </w:r>
      <w:r w:rsidR="004A0C4B" w:rsidRPr="00251A64">
        <w:rPr>
          <w:rFonts w:ascii="Arial" w:hAnsi="Arial" w:cs="Arial"/>
          <w:sz w:val="22"/>
          <w:szCs w:val="22"/>
          <w:lang w:val="de-DE"/>
        </w:rPr>
        <w:t>bewiesen</w:t>
      </w:r>
      <w:r w:rsidR="00402ED1" w:rsidRPr="00251A64">
        <w:rPr>
          <w:rFonts w:ascii="Arial" w:hAnsi="Arial" w:cs="Arial"/>
          <w:sz w:val="22"/>
          <w:szCs w:val="22"/>
          <w:lang w:val="de-DE"/>
        </w:rPr>
        <w:t>, wie sich</w:t>
      </w:r>
      <w:r w:rsidR="004A0C4B" w:rsidRPr="00251A64">
        <w:rPr>
          <w:rFonts w:ascii="Arial" w:hAnsi="Arial" w:cs="Arial"/>
          <w:sz w:val="22"/>
          <w:szCs w:val="22"/>
          <w:lang w:val="de-DE"/>
        </w:rPr>
        <w:t xml:space="preserve"> </w:t>
      </w:r>
      <w:r w:rsidR="007A124F" w:rsidRPr="00251A64">
        <w:rPr>
          <w:rFonts w:ascii="Arial" w:hAnsi="Arial" w:cs="Arial"/>
          <w:sz w:val="22"/>
          <w:szCs w:val="22"/>
          <w:lang w:val="de-DE"/>
        </w:rPr>
        <w:t>sowohl Raumklima als auch das</w:t>
      </w:r>
      <w:r w:rsidR="000405C3">
        <w:rPr>
          <w:rFonts w:ascii="Arial" w:hAnsi="Arial" w:cs="Arial"/>
          <w:sz w:val="22"/>
          <w:szCs w:val="22"/>
          <w:lang w:val="de-DE"/>
        </w:rPr>
        <w:t xml:space="preserve"> Wohlbefinden</w:t>
      </w:r>
      <w:r w:rsidR="007A124F" w:rsidRPr="00251A64">
        <w:rPr>
          <w:rFonts w:ascii="Arial" w:hAnsi="Arial" w:cs="Arial"/>
          <w:sz w:val="22"/>
          <w:szCs w:val="22"/>
          <w:lang w:val="de-DE"/>
        </w:rPr>
        <w:t xml:space="preserve"> </w:t>
      </w:r>
      <w:r w:rsidR="00C34C2D" w:rsidRPr="00251A64">
        <w:rPr>
          <w:rFonts w:ascii="Arial" w:hAnsi="Arial" w:cs="Arial"/>
          <w:sz w:val="22"/>
          <w:szCs w:val="22"/>
          <w:lang w:val="de-DE"/>
        </w:rPr>
        <w:t>verbesser</w:t>
      </w:r>
      <w:r w:rsidR="00402ED1" w:rsidRPr="00251A64">
        <w:rPr>
          <w:rFonts w:ascii="Arial" w:hAnsi="Arial" w:cs="Arial"/>
          <w:sz w:val="22"/>
          <w:szCs w:val="22"/>
          <w:lang w:val="de-DE"/>
        </w:rPr>
        <w:t>n lassen</w:t>
      </w:r>
      <w:r w:rsidR="00632E38" w:rsidRPr="00251A64">
        <w:rPr>
          <w:rFonts w:ascii="Arial" w:hAnsi="Arial" w:cs="Arial"/>
          <w:sz w:val="22"/>
          <w:szCs w:val="22"/>
          <w:lang w:val="de-DE"/>
        </w:rPr>
        <w:t xml:space="preserve">. </w:t>
      </w:r>
      <w:r w:rsidR="00370F08" w:rsidRPr="00251A64">
        <w:rPr>
          <w:rFonts w:ascii="Arial" w:hAnsi="Arial" w:cs="Arial"/>
          <w:sz w:val="22"/>
          <w:szCs w:val="22"/>
          <w:lang w:val="de-DE"/>
        </w:rPr>
        <w:t>D</w:t>
      </w:r>
      <w:r w:rsidR="00402ED1" w:rsidRPr="00251A64">
        <w:rPr>
          <w:rFonts w:ascii="Arial" w:hAnsi="Arial" w:cs="Arial"/>
          <w:sz w:val="22"/>
          <w:szCs w:val="22"/>
          <w:lang w:val="de-DE"/>
        </w:rPr>
        <w:t>a</w:t>
      </w:r>
      <w:r w:rsidR="00370F08" w:rsidRPr="00251A64">
        <w:rPr>
          <w:rFonts w:ascii="Arial" w:hAnsi="Arial" w:cs="Arial"/>
          <w:sz w:val="22"/>
          <w:szCs w:val="22"/>
          <w:lang w:val="de-DE"/>
        </w:rPr>
        <w:t xml:space="preserve">s </w:t>
      </w:r>
      <w:r w:rsidR="00B332EC" w:rsidRPr="00251A64">
        <w:rPr>
          <w:rFonts w:ascii="Arial" w:hAnsi="Arial" w:cs="Arial"/>
          <w:sz w:val="22"/>
          <w:szCs w:val="22"/>
          <w:lang w:val="de-DE"/>
        </w:rPr>
        <w:t>ist ein wichtiger Schritt</w:t>
      </w:r>
      <w:r w:rsidR="00402ED1" w:rsidRPr="00251A64">
        <w:rPr>
          <w:rFonts w:ascii="Arial" w:hAnsi="Arial" w:cs="Arial"/>
          <w:sz w:val="22"/>
          <w:szCs w:val="22"/>
          <w:lang w:val="de-DE"/>
        </w:rPr>
        <w:t>, um die</w:t>
      </w:r>
      <w:r w:rsidR="00B332EC" w:rsidRPr="00251A64">
        <w:rPr>
          <w:rFonts w:ascii="Arial" w:hAnsi="Arial" w:cs="Arial"/>
          <w:sz w:val="22"/>
          <w:szCs w:val="22"/>
          <w:lang w:val="de-DE"/>
        </w:rPr>
        <w:t xml:space="preserve"> </w:t>
      </w:r>
      <w:r w:rsidR="00402ED1" w:rsidRPr="00251A64">
        <w:rPr>
          <w:rFonts w:ascii="Arial" w:hAnsi="Arial" w:cs="Arial"/>
          <w:sz w:val="22"/>
          <w:szCs w:val="22"/>
          <w:lang w:val="de-DE"/>
        </w:rPr>
        <w:t xml:space="preserve">Prinzipien von </w:t>
      </w:r>
      <w:r w:rsidR="00B332EC" w:rsidRPr="00251A64">
        <w:rPr>
          <w:rFonts w:ascii="Arial" w:hAnsi="Arial" w:cs="Arial"/>
          <w:sz w:val="22"/>
          <w:szCs w:val="22"/>
          <w:lang w:val="de-DE"/>
        </w:rPr>
        <w:t>Living Places</w:t>
      </w:r>
      <w:r w:rsidR="00402ED1" w:rsidRPr="00251A64">
        <w:rPr>
          <w:rFonts w:ascii="Arial" w:hAnsi="Arial" w:cs="Arial"/>
          <w:sz w:val="22"/>
          <w:szCs w:val="22"/>
          <w:lang w:val="de-DE"/>
        </w:rPr>
        <w:t xml:space="preserve"> auch</w:t>
      </w:r>
      <w:r w:rsidR="00B332EC" w:rsidRPr="00251A64">
        <w:rPr>
          <w:rFonts w:ascii="Arial" w:hAnsi="Arial" w:cs="Arial"/>
          <w:sz w:val="22"/>
          <w:szCs w:val="22"/>
          <w:lang w:val="de-DE"/>
        </w:rPr>
        <w:t xml:space="preserve"> in anderen Gebäuden</w:t>
      </w:r>
      <w:r w:rsidR="00402ED1" w:rsidRPr="00251A64">
        <w:rPr>
          <w:rFonts w:ascii="Arial" w:hAnsi="Arial" w:cs="Arial"/>
          <w:sz w:val="22"/>
          <w:szCs w:val="22"/>
          <w:lang w:val="de-DE"/>
        </w:rPr>
        <w:t xml:space="preserve"> umzusetzen</w:t>
      </w:r>
      <w:r w:rsidR="00632E38" w:rsidRPr="00251A64">
        <w:rPr>
          <w:rFonts w:ascii="Arial" w:hAnsi="Arial" w:cs="Arial"/>
          <w:sz w:val="22"/>
          <w:szCs w:val="22"/>
          <w:lang w:val="de-DE"/>
        </w:rPr>
        <w:t xml:space="preserve">. </w:t>
      </w:r>
      <w:r w:rsidR="00894C12" w:rsidRPr="00251A64">
        <w:rPr>
          <w:rFonts w:ascii="Arial" w:hAnsi="Arial" w:cs="Arial"/>
          <w:sz w:val="22"/>
          <w:szCs w:val="22"/>
          <w:lang w:val="de-DE"/>
        </w:rPr>
        <w:t>W</w:t>
      </w:r>
      <w:r w:rsidR="00370F08" w:rsidRPr="00251A64">
        <w:rPr>
          <w:rFonts w:ascii="Arial" w:hAnsi="Arial" w:cs="Arial"/>
          <w:sz w:val="22"/>
          <w:szCs w:val="22"/>
          <w:lang w:val="de-DE"/>
        </w:rPr>
        <w:t xml:space="preserve">ir </w:t>
      </w:r>
      <w:r w:rsidR="00894C12" w:rsidRPr="00251A64">
        <w:rPr>
          <w:rFonts w:ascii="Arial" w:hAnsi="Arial" w:cs="Arial"/>
          <w:sz w:val="22"/>
          <w:szCs w:val="22"/>
          <w:lang w:val="de-DE"/>
        </w:rPr>
        <w:t xml:space="preserve">werden </w:t>
      </w:r>
      <w:r w:rsidR="00EE4E60" w:rsidRPr="00251A64">
        <w:rPr>
          <w:rFonts w:ascii="Arial" w:hAnsi="Arial" w:cs="Arial"/>
          <w:sz w:val="22"/>
          <w:szCs w:val="22"/>
          <w:lang w:val="de-DE"/>
        </w:rPr>
        <w:t>das Konzept</w:t>
      </w:r>
      <w:r w:rsidR="00894C12" w:rsidRPr="00251A64">
        <w:rPr>
          <w:rFonts w:ascii="Arial" w:hAnsi="Arial" w:cs="Arial"/>
          <w:sz w:val="22"/>
          <w:szCs w:val="22"/>
          <w:lang w:val="de-DE"/>
        </w:rPr>
        <w:t xml:space="preserve"> nun</w:t>
      </w:r>
      <w:r w:rsidR="00EE4E60" w:rsidRPr="00251A64">
        <w:rPr>
          <w:rFonts w:ascii="Arial" w:hAnsi="Arial" w:cs="Arial"/>
          <w:sz w:val="22"/>
          <w:szCs w:val="22"/>
          <w:lang w:val="de-DE"/>
        </w:rPr>
        <w:t xml:space="preserve"> </w:t>
      </w:r>
      <w:r w:rsidR="00894C12" w:rsidRPr="00251A64">
        <w:rPr>
          <w:rFonts w:ascii="Arial" w:hAnsi="Arial" w:cs="Arial"/>
          <w:sz w:val="22"/>
          <w:szCs w:val="22"/>
          <w:lang w:val="de-DE"/>
        </w:rPr>
        <w:t>gemeinsam</w:t>
      </w:r>
      <w:r w:rsidR="00EE4E60" w:rsidRPr="00251A64">
        <w:rPr>
          <w:rFonts w:ascii="Arial" w:hAnsi="Arial" w:cs="Arial"/>
          <w:sz w:val="22"/>
          <w:szCs w:val="22"/>
          <w:lang w:val="de-DE"/>
        </w:rPr>
        <w:t xml:space="preserve"> mit </w:t>
      </w:r>
      <w:r w:rsidR="00142132">
        <w:rPr>
          <w:rFonts w:ascii="Arial" w:hAnsi="Arial" w:cs="Arial"/>
          <w:sz w:val="22"/>
          <w:szCs w:val="22"/>
          <w:lang w:val="de-DE"/>
        </w:rPr>
        <w:t>Pionierp</w:t>
      </w:r>
      <w:r w:rsidR="00894C12" w:rsidRPr="00251A64">
        <w:rPr>
          <w:rFonts w:ascii="Arial" w:hAnsi="Arial" w:cs="Arial"/>
          <w:sz w:val="22"/>
          <w:szCs w:val="22"/>
          <w:lang w:val="de-DE"/>
        </w:rPr>
        <w:t xml:space="preserve">artnern </w:t>
      </w:r>
      <w:r w:rsidR="00EE4E60" w:rsidRPr="00251A64">
        <w:rPr>
          <w:rFonts w:ascii="Arial" w:hAnsi="Arial" w:cs="Arial"/>
          <w:sz w:val="22"/>
          <w:szCs w:val="22"/>
          <w:lang w:val="de-DE"/>
        </w:rPr>
        <w:t>skalieren</w:t>
      </w:r>
      <w:r w:rsidR="00C10F84" w:rsidRPr="00476898">
        <w:rPr>
          <w:rFonts w:ascii="Arial" w:hAnsi="Arial" w:cs="Arial"/>
          <w:sz w:val="22"/>
          <w:szCs w:val="22"/>
          <w:lang w:val="de-DE"/>
        </w:rPr>
        <w:t>“</w:t>
      </w:r>
      <w:r w:rsidR="00B332EC" w:rsidRPr="00251A64">
        <w:rPr>
          <w:rFonts w:ascii="Arial" w:hAnsi="Arial" w:cs="Arial"/>
          <w:sz w:val="22"/>
          <w:szCs w:val="22"/>
          <w:lang w:val="de-DE"/>
        </w:rPr>
        <w:t xml:space="preserve">, </w:t>
      </w:r>
      <w:r w:rsidR="00894C12" w:rsidRPr="00251A64">
        <w:rPr>
          <w:rFonts w:ascii="Arial" w:hAnsi="Arial" w:cs="Arial"/>
          <w:sz w:val="22"/>
          <w:szCs w:val="22"/>
          <w:lang w:val="de-DE"/>
        </w:rPr>
        <w:t>erklärt</w:t>
      </w:r>
      <w:r w:rsidR="00B332EC" w:rsidRPr="00251A64">
        <w:rPr>
          <w:rFonts w:ascii="Arial" w:hAnsi="Arial" w:cs="Arial"/>
          <w:sz w:val="22"/>
          <w:szCs w:val="22"/>
          <w:lang w:val="de-DE"/>
        </w:rPr>
        <w:t xml:space="preserve"> Lone Feifer, Direktorin für </w:t>
      </w:r>
      <w:r w:rsidR="00E45D04" w:rsidRPr="00251A64">
        <w:rPr>
          <w:rFonts w:ascii="Arial" w:hAnsi="Arial" w:cs="Arial"/>
          <w:sz w:val="22"/>
          <w:szCs w:val="22"/>
          <w:lang w:val="de-DE"/>
        </w:rPr>
        <w:t xml:space="preserve">nachhaltige Gebäude bei der </w:t>
      </w:r>
      <w:r w:rsidR="00670FBB" w:rsidRPr="00251A64">
        <w:rPr>
          <w:rFonts w:ascii="Arial" w:hAnsi="Arial" w:cs="Arial"/>
          <w:sz w:val="22"/>
          <w:szCs w:val="22"/>
          <w:lang w:val="de-DE"/>
        </w:rPr>
        <w:t>V</w:t>
      </w:r>
      <w:r w:rsidR="00670FBB">
        <w:rPr>
          <w:rFonts w:ascii="Arial" w:hAnsi="Arial" w:cs="Arial"/>
          <w:sz w:val="22"/>
          <w:szCs w:val="22"/>
          <w:lang w:val="de-DE"/>
        </w:rPr>
        <w:t>elux</w:t>
      </w:r>
      <w:r w:rsidR="00670FBB" w:rsidRPr="00251A64">
        <w:rPr>
          <w:rFonts w:ascii="Arial" w:hAnsi="Arial" w:cs="Arial"/>
          <w:sz w:val="22"/>
          <w:szCs w:val="22"/>
          <w:lang w:val="de-DE"/>
        </w:rPr>
        <w:t xml:space="preserve"> </w:t>
      </w:r>
      <w:r w:rsidR="00E45D04" w:rsidRPr="00251A64">
        <w:rPr>
          <w:rFonts w:ascii="Arial" w:hAnsi="Arial" w:cs="Arial"/>
          <w:sz w:val="22"/>
          <w:szCs w:val="22"/>
          <w:lang w:val="de-DE"/>
        </w:rPr>
        <w:t>Gruppe</w:t>
      </w:r>
      <w:r w:rsidR="00E45D04">
        <w:rPr>
          <w:rFonts w:ascii="Arial" w:hAnsi="Arial" w:cs="Arial"/>
          <w:sz w:val="22"/>
          <w:szCs w:val="22"/>
          <w:lang w:val="de-DE"/>
        </w:rPr>
        <w:t>.</w:t>
      </w:r>
      <w:r w:rsidR="00E45D04" w:rsidRPr="00251A64">
        <w:rPr>
          <w:rFonts w:ascii="Arial" w:hAnsi="Arial" w:cs="Arial"/>
          <w:sz w:val="22"/>
          <w:szCs w:val="22"/>
          <w:lang w:val="de-DE"/>
        </w:rPr>
        <w:t xml:space="preserve"> </w:t>
      </w:r>
      <w:r w:rsidR="00531D9D">
        <w:rPr>
          <w:rFonts w:ascii="Arial" w:hAnsi="Arial" w:cs="Arial"/>
          <w:sz w:val="22"/>
          <w:szCs w:val="22"/>
          <w:lang w:val="de-DE"/>
        </w:rPr>
        <w:t xml:space="preserve">Erste Projekte mit dem niederländischen </w:t>
      </w:r>
      <w:r w:rsidR="00531D9D" w:rsidRPr="00531D9D">
        <w:rPr>
          <w:rFonts w:ascii="Arial" w:hAnsi="Arial" w:cs="Arial"/>
          <w:sz w:val="22"/>
          <w:szCs w:val="22"/>
          <w:lang w:val="de-DE"/>
        </w:rPr>
        <w:t>Bauunternehmen BGDD (Bouwgroep Dijkstra Draisma)</w:t>
      </w:r>
      <w:r w:rsidR="00531D9D">
        <w:rPr>
          <w:rFonts w:ascii="Arial" w:hAnsi="Arial" w:cs="Arial"/>
          <w:sz w:val="22"/>
          <w:szCs w:val="22"/>
          <w:lang w:val="de-DE"/>
        </w:rPr>
        <w:t xml:space="preserve"> </w:t>
      </w:r>
      <w:r w:rsidR="0025581E">
        <w:rPr>
          <w:rFonts w:ascii="Arial" w:hAnsi="Arial" w:cs="Arial"/>
          <w:sz w:val="22"/>
          <w:szCs w:val="22"/>
          <w:lang w:val="de-DE"/>
        </w:rPr>
        <w:t>sowie dem</w:t>
      </w:r>
      <w:r w:rsidR="00DE7E01">
        <w:rPr>
          <w:rFonts w:ascii="Arial" w:hAnsi="Arial" w:cs="Arial"/>
          <w:sz w:val="22"/>
          <w:szCs w:val="22"/>
          <w:lang w:val="de-DE"/>
        </w:rPr>
        <w:t xml:space="preserve"> </w:t>
      </w:r>
      <w:r w:rsidR="00DE7E01" w:rsidRPr="00DE7E01">
        <w:rPr>
          <w:rFonts w:ascii="Arial" w:hAnsi="Arial" w:cs="Arial"/>
          <w:sz w:val="22"/>
          <w:szCs w:val="22"/>
          <w:lang w:val="de-DE"/>
        </w:rPr>
        <w:t>Wohnungsbauunternehmen HusCompagniet</w:t>
      </w:r>
      <w:r w:rsidR="00DE7E01">
        <w:rPr>
          <w:rFonts w:ascii="Arial" w:hAnsi="Arial" w:cs="Arial"/>
          <w:sz w:val="22"/>
          <w:szCs w:val="22"/>
          <w:lang w:val="de-DE"/>
        </w:rPr>
        <w:t xml:space="preserve"> </w:t>
      </w:r>
      <w:r w:rsidR="005E00F8">
        <w:rPr>
          <w:rFonts w:ascii="Arial" w:hAnsi="Arial" w:cs="Arial"/>
          <w:sz w:val="22"/>
          <w:szCs w:val="22"/>
          <w:lang w:val="de-DE"/>
        </w:rPr>
        <w:t xml:space="preserve">und dem Immobilienentwickler </w:t>
      </w:r>
      <w:r w:rsidR="005E00F8" w:rsidRPr="005E00F8">
        <w:rPr>
          <w:rFonts w:ascii="Arial" w:hAnsi="Arial" w:cs="Arial"/>
          <w:sz w:val="22"/>
          <w:szCs w:val="22"/>
          <w:lang w:val="de-DE"/>
        </w:rPr>
        <w:t xml:space="preserve">Thylander </w:t>
      </w:r>
      <w:r w:rsidR="005E00F8">
        <w:rPr>
          <w:rFonts w:ascii="Arial" w:hAnsi="Arial" w:cs="Arial"/>
          <w:sz w:val="22"/>
          <w:szCs w:val="22"/>
          <w:lang w:val="de-DE"/>
        </w:rPr>
        <w:t xml:space="preserve">in Dänemark </w:t>
      </w:r>
      <w:r w:rsidR="00DE7E01">
        <w:rPr>
          <w:rFonts w:ascii="Arial" w:hAnsi="Arial" w:cs="Arial"/>
          <w:sz w:val="22"/>
          <w:szCs w:val="22"/>
          <w:lang w:val="de-DE"/>
        </w:rPr>
        <w:t>laufen bereits (siehe Hinterg</w:t>
      </w:r>
      <w:r w:rsidR="00ED6FBC">
        <w:rPr>
          <w:rFonts w:ascii="Arial" w:hAnsi="Arial" w:cs="Arial"/>
          <w:sz w:val="22"/>
          <w:szCs w:val="22"/>
          <w:lang w:val="de-DE"/>
        </w:rPr>
        <w:t>r</w:t>
      </w:r>
      <w:r w:rsidR="00DE7E01">
        <w:rPr>
          <w:rFonts w:ascii="Arial" w:hAnsi="Arial" w:cs="Arial"/>
          <w:sz w:val="22"/>
          <w:szCs w:val="22"/>
          <w:lang w:val="de-DE"/>
        </w:rPr>
        <w:t xml:space="preserve">undinformation). </w:t>
      </w:r>
    </w:p>
    <w:p w14:paraId="1CD9D666" w14:textId="77777777" w:rsidR="00565BA2" w:rsidRDefault="00565BA2">
      <w:pPr>
        <w:rPr>
          <w:rFonts w:ascii="Arial" w:hAnsi="Arial" w:cs="Arial"/>
          <w:b/>
          <w:bCs/>
          <w:sz w:val="22"/>
          <w:szCs w:val="22"/>
          <w:lang w:val="de-DE"/>
        </w:rPr>
      </w:pPr>
      <w:r>
        <w:rPr>
          <w:rFonts w:ascii="Arial" w:hAnsi="Arial" w:cs="Arial"/>
          <w:b/>
          <w:bCs/>
          <w:sz w:val="22"/>
          <w:szCs w:val="22"/>
          <w:lang w:val="de-DE"/>
        </w:rPr>
        <w:br w:type="page"/>
      </w:r>
    </w:p>
    <w:p w14:paraId="3C6B48F7" w14:textId="2EA8CD54" w:rsidR="00A2589B" w:rsidRPr="00CE532D" w:rsidRDefault="00D21D51" w:rsidP="00B01F29">
      <w:pPr>
        <w:spacing w:after="120" w:line="360" w:lineRule="auto"/>
        <w:rPr>
          <w:rFonts w:ascii="Arial" w:hAnsi="Arial" w:cs="Arial"/>
          <w:b/>
          <w:bCs/>
          <w:sz w:val="22"/>
          <w:szCs w:val="22"/>
          <w:lang w:val="de-DE"/>
        </w:rPr>
      </w:pPr>
      <w:r w:rsidRPr="00CE532D">
        <w:rPr>
          <w:rFonts w:ascii="Arial" w:hAnsi="Arial" w:cs="Arial"/>
          <w:b/>
          <w:bCs/>
          <w:sz w:val="22"/>
          <w:szCs w:val="22"/>
          <w:lang w:val="de-DE"/>
        </w:rPr>
        <w:lastRenderedPageBreak/>
        <w:t>Das sind</w:t>
      </w:r>
      <w:r w:rsidR="00894C12" w:rsidRPr="00CE532D">
        <w:rPr>
          <w:rFonts w:ascii="Arial" w:hAnsi="Arial" w:cs="Arial"/>
          <w:b/>
          <w:bCs/>
          <w:sz w:val="22"/>
          <w:szCs w:val="22"/>
          <w:lang w:val="de-DE"/>
        </w:rPr>
        <w:t xml:space="preserve"> </w:t>
      </w:r>
      <w:r w:rsidR="00386271" w:rsidRPr="00CE532D">
        <w:rPr>
          <w:rFonts w:ascii="Arial" w:hAnsi="Arial" w:cs="Arial"/>
          <w:b/>
          <w:bCs/>
          <w:sz w:val="22"/>
          <w:szCs w:val="22"/>
          <w:lang w:val="de-DE"/>
        </w:rPr>
        <w:t xml:space="preserve">fünf </w:t>
      </w:r>
      <w:r w:rsidR="00894C12" w:rsidRPr="00CE532D">
        <w:rPr>
          <w:rFonts w:ascii="Arial" w:hAnsi="Arial" w:cs="Arial"/>
          <w:b/>
          <w:bCs/>
          <w:sz w:val="22"/>
          <w:szCs w:val="22"/>
          <w:lang w:val="de-DE"/>
        </w:rPr>
        <w:t>zentrale Erkenntnisse</w:t>
      </w:r>
      <w:r w:rsidR="00386271" w:rsidRPr="00CE532D">
        <w:rPr>
          <w:rFonts w:ascii="Arial" w:hAnsi="Arial" w:cs="Arial"/>
          <w:b/>
          <w:bCs/>
          <w:sz w:val="22"/>
          <w:szCs w:val="22"/>
          <w:lang w:val="de-DE"/>
        </w:rPr>
        <w:t xml:space="preserve"> aus dem Experiment</w:t>
      </w:r>
      <w:r w:rsidR="00E30AD2" w:rsidRPr="00CE532D">
        <w:rPr>
          <w:rFonts w:ascii="Arial" w:hAnsi="Arial" w:cs="Arial"/>
          <w:b/>
          <w:bCs/>
          <w:sz w:val="22"/>
          <w:szCs w:val="22"/>
          <w:lang w:val="de-DE"/>
        </w:rPr>
        <w:t xml:space="preserve"> Living Places Living:</w:t>
      </w:r>
      <w:r w:rsidR="007D370B" w:rsidRPr="00CE532D">
        <w:rPr>
          <w:rFonts w:ascii="Arial" w:hAnsi="Arial" w:cs="Arial"/>
          <w:b/>
          <w:bCs/>
          <w:sz w:val="22"/>
          <w:szCs w:val="22"/>
          <w:lang w:val="de-DE"/>
        </w:rPr>
        <w:t xml:space="preserve"> </w:t>
      </w:r>
    </w:p>
    <w:p w14:paraId="3F774374" w14:textId="6331D1FC" w:rsidR="00A2589B" w:rsidRPr="00CE532D" w:rsidRDefault="00E30AD2" w:rsidP="00B01F29">
      <w:pPr>
        <w:pStyle w:val="Listenabsatz"/>
        <w:numPr>
          <w:ilvl w:val="0"/>
          <w:numId w:val="3"/>
        </w:numPr>
        <w:spacing w:after="120" w:line="360" w:lineRule="auto"/>
        <w:rPr>
          <w:rFonts w:ascii="Arial" w:hAnsi="Arial" w:cs="Arial"/>
          <w:b/>
          <w:bCs/>
          <w:sz w:val="22"/>
          <w:szCs w:val="22"/>
          <w:lang w:val="de-DE"/>
        </w:rPr>
      </w:pPr>
      <w:r w:rsidRPr="00CE532D">
        <w:rPr>
          <w:rFonts w:ascii="Arial" w:hAnsi="Arial" w:cs="Arial"/>
          <w:b/>
          <w:bCs/>
          <w:sz w:val="22"/>
          <w:szCs w:val="22"/>
          <w:lang w:val="de-DE"/>
        </w:rPr>
        <w:t xml:space="preserve">Living Places kann </w:t>
      </w:r>
      <w:r w:rsidR="004E1967" w:rsidRPr="00CE532D">
        <w:rPr>
          <w:rFonts w:ascii="Arial" w:hAnsi="Arial" w:cs="Arial"/>
          <w:b/>
          <w:bCs/>
          <w:sz w:val="22"/>
          <w:szCs w:val="22"/>
          <w:lang w:val="de-DE"/>
        </w:rPr>
        <w:t xml:space="preserve">inspirieren und </w:t>
      </w:r>
      <w:r w:rsidR="004925CE">
        <w:rPr>
          <w:rFonts w:ascii="Arial" w:hAnsi="Arial" w:cs="Arial"/>
          <w:b/>
          <w:bCs/>
          <w:sz w:val="22"/>
          <w:szCs w:val="22"/>
          <w:lang w:val="de-DE"/>
        </w:rPr>
        <w:t xml:space="preserve">zeigen, wie man </w:t>
      </w:r>
      <w:r w:rsidR="004E1967" w:rsidRPr="00CE532D">
        <w:rPr>
          <w:rFonts w:ascii="Arial" w:hAnsi="Arial" w:cs="Arial"/>
          <w:b/>
          <w:bCs/>
          <w:sz w:val="22"/>
          <w:szCs w:val="22"/>
          <w:lang w:val="de-DE"/>
        </w:rPr>
        <w:t xml:space="preserve">nachhaltig </w:t>
      </w:r>
      <w:r w:rsidR="004925CE">
        <w:rPr>
          <w:rFonts w:ascii="Arial" w:hAnsi="Arial" w:cs="Arial"/>
          <w:b/>
          <w:bCs/>
          <w:sz w:val="22"/>
          <w:szCs w:val="22"/>
          <w:lang w:val="de-DE"/>
        </w:rPr>
        <w:t>b</w:t>
      </w:r>
      <w:r w:rsidR="004925CE" w:rsidRPr="00CE532D">
        <w:rPr>
          <w:rFonts w:ascii="Arial" w:hAnsi="Arial" w:cs="Arial"/>
          <w:b/>
          <w:bCs/>
          <w:sz w:val="22"/>
          <w:szCs w:val="22"/>
          <w:lang w:val="de-DE"/>
        </w:rPr>
        <w:t xml:space="preserve">auen </w:t>
      </w:r>
      <w:r w:rsidR="004925CE">
        <w:rPr>
          <w:rFonts w:ascii="Arial" w:hAnsi="Arial" w:cs="Arial"/>
          <w:b/>
          <w:bCs/>
          <w:sz w:val="22"/>
          <w:szCs w:val="22"/>
          <w:lang w:val="de-DE"/>
        </w:rPr>
        <w:t>kann</w:t>
      </w:r>
      <w:r w:rsidR="00C10F84">
        <w:rPr>
          <w:rFonts w:ascii="Arial" w:hAnsi="Arial" w:cs="Arial"/>
          <w:b/>
          <w:bCs/>
          <w:sz w:val="22"/>
          <w:szCs w:val="22"/>
          <w:lang w:val="de-DE"/>
        </w:rPr>
        <w:t>.</w:t>
      </w:r>
    </w:p>
    <w:p w14:paraId="5D638A49" w14:textId="32F03213" w:rsidR="00A2589B" w:rsidRPr="00251A64" w:rsidRDefault="004E1967" w:rsidP="00B01F29">
      <w:pPr>
        <w:spacing w:after="120" w:line="360" w:lineRule="auto"/>
        <w:rPr>
          <w:rFonts w:ascii="Arial" w:hAnsi="Arial" w:cs="Arial"/>
          <w:sz w:val="22"/>
          <w:szCs w:val="22"/>
          <w:lang w:val="de-DE"/>
        </w:rPr>
      </w:pPr>
      <w:r w:rsidRPr="00251A64">
        <w:rPr>
          <w:rFonts w:ascii="Arial" w:hAnsi="Arial" w:cs="Arial"/>
          <w:sz w:val="22"/>
          <w:szCs w:val="22"/>
          <w:lang w:val="de-DE"/>
        </w:rPr>
        <w:t xml:space="preserve">Im Jahr 2021 startete die </w:t>
      </w:r>
      <w:r w:rsidR="0078138D">
        <w:rPr>
          <w:rFonts w:ascii="Arial" w:hAnsi="Arial" w:cs="Arial"/>
          <w:sz w:val="22"/>
          <w:szCs w:val="22"/>
          <w:lang w:val="de-DE"/>
        </w:rPr>
        <w:t xml:space="preserve">Velux </w:t>
      </w:r>
      <w:r w:rsidR="00D87331" w:rsidRPr="00251A64">
        <w:rPr>
          <w:rFonts w:ascii="Arial" w:hAnsi="Arial" w:cs="Arial"/>
          <w:sz w:val="22"/>
          <w:szCs w:val="22"/>
          <w:lang w:val="de-DE"/>
        </w:rPr>
        <w:t xml:space="preserve">Gruppe </w:t>
      </w:r>
      <w:r w:rsidRPr="00251A64">
        <w:rPr>
          <w:rFonts w:ascii="Arial" w:hAnsi="Arial" w:cs="Arial"/>
          <w:sz w:val="22"/>
          <w:szCs w:val="22"/>
          <w:lang w:val="de-DE"/>
        </w:rPr>
        <w:t>einen offenen Innovationsprozess</w:t>
      </w:r>
      <w:r w:rsidR="000634E1">
        <w:rPr>
          <w:rFonts w:ascii="Arial" w:hAnsi="Arial" w:cs="Arial"/>
          <w:sz w:val="22"/>
          <w:szCs w:val="22"/>
          <w:lang w:val="de-DE"/>
        </w:rPr>
        <w:t xml:space="preserve"> für die Förderung von </w:t>
      </w:r>
      <w:r w:rsidR="00627166" w:rsidRPr="00251A64">
        <w:rPr>
          <w:rFonts w:ascii="Arial" w:hAnsi="Arial" w:cs="Arial"/>
          <w:sz w:val="22"/>
          <w:szCs w:val="22"/>
          <w:lang w:val="de-DE"/>
        </w:rPr>
        <w:t>nachhaltigere</w:t>
      </w:r>
      <w:r w:rsidR="000634E1">
        <w:rPr>
          <w:rFonts w:ascii="Arial" w:hAnsi="Arial" w:cs="Arial"/>
          <w:sz w:val="22"/>
          <w:szCs w:val="22"/>
          <w:lang w:val="de-DE"/>
        </w:rPr>
        <w:t>n</w:t>
      </w:r>
      <w:r w:rsidR="00627166" w:rsidRPr="00251A64">
        <w:rPr>
          <w:rFonts w:ascii="Arial" w:hAnsi="Arial" w:cs="Arial"/>
          <w:sz w:val="22"/>
          <w:szCs w:val="22"/>
          <w:lang w:val="de-DE"/>
        </w:rPr>
        <w:t xml:space="preserve"> Bauweisen </w:t>
      </w:r>
      <w:r w:rsidRPr="00251A64">
        <w:rPr>
          <w:rFonts w:ascii="Arial" w:hAnsi="Arial" w:cs="Arial"/>
          <w:sz w:val="22"/>
          <w:szCs w:val="22"/>
          <w:lang w:val="de-DE"/>
        </w:rPr>
        <w:t xml:space="preserve">und </w:t>
      </w:r>
      <w:r w:rsidR="000634E1">
        <w:rPr>
          <w:rFonts w:ascii="Arial" w:hAnsi="Arial" w:cs="Arial"/>
          <w:sz w:val="22"/>
          <w:szCs w:val="22"/>
          <w:lang w:val="de-DE"/>
        </w:rPr>
        <w:t>die Dekarbonisierung von Gebäuden</w:t>
      </w:r>
      <w:r w:rsidRPr="00251A64">
        <w:rPr>
          <w:rFonts w:ascii="Arial" w:hAnsi="Arial" w:cs="Arial"/>
          <w:sz w:val="22"/>
          <w:szCs w:val="22"/>
          <w:lang w:val="de-DE"/>
        </w:rPr>
        <w:t>. Das Ergebnis</w:t>
      </w:r>
      <w:r w:rsidR="00E211D7" w:rsidRPr="00251A64">
        <w:rPr>
          <w:rFonts w:ascii="Arial" w:hAnsi="Arial" w:cs="Arial"/>
          <w:sz w:val="22"/>
          <w:szCs w:val="22"/>
          <w:lang w:val="de-DE"/>
        </w:rPr>
        <w:t xml:space="preserve">, </w:t>
      </w:r>
      <w:r w:rsidRPr="00251A64">
        <w:rPr>
          <w:rFonts w:ascii="Arial" w:hAnsi="Arial" w:cs="Arial"/>
          <w:sz w:val="22"/>
          <w:szCs w:val="22"/>
          <w:lang w:val="de-DE"/>
        </w:rPr>
        <w:t xml:space="preserve">Living Places, </w:t>
      </w:r>
      <w:r w:rsidR="00E211D7" w:rsidRPr="00251A64">
        <w:rPr>
          <w:rFonts w:ascii="Arial" w:hAnsi="Arial" w:cs="Arial"/>
          <w:sz w:val="22"/>
          <w:szCs w:val="22"/>
          <w:lang w:val="de-DE"/>
        </w:rPr>
        <w:t>zeigt</w:t>
      </w:r>
      <w:r w:rsidR="007B5422" w:rsidRPr="00251A64">
        <w:rPr>
          <w:rFonts w:ascii="Arial" w:hAnsi="Arial" w:cs="Arial"/>
          <w:sz w:val="22"/>
          <w:szCs w:val="22"/>
          <w:lang w:val="de-DE"/>
        </w:rPr>
        <w:t xml:space="preserve">, dass es möglich ist, nachhaltigere und gesündere Gebäude mit Standardmaterialien, -methoden und -technologien zu </w:t>
      </w:r>
      <w:r w:rsidR="008618C4" w:rsidRPr="00251A64">
        <w:rPr>
          <w:rFonts w:ascii="Arial" w:hAnsi="Arial" w:cs="Arial"/>
          <w:sz w:val="22"/>
          <w:szCs w:val="22"/>
          <w:lang w:val="de-DE"/>
        </w:rPr>
        <w:t>realisieren</w:t>
      </w:r>
      <w:r w:rsidR="007B5422" w:rsidRPr="00251A64">
        <w:rPr>
          <w:rFonts w:ascii="Arial" w:hAnsi="Arial" w:cs="Arial"/>
          <w:sz w:val="22"/>
          <w:szCs w:val="22"/>
          <w:lang w:val="de-DE"/>
        </w:rPr>
        <w:t xml:space="preserve">, die heute </w:t>
      </w:r>
      <w:r w:rsidR="008618C4" w:rsidRPr="00251A64">
        <w:rPr>
          <w:rFonts w:ascii="Arial" w:hAnsi="Arial" w:cs="Arial"/>
          <w:sz w:val="22"/>
          <w:szCs w:val="22"/>
          <w:lang w:val="de-DE"/>
        </w:rPr>
        <w:t xml:space="preserve">bereits </w:t>
      </w:r>
      <w:r w:rsidR="007B5422" w:rsidRPr="00251A64">
        <w:rPr>
          <w:rFonts w:ascii="Arial" w:hAnsi="Arial" w:cs="Arial"/>
          <w:sz w:val="22"/>
          <w:szCs w:val="22"/>
          <w:lang w:val="de-DE"/>
        </w:rPr>
        <w:t>verfügbar sind.</w:t>
      </w:r>
    </w:p>
    <w:p w14:paraId="4EBD07DB" w14:textId="09519421" w:rsidR="00A2589B" w:rsidRPr="00251A64" w:rsidRDefault="004E1967" w:rsidP="00B01F29">
      <w:pPr>
        <w:pStyle w:val="Listenabsatz"/>
        <w:numPr>
          <w:ilvl w:val="0"/>
          <w:numId w:val="3"/>
        </w:numPr>
        <w:spacing w:after="120" w:line="360" w:lineRule="auto"/>
        <w:rPr>
          <w:rFonts w:ascii="Arial" w:hAnsi="Arial" w:cs="Arial"/>
          <w:b/>
          <w:bCs/>
          <w:sz w:val="22"/>
          <w:szCs w:val="22"/>
          <w:lang w:val="de-DE"/>
        </w:rPr>
      </w:pPr>
      <w:r w:rsidRPr="00251A64">
        <w:rPr>
          <w:rFonts w:ascii="Arial" w:hAnsi="Arial" w:cs="Arial"/>
          <w:b/>
          <w:bCs/>
          <w:sz w:val="22"/>
          <w:szCs w:val="22"/>
          <w:lang w:val="de-DE"/>
        </w:rPr>
        <w:t xml:space="preserve">Gesunde Gebäude, die gut für die Menschen und den Planeten sind, können </w:t>
      </w:r>
      <w:r w:rsidR="00C55B4F" w:rsidRPr="00251A64">
        <w:rPr>
          <w:rFonts w:ascii="Arial" w:hAnsi="Arial" w:cs="Arial"/>
          <w:b/>
          <w:bCs/>
          <w:sz w:val="22"/>
          <w:szCs w:val="22"/>
          <w:lang w:val="de-DE"/>
        </w:rPr>
        <w:t xml:space="preserve">mit </w:t>
      </w:r>
      <w:r w:rsidRPr="00251A64">
        <w:rPr>
          <w:rFonts w:ascii="Arial" w:hAnsi="Arial" w:cs="Arial"/>
          <w:b/>
          <w:bCs/>
          <w:sz w:val="22"/>
          <w:szCs w:val="22"/>
          <w:lang w:val="de-DE"/>
        </w:rPr>
        <w:t>eine</w:t>
      </w:r>
      <w:r w:rsidR="00C55B4F" w:rsidRPr="00251A64">
        <w:rPr>
          <w:rFonts w:ascii="Arial" w:hAnsi="Arial" w:cs="Arial"/>
          <w:b/>
          <w:bCs/>
          <w:sz w:val="22"/>
          <w:szCs w:val="22"/>
          <w:lang w:val="de-DE"/>
        </w:rPr>
        <w:t>m</w:t>
      </w:r>
      <w:r w:rsidRPr="00251A64">
        <w:rPr>
          <w:rFonts w:ascii="Arial" w:hAnsi="Arial" w:cs="Arial"/>
          <w:b/>
          <w:bCs/>
          <w:sz w:val="22"/>
          <w:szCs w:val="22"/>
          <w:lang w:val="de-DE"/>
        </w:rPr>
        <w:t xml:space="preserve"> ganzheitlichen Ansatz, der sich </w:t>
      </w:r>
      <w:r w:rsidR="0018766D">
        <w:rPr>
          <w:rFonts w:ascii="Arial" w:hAnsi="Arial" w:cs="Arial"/>
          <w:b/>
          <w:bCs/>
          <w:sz w:val="22"/>
          <w:szCs w:val="22"/>
          <w:lang w:val="de-DE"/>
        </w:rPr>
        <w:t xml:space="preserve">stärker </w:t>
      </w:r>
      <w:r w:rsidRPr="00251A64">
        <w:rPr>
          <w:rFonts w:ascii="Arial" w:hAnsi="Arial" w:cs="Arial"/>
          <w:b/>
          <w:bCs/>
          <w:sz w:val="22"/>
          <w:szCs w:val="22"/>
          <w:lang w:val="de-DE"/>
        </w:rPr>
        <w:t xml:space="preserve">auf Komfort, Energie und </w:t>
      </w:r>
      <w:r w:rsidR="00516FA9" w:rsidRPr="00251A64">
        <w:rPr>
          <w:rFonts w:ascii="Arial" w:hAnsi="Arial" w:cs="Arial"/>
          <w:b/>
          <w:bCs/>
          <w:sz w:val="22"/>
          <w:szCs w:val="22"/>
          <w:lang w:val="de-DE"/>
        </w:rPr>
        <w:t xml:space="preserve">Nachhaltigkeit </w:t>
      </w:r>
      <w:r w:rsidRPr="00251A64">
        <w:rPr>
          <w:rFonts w:ascii="Arial" w:hAnsi="Arial" w:cs="Arial"/>
          <w:b/>
          <w:bCs/>
          <w:sz w:val="22"/>
          <w:szCs w:val="22"/>
          <w:lang w:val="de-DE"/>
        </w:rPr>
        <w:t>konzentriert</w:t>
      </w:r>
      <w:r w:rsidR="00C55B4F" w:rsidRPr="00251A64">
        <w:rPr>
          <w:rFonts w:ascii="Arial" w:hAnsi="Arial" w:cs="Arial"/>
          <w:b/>
          <w:bCs/>
          <w:sz w:val="22"/>
          <w:szCs w:val="22"/>
          <w:lang w:val="de-DE"/>
        </w:rPr>
        <w:t>, erreicht werden</w:t>
      </w:r>
      <w:r w:rsidR="00C10F84">
        <w:rPr>
          <w:rFonts w:ascii="Arial" w:hAnsi="Arial" w:cs="Arial"/>
          <w:b/>
          <w:bCs/>
          <w:sz w:val="22"/>
          <w:szCs w:val="22"/>
          <w:lang w:val="de-DE"/>
        </w:rPr>
        <w:t>.</w:t>
      </w:r>
    </w:p>
    <w:p w14:paraId="44E347A2" w14:textId="733FCFD7" w:rsidR="00A2589B" w:rsidRPr="00251A64" w:rsidRDefault="004E1967" w:rsidP="00B01F29">
      <w:pPr>
        <w:spacing w:after="120" w:line="360" w:lineRule="auto"/>
        <w:rPr>
          <w:rFonts w:ascii="Arial" w:hAnsi="Arial" w:cs="Arial"/>
          <w:sz w:val="22"/>
          <w:szCs w:val="22"/>
          <w:lang w:val="de-DE"/>
        </w:rPr>
      </w:pPr>
      <w:r w:rsidRPr="00251A64">
        <w:rPr>
          <w:rFonts w:ascii="Arial" w:hAnsi="Arial" w:cs="Arial"/>
          <w:sz w:val="22"/>
          <w:szCs w:val="22"/>
          <w:lang w:val="de-DE"/>
        </w:rPr>
        <w:t xml:space="preserve">Der Einsatz für das Wohlergehen </w:t>
      </w:r>
      <w:r w:rsidR="00C55B4F" w:rsidRPr="00251A64">
        <w:rPr>
          <w:rFonts w:ascii="Arial" w:hAnsi="Arial" w:cs="Arial"/>
          <w:sz w:val="22"/>
          <w:szCs w:val="22"/>
          <w:lang w:val="de-DE"/>
        </w:rPr>
        <w:t xml:space="preserve">von Mensch </w:t>
      </w:r>
      <w:r w:rsidR="0093356B" w:rsidRPr="00251A64">
        <w:rPr>
          <w:rFonts w:ascii="Arial" w:hAnsi="Arial" w:cs="Arial"/>
          <w:sz w:val="22"/>
          <w:szCs w:val="22"/>
          <w:lang w:val="de-DE"/>
        </w:rPr>
        <w:t>und</w:t>
      </w:r>
      <w:r w:rsidRPr="00251A64">
        <w:rPr>
          <w:rFonts w:ascii="Arial" w:hAnsi="Arial" w:cs="Arial"/>
          <w:sz w:val="22"/>
          <w:szCs w:val="22"/>
          <w:lang w:val="de-DE"/>
        </w:rPr>
        <w:t xml:space="preserve"> </w:t>
      </w:r>
      <w:r w:rsidR="0093356B" w:rsidRPr="00251A64">
        <w:rPr>
          <w:rFonts w:ascii="Arial" w:hAnsi="Arial" w:cs="Arial"/>
          <w:sz w:val="22"/>
          <w:szCs w:val="22"/>
          <w:lang w:val="de-DE"/>
        </w:rPr>
        <w:t xml:space="preserve">Umwelt </w:t>
      </w:r>
      <w:r w:rsidRPr="00251A64">
        <w:rPr>
          <w:rFonts w:ascii="Arial" w:hAnsi="Arial" w:cs="Arial"/>
          <w:sz w:val="22"/>
          <w:szCs w:val="22"/>
          <w:lang w:val="de-DE"/>
        </w:rPr>
        <w:t>erfordert einen ganzheitlichen Ansatz für nachhaltige Lebens- und Baupraktiken, d</w:t>
      </w:r>
      <w:r w:rsidR="004343B4" w:rsidRPr="00251A64">
        <w:rPr>
          <w:rFonts w:ascii="Arial" w:hAnsi="Arial" w:cs="Arial"/>
          <w:sz w:val="22"/>
          <w:szCs w:val="22"/>
          <w:lang w:val="de-DE"/>
        </w:rPr>
        <w:t>ie</w:t>
      </w:r>
      <w:r w:rsidRPr="00251A64">
        <w:rPr>
          <w:rFonts w:ascii="Arial" w:hAnsi="Arial" w:cs="Arial"/>
          <w:sz w:val="22"/>
          <w:szCs w:val="22"/>
          <w:lang w:val="de-DE"/>
        </w:rPr>
        <w:t xml:space="preserve"> den gesamten Lebenszyklus eines Gebäudes</w:t>
      </w:r>
      <w:r w:rsidR="004343B4" w:rsidRPr="00251A64">
        <w:rPr>
          <w:rFonts w:ascii="Arial" w:hAnsi="Arial" w:cs="Arial"/>
          <w:sz w:val="22"/>
          <w:szCs w:val="22"/>
          <w:lang w:val="de-DE"/>
        </w:rPr>
        <w:t xml:space="preserve"> berücksichtigen </w:t>
      </w:r>
      <w:r w:rsidR="000634E1">
        <w:rPr>
          <w:rFonts w:ascii="Arial" w:hAnsi="Arial" w:cs="Arial"/>
          <w:sz w:val="22"/>
          <w:szCs w:val="22"/>
          <w:lang w:val="de-DE"/>
        </w:rPr>
        <w:t>–</w:t>
      </w:r>
      <w:r w:rsidR="004343B4" w:rsidRPr="00251A64">
        <w:rPr>
          <w:rFonts w:ascii="Arial" w:hAnsi="Arial" w:cs="Arial"/>
          <w:sz w:val="22"/>
          <w:szCs w:val="22"/>
          <w:lang w:val="de-DE"/>
        </w:rPr>
        <w:t xml:space="preserve"> </w:t>
      </w:r>
      <w:r w:rsidRPr="00251A64">
        <w:rPr>
          <w:rFonts w:ascii="Arial" w:hAnsi="Arial" w:cs="Arial"/>
          <w:sz w:val="22"/>
          <w:szCs w:val="22"/>
          <w:lang w:val="de-DE"/>
        </w:rPr>
        <w:t>von</w:t>
      </w:r>
      <w:r w:rsidR="004343B4" w:rsidRPr="00251A64">
        <w:rPr>
          <w:rFonts w:ascii="Arial" w:hAnsi="Arial" w:cs="Arial"/>
          <w:sz w:val="22"/>
          <w:szCs w:val="22"/>
          <w:lang w:val="de-DE"/>
        </w:rPr>
        <w:t xml:space="preserve"> </w:t>
      </w:r>
      <w:r w:rsidRPr="00251A64">
        <w:rPr>
          <w:rFonts w:ascii="Arial" w:hAnsi="Arial" w:cs="Arial"/>
          <w:sz w:val="22"/>
          <w:szCs w:val="22"/>
          <w:lang w:val="de-DE"/>
        </w:rPr>
        <w:t>der Planung über den Bau bis zur Nutzung.</w:t>
      </w:r>
    </w:p>
    <w:p w14:paraId="5E3FDAFB" w14:textId="19AC78D4" w:rsidR="00A2589B" w:rsidRPr="00251A64" w:rsidRDefault="004E1967" w:rsidP="00B01F29">
      <w:pPr>
        <w:pStyle w:val="Listenabsatz"/>
        <w:numPr>
          <w:ilvl w:val="0"/>
          <w:numId w:val="3"/>
        </w:numPr>
        <w:spacing w:after="120" w:line="360" w:lineRule="auto"/>
        <w:rPr>
          <w:rFonts w:ascii="Arial" w:hAnsi="Arial" w:cs="Arial"/>
          <w:b/>
          <w:bCs/>
          <w:sz w:val="22"/>
          <w:szCs w:val="22"/>
          <w:lang w:val="de-DE"/>
        </w:rPr>
      </w:pPr>
      <w:r w:rsidRPr="00251A64">
        <w:rPr>
          <w:rFonts w:ascii="Arial" w:hAnsi="Arial" w:cs="Arial"/>
          <w:b/>
          <w:bCs/>
          <w:sz w:val="22"/>
          <w:szCs w:val="22"/>
          <w:lang w:val="de-DE"/>
        </w:rPr>
        <w:t xml:space="preserve">Die </w:t>
      </w:r>
      <w:r w:rsidR="000147FF" w:rsidRPr="00251A64">
        <w:rPr>
          <w:rFonts w:ascii="Arial" w:hAnsi="Arial" w:cs="Arial"/>
          <w:b/>
          <w:bCs/>
          <w:sz w:val="22"/>
          <w:szCs w:val="22"/>
          <w:lang w:val="de-DE"/>
        </w:rPr>
        <w:t>Gestaltung</w:t>
      </w:r>
      <w:r w:rsidRPr="00251A64">
        <w:rPr>
          <w:rFonts w:ascii="Arial" w:hAnsi="Arial" w:cs="Arial"/>
          <w:b/>
          <w:bCs/>
          <w:sz w:val="22"/>
          <w:szCs w:val="22"/>
          <w:lang w:val="de-DE"/>
        </w:rPr>
        <w:t xml:space="preserve"> unsere</w:t>
      </w:r>
      <w:r w:rsidR="000147FF" w:rsidRPr="00251A64">
        <w:rPr>
          <w:rFonts w:ascii="Arial" w:hAnsi="Arial" w:cs="Arial"/>
          <w:b/>
          <w:bCs/>
          <w:sz w:val="22"/>
          <w:szCs w:val="22"/>
          <w:lang w:val="de-DE"/>
        </w:rPr>
        <w:t>r</w:t>
      </w:r>
      <w:r w:rsidRPr="00251A64">
        <w:rPr>
          <w:rFonts w:ascii="Arial" w:hAnsi="Arial" w:cs="Arial"/>
          <w:b/>
          <w:bCs/>
          <w:sz w:val="22"/>
          <w:szCs w:val="22"/>
          <w:lang w:val="de-DE"/>
        </w:rPr>
        <w:t xml:space="preserve"> Häuser kann </w:t>
      </w:r>
      <w:r w:rsidR="004F0E58" w:rsidRPr="004F0E58">
        <w:rPr>
          <w:rFonts w:ascii="Arial" w:hAnsi="Arial" w:cs="Arial"/>
          <w:b/>
          <w:bCs/>
          <w:sz w:val="22"/>
          <w:szCs w:val="22"/>
          <w:lang w:val="de-DE"/>
        </w:rPr>
        <w:t xml:space="preserve">Wohlbefinden und </w:t>
      </w:r>
      <w:r w:rsidRPr="00251A64">
        <w:rPr>
          <w:rFonts w:ascii="Arial" w:hAnsi="Arial" w:cs="Arial"/>
          <w:b/>
          <w:bCs/>
          <w:sz w:val="22"/>
          <w:szCs w:val="22"/>
          <w:lang w:val="de-DE"/>
        </w:rPr>
        <w:t>Lebensweise</w:t>
      </w:r>
      <w:r w:rsidR="00896670">
        <w:rPr>
          <w:rFonts w:ascii="Arial" w:hAnsi="Arial" w:cs="Arial"/>
          <w:b/>
          <w:bCs/>
          <w:sz w:val="22"/>
          <w:szCs w:val="22"/>
          <w:lang w:val="de-DE"/>
        </w:rPr>
        <w:t xml:space="preserve"> </w:t>
      </w:r>
      <w:r w:rsidR="003B077E">
        <w:rPr>
          <w:rFonts w:ascii="Arial" w:hAnsi="Arial" w:cs="Arial"/>
          <w:b/>
          <w:bCs/>
          <w:sz w:val="22"/>
          <w:szCs w:val="22"/>
          <w:lang w:val="de-DE"/>
        </w:rPr>
        <w:t xml:space="preserve">der Bewohnenden </w:t>
      </w:r>
      <w:r w:rsidRPr="00251A64">
        <w:rPr>
          <w:rFonts w:ascii="Arial" w:hAnsi="Arial" w:cs="Arial"/>
          <w:b/>
          <w:bCs/>
          <w:sz w:val="22"/>
          <w:szCs w:val="22"/>
          <w:lang w:val="de-DE"/>
        </w:rPr>
        <w:t>erheblich beeinflussen</w:t>
      </w:r>
      <w:r w:rsidR="00C10F84">
        <w:rPr>
          <w:rFonts w:ascii="Arial" w:hAnsi="Arial" w:cs="Arial"/>
          <w:b/>
          <w:bCs/>
          <w:sz w:val="22"/>
          <w:szCs w:val="22"/>
          <w:lang w:val="de-DE"/>
        </w:rPr>
        <w:t>.</w:t>
      </w:r>
    </w:p>
    <w:p w14:paraId="0651751E" w14:textId="27D93E6A" w:rsidR="00086D4C" w:rsidRPr="00251A64" w:rsidRDefault="004E1967" w:rsidP="0066230A">
      <w:pPr>
        <w:spacing w:after="120" w:line="360" w:lineRule="auto"/>
        <w:rPr>
          <w:rFonts w:ascii="Arial" w:hAnsi="Arial" w:cs="Arial"/>
          <w:sz w:val="22"/>
          <w:szCs w:val="22"/>
          <w:lang w:val="de-DE"/>
        </w:rPr>
      </w:pPr>
      <w:r w:rsidRPr="00251A64">
        <w:rPr>
          <w:rFonts w:ascii="Arial" w:hAnsi="Arial" w:cs="Arial"/>
          <w:sz w:val="22"/>
          <w:szCs w:val="22"/>
          <w:lang w:val="de-DE"/>
        </w:rPr>
        <w:t xml:space="preserve">Unser Zuhause ist ein wichtiger Bestandteil unserer allgemeinen Gesundheit. Wir verbringen 90 </w:t>
      </w:r>
      <w:r w:rsidR="007F2414">
        <w:rPr>
          <w:rFonts w:ascii="Arial" w:hAnsi="Arial" w:cs="Arial"/>
          <w:sz w:val="22"/>
          <w:szCs w:val="22"/>
          <w:lang w:val="de-DE"/>
        </w:rPr>
        <w:t>Prozent</w:t>
      </w:r>
      <w:r w:rsidRPr="00251A64">
        <w:rPr>
          <w:rFonts w:ascii="Arial" w:hAnsi="Arial" w:cs="Arial"/>
          <w:sz w:val="22"/>
          <w:szCs w:val="22"/>
          <w:lang w:val="de-DE"/>
        </w:rPr>
        <w:t xml:space="preserve"> unserer Zeit in Innenräumen</w:t>
      </w:r>
      <w:r w:rsidR="004343B4" w:rsidRPr="00251A64">
        <w:rPr>
          <w:rFonts w:ascii="Arial" w:hAnsi="Arial" w:cs="Arial"/>
          <w:sz w:val="22"/>
          <w:szCs w:val="22"/>
          <w:lang w:val="de-DE"/>
        </w:rPr>
        <w:t>.</w:t>
      </w:r>
      <w:r w:rsidR="005357FC" w:rsidRPr="00251A64">
        <w:rPr>
          <w:rFonts w:ascii="Arial" w:hAnsi="Arial" w:cs="Arial"/>
          <w:sz w:val="22"/>
          <w:szCs w:val="22"/>
          <w:lang w:val="de-DE"/>
        </w:rPr>
        <w:t xml:space="preserve"> Laut </w:t>
      </w:r>
      <w:hyperlink r:id="rId14" w:history="1">
        <w:r w:rsidR="005357FC" w:rsidRPr="00251A64">
          <w:rPr>
            <w:rStyle w:val="Hyperlink"/>
            <w:rFonts w:ascii="Arial" w:hAnsi="Arial" w:cs="Arial"/>
            <w:sz w:val="22"/>
            <w:szCs w:val="22"/>
            <w:lang w:val="de-DE"/>
          </w:rPr>
          <w:t>Healthy Homes Barometer 2022</w:t>
        </w:r>
      </w:hyperlink>
      <w:r w:rsidR="005357FC" w:rsidRPr="00251A64">
        <w:rPr>
          <w:rFonts w:ascii="Arial" w:hAnsi="Arial" w:cs="Arial"/>
          <w:sz w:val="22"/>
          <w:szCs w:val="22"/>
          <w:lang w:val="de-DE"/>
        </w:rPr>
        <w:t xml:space="preserve"> und </w:t>
      </w:r>
      <w:hyperlink r:id="rId15" w:history="1">
        <w:r w:rsidR="005357FC" w:rsidRPr="00251A64">
          <w:rPr>
            <w:rStyle w:val="Hyperlink"/>
            <w:rFonts w:ascii="Arial" w:hAnsi="Arial" w:cs="Arial"/>
            <w:sz w:val="22"/>
            <w:szCs w:val="22"/>
            <w:lang w:val="de-DE"/>
          </w:rPr>
          <w:t>Healthy Buildings Barometer 2024</w:t>
        </w:r>
      </w:hyperlink>
      <w:r w:rsidR="000634E1">
        <w:rPr>
          <w:rFonts w:ascii="Arial" w:hAnsi="Arial" w:cs="Arial"/>
          <w:sz w:val="22"/>
          <w:szCs w:val="22"/>
          <w:lang w:val="de-DE"/>
        </w:rPr>
        <w:t xml:space="preserve"> ist de</w:t>
      </w:r>
      <w:r w:rsidRPr="00251A64">
        <w:rPr>
          <w:rFonts w:ascii="Arial" w:hAnsi="Arial" w:cs="Arial"/>
          <w:sz w:val="22"/>
          <w:szCs w:val="22"/>
          <w:lang w:val="de-DE"/>
        </w:rPr>
        <w:t>nnoch</w:t>
      </w:r>
      <w:r w:rsidR="002F312A" w:rsidRPr="00251A64">
        <w:rPr>
          <w:rFonts w:ascii="Arial" w:hAnsi="Arial" w:cs="Arial"/>
          <w:sz w:val="22"/>
          <w:szCs w:val="22"/>
          <w:lang w:val="de-DE"/>
        </w:rPr>
        <w:t xml:space="preserve"> </w:t>
      </w:r>
      <w:r w:rsidR="00CA5848">
        <w:rPr>
          <w:rFonts w:ascii="Arial" w:hAnsi="Arial" w:cs="Arial"/>
          <w:sz w:val="22"/>
          <w:szCs w:val="22"/>
          <w:lang w:val="de-DE"/>
        </w:rPr>
        <w:t xml:space="preserve">ein Drittel der </w:t>
      </w:r>
      <w:r w:rsidR="00CA5848" w:rsidRPr="00CA5848">
        <w:rPr>
          <w:rFonts w:ascii="Arial" w:hAnsi="Arial" w:cs="Arial"/>
          <w:sz w:val="22"/>
          <w:szCs w:val="22"/>
          <w:lang w:val="de-DE"/>
        </w:rPr>
        <w:t xml:space="preserve">Europäer:innen </w:t>
      </w:r>
      <w:r w:rsidRPr="00251A64">
        <w:rPr>
          <w:rFonts w:ascii="Arial" w:hAnsi="Arial" w:cs="Arial"/>
          <w:sz w:val="22"/>
          <w:szCs w:val="22"/>
          <w:lang w:val="de-DE"/>
        </w:rPr>
        <w:t>mindestens einer Gef</w:t>
      </w:r>
      <w:r w:rsidR="00027524">
        <w:rPr>
          <w:rFonts w:ascii="Arial" w:hAnsi="Arial" w:cs="Arial"/>
          <w:sz w:val="22"/>
          <w:szCs w:val="22"/>
          <w:lang w:val="de-DE"/>
        </w:rPr>
        <w:t>ä</w:t>
      </w:r>
      <w:r w:rsidRPr="00251A64">
        <w:rPr>
          <w:rFonts w:ascii="Arial" w:hAnsi="Arial" w:cs="Arial"/>
          <w:sz w:val="22"/>
          <w:szCs w:val="22"/>
          <w:lang w:val="de-DE"/>
        </w:rPr>
        <w:t>hr</w:t>
      </w:r>
      <w:r w:rsidR="00027524">
        <w:rPr>
          <w:rFonts w:ascii="Arial" w:hAnsi="Arial" w:cs="Arial"/>
          <w:sz w:val="22"/>
          <w:szCs w:val="22"/>
          <w:lang w:val="de-DE"/>
        </w:rPr>
        <w:t xml:space="preserve">dung </w:t>
      </w:r>
      <w:r w:rsidR="00CB523B" w:rsidRPr="00251A64">
        <w:rPr>
          <w:rFonts w:ascii="Arial" w:hAnsi="Arial" w:cs="Arial"/>
          <w:sz w:val="22"/>
          <w:szCs w:val="22"/>
          <w:lang w:val="de-DE"/>
        </w:rPr>
        <w:t>durch</w:t>
      </w:r>
      <w:r w:rsidRPr="00251A64">
        <w:rPr>
          <w:rFonts w:ascii="Arial" w:hAnsi="Arial" w:cs="Arial"/>
          <w:sz w:val="22"/>
          <w:szCs w:val="22"/>
          <w:lang w:val="de-DE"/>
        </w:rPr>
        <w:t xml:space="preserve"> das Raumklima </w:t>
      </w:r>
      <w:r w:rsidR="00027524" w:rsidRPr="00251A64">
        <w:rPr>
          <w:rFonts w:ascii="Arial" w:hAnsi="Arial" w:cs="Arial"/>
          <w:sz w:val="22"/>
          <w:szCs w:val="22"/>
          <w:lang w:val="de-DE"/>
        </w:rPr>
        <w:t>ausgesetzt</w:t>
      </w:r>
      <w:r w:rsidR="00027524">
        <w:rPr>
          <w:rFonts w:ascii="Arial" w:hAnsi="Arial" w:cs="Arial"/>
          <w:sz w:val="22"/>
          <w:szCs w:val="22"/>
          <w:lang w:val="de-DE"/>
        </w:rPr>
        <w:t>:</w:t>
      </w:r>
      <w:r w:rsidR="00027524" w:rsidRPr="00251A64">
        <w:rPr>
          <w:rFonts w:ascii="Arial" w:hAnsi="Arial" w:cs="Arial"/>
          <w:sz w:val="22"/>
          <w:szCs w:val="22"/>
          <w:lang w:val="de-DE"/>
        </w:rPr>
        <w:t xml:space="preserve"> </w:t>
      </w:r>
      <w:r w:rsidR="00027524">
        <w:rPr>
          <w:rFonts w:ascii="Arial" w:hAnsi="Arial" w:cs="Arial"/>
          <w:sz w:val="22"/>
          <w:szCs w:val="22"/>
          <w:lang w:val="de-DE"/>
        </w:rPr>
        <w:t>Sei es</w:t>
      </w:r>
      <w:r w:rsidR="00027524" w:rsidRPr="00251A64">
        <w:rPr>
          <w:rFonts w:ascii="Arial" w:hAnsi="Arial" w:cs="Arial"/>
          <w:sz w:val="22"/>
          <w:szCs w:val="22"/>
          <w:lang w:val="de-DE"/>
        </w:rPr>
        <w:t xml:space="preserve"> </w:t>
      </w:r>
      <w:r w:rsidRPr="00251A64">
        <w:rPr>
          <w:rFonts w:ascii="Arial" w:hAnsi="Arial" w:cs="Arial"/>
          <w:sz w:val="22"/>
          <w:szCs w:val="22"/>
          <w:lang w:val="de-DE"/>
        </w:rPr>
        <w:t>Mangel an Tageslicht, Kälte, Feuchtigkeit oder Lärm</w:t>
      </w:r>
      <w:r w:rsidR="00407CF9" w:rsidRPr="00251A64">
        <w:rPr>
          <w:rFonts w:ascii="Arial" w:hAnsi="Arial" w:cs="Arial"/>
          <w:sz w:val="22"/>
          <w:szCs w:val="22"/>
          <w:lang w:val="de-DE"/>
        </w:rPr>
        <w:t xml:space="preserve">. </w:t>
      </w:r>
      <w:r w:rsidRPr="00251A64">
        <w:rPr>
          <w:rFonts w:ascii="Arial" w:hAnsi="Arial" w:cs="Arial"/>
          <w:sz w:val="22"/>
          <w:szCs w:val="22"/>
          <w:lang w:val="de-DE"/>
        </w:rPr>
        <w:t>D</w:t>
      </w:r>
      <w:r w:rsidR="0066230A">
        <w:rPr>
          <w:rFonts w:ascii="Arial" w:hAnsi="Arial" w:cs="Arial"/>
          <w:sz w:val="22"/>
          <w:szCs w:val="22"/>
          <w:lang w:val="de-DE"/>
        </w:rPr>
        <w:t>enn d</w:t>
      </w:r>
      <w:r w:rsidRPr="00251A64">
        <w:rPr>
          <w:rFonts w:ascii="Arial" w:hAnsi="Arial" w:cs="Arial"/>
          <w:sz w:val="22"/>
          <w:szCs w:val="22"/>
          <w:lang w:val="de-DE"/>
        </w:rPr>
        <w:t>ie Art und Weise, wie wir</w:t>
      </w:r>
      <w:r w:rsidR="00170BB9" w:rsidRPr="00251A64">
        <w:rPr>
          <w:rFonts w:ascii="Arial" w:hAnsi="Arial" w:cs="Arial"/>
          <w:sz w:val="22"/>
          <w:szCs w:val="22"/>
          <w:lang w:val="de-DE"/>
        </w:rPr>
        <w:t xml:space="preserve"> </w:t>
      </w:r>
      <w:r w:rsidRPr="00251A64">
        <w:rPr>
          <w:rFonts w:ascii="Arial" w:hAnsi="Arial" w:cs="Arial"/>
          <w:sz w:val="22"/>
          <w:szCs w:val="22"/>
          <w:lang w:val="de-DE"/>
        </w:rPr>
        <w:t xml:space="preserve">bauen und wohnen, wirkt sich unmittelbar auf unsere körperliche und </w:t>
      </w:r>
      <w:r w:rsidR="005C23A2" w:rsidRPr="00251A64">
        <w:rPr>
          <w:rFonts w:ascii="Arial" w:hAnsi="Arial" w:cs="Arial"/>
          <w:sz w:val="22"/>
          <w:szCs w:val="22"/>
          <w:lang w:val="de-DE"/>
        </w:rPr>
        <w:t>mental</w:t>
      </w:r>
      <w:r w:rsidRPr="00251A64">
        <w:rPr>
          <w:rFonts w:ascii="Arial" w:hAnsi="Arial" w:cs="Arial"/>
          <w:sz w:val="22"/>
          <w:szCs w:val="22"/>
          <w:lang w:val="de-DE"/>
        </w:rPr>
        <w:t xml:space="preserve">e Gesundheit aus. </w:t>
      </w:r>
      <w:r w:rsidR="00585C40" w:rsidRPr="00251A64">
        <w:rPr>
          <w:rFonts w:ascii="Arial" w:hAnsi="Arial" w:cs="Arial"/>
          <w:sz w:val="22"/>
          <w:szCs w:val="22"/>
          <w:lang w:val="de-DE"/>
        </w:rPr>
        <w:t xml:space="preserve">Die Gestaltung </w:t>
      </w:r>
      <w:r w:rsidR="0066230A">
        <w:rPr>
          <w:rFonts w:ascii="Arial" w:hAnsi="Arial" w:cs="Arial"/>
          <w:sz w:val="22"/>
          <w:szCs w:val="22"/>
          <w:lang w:val="de-DE"/>
        </w:rPr>
        <w:t>eines</w:t>
      </w:r>
      <w:r w:rsidR="00585C40" w:rsidRPr="00251A64">
        <w:rPr>
          <w:rFonts w:ascii="Arial" w:hAnsi="Arial" w:cs="Arial"/>
          <w:sz w:val="22"/>
          <w:szCs w:val="22"/>
          <w:lang w:val="de-DE"/>
        </w:rPr>
        <w:t xml:space="preserve"> Hauses und d</w:t>
      </w:r>
      <w:r w:rsidR="005C23A2" w:rsidRPr="00251A64">
        <w:rPr>
          <w:rFonts w:ascii="Arial" w:hAnsi="Arial" w:cs="Arial"/>
          <w:sz w:val="22"/>
          <w:szCs w:val="22"/>
          <w:lang w:val="de-DE"/>
        </w:rPr>
        <w:t>as</w:t>
      </w:r>
      <w:r w:rsidR="00585C40" w:rsidRPr="00251A64">
        <w:rPr>
          <w:rFonts w:ascii="Arial" w:hAnsi="Arial" w:cs="Arial"/>
          <w:sz w:val="22"/>
          <w:szCs w:val="22"/>
          <w:lang w:val="de-DE"/>
        </w:rPr>
        <w:t xml:space="preserve"> Innenr</w:t>
      </w:r>
      <w:r w:rsidR="005C23A2" w:rsidRPr="00251A64">
        <w:rPr>
          <w:rFonts w:ascii="Arial" w:hAnsi="Arial" w:cs="Arial"/>
          <w:sz w:val="22"/>
          <w:szCs w:val="22"/>
          <w:lang w:val="de-DE"/>
        </w:rPr>
        <w:t>a</w:t>
      </w:r>
      <w:r w:rsidR="00585C40" w:rsidRPr="00251A64">
        <w:rPr>
          <w:rFonts w:ascii="Arial" w:hAnsi="Arial" w:cs="Arial"/>
          <w:sz w:val="22"/>
          <w:szCs w:val="22"/>
          <w:lang w:val="de-DE"/>
        </w:rPr>
        <w:t>um</w:t>
      </w:r>
      <w:r w:rsidR="005C23A2" w:rsidRPr="00251A64">
        <w:rPr>
          <w:rFonts w:ascii="Arial" w:hAnsi="Arial" w:cs="Arial"/>
          <w:sz w:val="22"/>
          <w:szCs w:val="22"/>
          <w:lang w:val="de-DE"/>
        </w:rPr>
        <w:t>klima</w:t>
      </w:r>
      <w:r w:rsidR="00B41CF3" w:rsidRPr="00251A64">
        <w:rPr>
          <w:rFonts w:ascii="Arial" w:hAnsi="Arial" w:cs="Arial"/>
          <w:sz w:val="22"/>
          <w:szCs w:val="22"/>
          <w:lang w:val="de-DE"/>
        </w:rPr>
        <w:t xml:space="preserve"> </w:t>
      </w:r>
      <w:r w:rsidR="00CA5848">
        <w:rPr>
          <w:rFonts w:ascii="Arial" w:hAnsi="Arial" w:cs="Arial"/>
          <w:sz w:val="22"/>
          <w:szCs w:val="22"/>
          <w:lang w:val="de-DE"/>
        </w:rPr>
        <w:t>können</w:t>
      </w:r>
      <w:r w:rsidR="0066230A">
        <w:rPr>
          <w:rFonts w:ascii="Arial" w:hAnsi="Arial" w:cs="Arial"/>
          <w:sz w:val="22"/>
          <w:szCs w:val="22"/>
          <w:lang w:val="de-DE"/>
        </w:rPr>
        <w:t xml:space="preserve"> somit </w:t>
      </w:r>
      <w:r w:rsidR="00585C40" w:rsidRPr="00251A64">
        <w:rPr>
          <w:rFonts w:ascii="Arial" w:hAnsi="Arial" w:cs="Arial"/>
          <w:sz w:val="22"/>
          <w:szCs w:val="22"/>
          <w:lang w:val="de-DE"/>
        </w:rPr>
        <w:t xml:space="preserve">das Wohlbefinden </w:t>
      </w:r>
      <w:r w:rsidR="0066230A">
        <w:rPr>
          <w:rFonts w:ascii="Arial" w:hAnsi="Arial" w:cs="Arial"/>
          <w:sz w:val="22"/>
          <w:szCs w:val="22"/>
          <w:lang w:val="de-DE"/>
        </w:rPr>
        <w:t>erheblich beeinflussen</w:t>
      </w:r>
      <w:r w:rsidR="00585C40" w:rsidRPr="00251A64">
        <w:rPr>
          <w:rFonts w:ascii="Arial" w:hAnsi="Arial" w:cs="Arial"/>
          <w:sz w:val="22"/>
          <w:szCs w:val="22"/>
          <w:lang w:val="de-DE"/>
        </w:rPr>
        <w:t xml:space="preserve">. </w:t>
      </w:r>
      <w:r w:rsidR="005C23A2" w:rsidRPr="00251A64">
        <w:rPr>
          <w:rFonts w:ascii="Arial" w:hAnsi="Arial" w:cs="Arial"/>
          <w:sz w:val="22"/>
          <w:szCs w:val="22"/>
          <w:lang w:val="de-DE"/>
        </w:rPr>
        <w:t xml:space="preserve">So </w:t>
      </w:r>
      <w:r w:rsidR="000C6AAE" w:rsidRPr="00251A64">
        <w:rPr>
          <w:rFonts w:ascii="Arial" w:hAnsi="Arial" w:cs="Arial"/>
          <w:sz w:val="22"/>
          <w:szCs w:val="22"/>
          <w:lang w:val="de-DE"/>
        </w:rPr>
        <w:t>haben</w:t>
      </w:r>
      <w:r w:rsidR="005C23A2" w:rsidRPr="00251A64">
        <w:rPr>
          <w:rFonts w:ascii="Arial" w:hAnsi="Arial" w:cs="Arial"/>
          <w:sz w:val="22"/>
          <w:szCs w:val="22"/>
          <w:lang w:val="de-DE"/>
        </w:rPr>
        <w:t xml:space="preserve"> m</w:t>
      </w:r>
      <w:r w:rsidR="00585C40" w:rsidRPr="00251A64">
        <w:rPr>
          <w:rFonts w:ascii="Arial" w:hAnsi="Arial" w:cs="Arial"/>
          <w:sz w:val="22"/>
          <w:szCs w:val="22"/>
          <w:lang w:val="de-DE"/>
        </w:rPr>
        <w:t xml:space="preserve">ehr als 70 </w:t>
      </w:r>
      <w:r w:rsidR="00B41CF3" w:rsidRPr="00251A64">
        <w:rPr>
          <w:rFonts w:ascii="Arial" w:hAnsi="Arial" w:cs="Arial"/>
          <w:sz w:val="22"/>
          <w:szCs w:val="22"/>
          <w:lang w:val="de-DE"/>
        </w:rPr>
        <w:t>Prozent</w:t>
      </w:r>
      <w:r w:rsidR="00585C40" w:rsidRPr="00251A64">
        <w:rPr>
          <w:rFonts w:ascii="Arial" w:hAnsi="Arial" w:cs="Arial"/>
          <w:sz w:val="22"/>
          <w:szCs w:val="22"/>
          <w:lang w:val="de-DE"/>
        </w:rPr>
        <w:t xml:space="preserve"> der Living Places</w:t>
      </w:r>
      <w:r w:rsidR="00B41CF3" w:rsidRPr="00251A64">
        <w:rPr>
          <w:rFonts w:ascii="Arial" w:hAnsi="Arial" w:cs="Arial"/>
          <w:sz w:val="22"/>
          <w:szCs w:val="22"/>
          <w:lang w:val="de-DE"/>
        </w:rPr>
        <w:t xml:space="preserve"> </w:t>
      </w:r>
      <w:r w:rsidR="00585C40" w:rsidRPr="00251A64">
        <w:rPr>
          <w:rFonts w:ascii="Arial" w:hAnsi="Arial" w:cs="Arial"/>
          <w:sz w:val="22"/>
          <w:szCs w:val="22"/>
          <w:lang w:val="de-DE"/>
        </w:rPr>
        <w:t xml:space="preserve">Gäste von einer besseren Stimmung, mehr Entspannung und einem Gefühl der </w:t>
      </w:r>
      <w:r w:rsidR="00817190" w:rsidRPr="00251A64">
        <w:rPr>
          <w:rFonts w:ascii="Arial" w:hAnsi="Arial" w:cs="Arial"/>
          <w:sz w:val="22"/>
          <w:szCs w:val="22"/>
          <w:lang w:val="de-DE"/>
        </w:rPr>
        <w:t>Naturv</w:t>
      </w:r>
      <w:r w:rsidR="00585C40" w:rsidRPr="00251A64">
        <w:rPr>
          <w:rFonts w:ascii="Arial" w:hAnsi="Arial" w:cs="Arial"/>
          <w:sz w:val="22"/>
          <w:szCs w:val="22"/>
          <w:lang w:val="de-DE"/>
        </w:rPr>
        <w:t>erbundenheit</w:t>
      </w:r>
      <w:r w:rsidR="000C6AAE" w:rsidRPr="00251A64">
        <w:rPr>
          <w:rFonts w:ascii="Arial" w:hAnsi="Arial" w:cs="Arial"/>
          <w:sz w:val="22"/>
          <w:szCs w:val="22"/>
          <w:lang w:val="de-DE"/>
        </w:rPr>
        <w:t xml:space="preserve"> berichtet</w:t>
      </w:r>
      <w:r w:rsidR="00585C40" w:rsidRPr="00251A64">
        <w:rPr>
          <w:rFonts w:ascii="Arial" w:hAnsi="Arial" w:cs="Arial"/>
          <w:sz w:val="22"/>
          <w:szCs w:val="22"/>
          <w:lang w:val="de-DE"/>
        </w:rPr>
        <w:t xml:space="preserve">, während sie nur minimale negative Auswirkungen </w:t>
      </w:r>
      <w:r w:rsidR="000C6AAE" w:rsidRPr="00251A64">
        <w:rPr>
          <w:rFonts w:ascii="Arial" w:hAnsi="Arial" w:cs="Arial"/>
          <w:sz w:val="22"/>
          <w:szCs w:val="22"/>
          <w:lang w:val="de-DE"/>
        </w:rPr>
        <w:t>wahrgenommen haben</w:t>
      </w:r>
      <w:r w:rsidR="00585C40" w:rsidRPr="00251A64">
        <w:rPr>
          <w:rFonts w:ascii="Arial" w:hAnsi="Arial" w:cs="Arial"/>
          <w:sz w:val="22"/>
          <w:szCs w:val="22"/>
          <w:lang w:val="de-DE"/>
        </w:rPr>
        <w:t>.</w:t>
      </w:r>
    </w:p>
    <w:p w14:paraId="45BF0A3B" w14:textId="08A41165" w:rsidR="00A2589B" w:rsidRPr="00251A64" w:rsidRDefault="004E1967" w:rsidP="00B01F29">
      <w:pPr>
        <w:pStyle w:val="Listenabsatz"/>
        <w:numPr>
          <w:ilvl w:val="0"/>
          <w:numId w:val="3"/>
        </w:numPr>
        <w:spacing w:after="120" w:line="360" w:lineRule="auto"/>
        <w:rPr>
          <w:rFonts w:ascii="Arial" w:hAnsi="Arial" w:cs="Arial"/>
          <w:b/>
          <w:bCs/>
          <w:sz w:val="22"/>
          <w:szCs w:val="22"/>
          <w:lang w:val="de-DE"/>
        </w:rPr>
      </w:pPr>
      <w:r w:rsidRPr="00251A64">
        <w:rPr>
          <w:rFonts w:ascii="Arial" w:hAnsi="Arial" w:cs="Arial"/>
          <w:b/>
          <w:bCs/>
          <w:sz w:val="22"/>
          <w:szCs w:val="22"/>
          <w:lang w:val="de-DE"/>
        </w:rPr>
        <w:t xml:space="preserve">Das Design von Living Places </w:t>
      </w:r>
      <w:r w:rsidR="00170BB9" w:rsidRPr="00251A64">
        <w:rPr>
          <w:rFonts w:ascii="Arial" w:hAnsi="Arial" w:cs="Arial"/>
          <w:b/>
          <w:bCs/>
          <w:sz w:val="22"/>
          <w:szCs w:val="22"/>
          <w:lang w:val="de-DE"/>
        </w:rPr>
        <w:t>K</w:t>
      </w:r>
      <w:r w:rsidRPr="00251A64">
        <w:rPr>
          <w:rFonts w:ascii="Arial" w:hAnsi="Arial" w:cs="Arial"/>
          <w:b/>
          <w:bCs/>
          <w:sz w:val="22"/>
          <w:szCs w:val="22"/>
          <w:lang w:val="de-DE"/>
        </w:rPr>
        <w:t>openhagen</w:t>
      </w:r>
      <w:r w:rsidR="00BC136D">
        <w:rPr>
          <w:rFonts w:ascii="Arial" w:hAnsi="Arial" w:cs="Arial"/>
          <w:b/>
          <w:bCs/>
          <w:sz w:val="22"/>
          <w:szCs w:val="22"/>
          <w:lang w:val="de-DE"/>
        </w:rPr>
        <w:t xml:space="preserve"> mit</w:t>
      </w:r>
      <w:r w:rsidRPr="00251A64">
        <w:rPr>
          <w:rFonts w:ascii="Arial" w:hAnsi="Arial" w:cs="Arial"/>
          <w:b/>
          <w:bCs/>
          <w:sz w:val="22"/>
          <w:szCs w:val="22"/>
          <w:lang w:val="de-DE"/>
        </w:rPr>
        <w:t xml:space="preserve"> </w:t>
      </w:r>
      <w:r w:rsidR="00ED6FBC">
        <w:rPr>
          <w:rFonts w:ascii="Arial" w:hAnsi="Arial" w:cs="Arial"/>
          <w:b/>
          <w:bCs/>
          <w:sz w:val="22"/>
          <w:szCs w:val="22"/>
          <w:lang w:val="de-DE"/>
        </w:rPr>
        <w:t>optimierte</w:t>
      </w:r>
      <w:r w:rsidR="00BC136D">
        <w:rPr>
          <w:rFonts w:ascii="Arial" w:hAnsi="Arial" w:cs="Arial"/>
          <w:b/>
          <w:bCs/>
          <w:sz w:val="22"/>
          <w:szCs w:val="22"/>
          <w:lang w:val="de-DE"/>
        </w:rPr>
        <w:t>m</w:t>
      </w:r>
      <w:r w:rsidR="00ED6FBC">
        <w:rPr>
          <w:rFonts w:ascii="Arial" w:hAnsi="Arial" w:cs="Arial"/>
          <w:b/>
          <w:bCs/>
          <w:sz w:val="22"/>
          <w:szCs w:val="22"/>
          <w:lang w:val="de-DE"/>
        </w:rPr>
        <w:t xml:space="preserve"> </w:t>
      </w:r>
      <w:r w:rsidRPr="00251A64">
        <w:rPr>
          <w:rFonts w:ascii="Arial" w:hAnsi="Arial" w:cs="Arial"/>
          <w:b/>
          <w:bCs/>
          <w:sz w:val="22"/>
          <w:szCs w:val="22"/>
          <w:lang w:val="de-DE"/>
        </w:rPr>
        <w:t>Tageslicht und natürliche</w:t>
      </w:r>
      <w:r w:rsidR="00BC136D">
        <w:rPr>
          <w:rFonts w:ascii="Arial" w:hAnsi="Arial" w:cs="Arial"/>
          <w:b/>
          <w:bCs/>
          <w:sz w:val="22"/>
          <w:szCs w:val="22"/>
          <w:lang w:val="de-DE"/>
        </w:rPr>
        <w:t>r</w:t>
      </w:r>
      <w:r w:rsidRPr="00251A64">
        <w:rPr>
          <w:rFonts w:ascii="Arial" w:hAnsi="Arial" w:cs="Arial"/>
          <w:b/>
          <w:bCs/>
          <w:sz w:val="22"/>
          <w:szCs w:val="22"/>
          <w:lang w:val="de-DE"/>
        </w:rPr>
        <w:t xml:space="preserve"> Belüftung </w:t>
      </w:r>
      <w:r w:rsidR="00BC136D">
        <w:rPr>
          <w:rFonts w:ascii="Arial" w:hAnsi="Arial" w:cs="Arial"/>
          <w:b/>
          <w:bCs/>
          <w:sz w:val="22"/>
          <w:szCs w:val="22"/>
          <w:lang w:val="de-DE"/>
        </w:rPr>
        <w:t>hat überzeugt</w:t>
      </w:r>
      <w:r w:rsidR="00C10F84">
        <w:rPr>
          <w:rFonts w:ascii="Arial" w:hAnsi="Arial" w:cs="Arial"/>
          <w:b/>
          <w:bCs/>
          <w:sz w:val="22"/>
          <w:szCs w:val="22"/>
          <w:lang w:val="de-DE"/>
        </w:rPr>
        <w:t>.</w:t>
      </w:r>
    </w:p>
    <w:p w14:paraId="4CF840D7" w14:textId="26546038" w:rsidR="00A2589B" w:rsidRPr="00251A64" w:rsidRDefault="004E1967" w:rsidP="00B01F29">
      <w:pPr>
        <w:spacing w:after="120" w:line="360" w:lineRule="auto"/>
        <w:rPr>
          <w:rFonts w:ascii="Arial" w:hAnsi="Arial" w:cs="Arial"/>
          <w:sz w:val="22"/>
          <w:szCs w:val="22"/>
          <w:lang w:val="de-DE"/>
        </w:rPr>
      </w:pPr>
      <w:r w:rsidRPr="00251A64">
        <w:rPr>
          <w:rFonts w:ascii="Arial" w:hAnsi="Arial" w:cs="Arial"/>
          <w:sz w:val="22"/>
          <w:szCs w:val="22"/>
          <w:lang w:val="de-DE"/>
        </w:rPr>
        <w:t xml:space="preserve">83 </w:t>
      </w:r>
      <w:r w:rsidR="000C6AAE" w:rsidRPr="00251A64">
        <w:rPr>
          <w:rFonts w:ascii="Arial" w:hAnsi="Arial" w:cs="Arial"/>
          <w:sz w:val="22"/>
          <w:szCs w:val="22"/>
          <w:lang w:val="de-DE"/>
        </w:rPr>
        <w:t>Prozent</w:t>
      </w:r>
      <w:r w:rsidRPr="00251A64">
        <w:rPr>
          <w:rFonts w:ascii="Arial" w:hAnsi="Arial" w:cs="Arial"/>
          <w:sz w:val="22"/>
          <w:szCs w:val="22"/>
          <w:lang w:val="de-DE"/>
        </w:rPr>
        <w:t xml:space="preserve"> </w:t>
      </w:r>
      <w:r w:rsidR="000B1FDF" w:rsidRPr="00251A64">
        <w:rPr>
          <w:rFonts w:ascii="Arial" w:hAnsi="Arial" w:cs="Arial"/>
          <w:sz w:val="22"/>
          <w:szCs w:val="22"/>
          <w:lang w:val="de-DE"/>
        </w:rPr>
        <w:t>d</w:t>
      </w:r>
      <w:r w:rsidR="001C44EF" w:rsidRPr="00251A64">
        <w:rPr>
          <w:rFonts w:ascii="Arial" w:hAnsi="Arial" w:cs="Arial"/>
          <w:sz w:val="22"/>
          <w:szCs w:val="22"/>
          <w:lang w:val="de-DE"/>
        </w:rPr>
        <w:t xml:space="preserve">er </w:t>
      </w:r>
      <w:r w:rsidRPr="00251A64">
        <w:rPr>
          <w:rFonts w:ascii="Arial" w:hAnsi="Arial" w:cs="Arial"/>
          <w:sz w:val="22"/>
          <w:szCs w:val="22"/>
          <w:lang w:val="de-DE"/>
        </w:rPr>
        <w:t xml:space="preserve">Gäste bevorzugten </w:t>
      </w:r>
      <w:r w:rsidR="00B335F9">
        <w:rPr>
          <w:rFonts w:ascii="Arial" w:hAnsi="Arial" w:cs="Arial"/>
          <w:sz w:val="22"/>
          <w:szCs w:val="22"/>
          <w:lang w:val="de-DE"/>
        </w:rPr>
        <w:t xml:space="preserve">beim Probewohnen </w:t>
      </w:r>
      <w:r w:rsidRPr="00251A64">
        <w:rPr>
          <w:rFonts w:ascii="Arial" w:hAnsi="Arial" w:cs="Arial"/>
          <w:sz w:val="22"/>
          <w:szCs w:val="22"/>
          <w:lang w:val="de-DE"/>
        </w:rPr>
        <w:t>Räume mit mehr Tageslicht</w:t>
      </w:r>
      <w:r w:rsidR="000B1FDF" w:rsidRPr="00251A64">
        <w:rPr>
          <w:rFonts w:ascii="Arial" w:hAnsi="Arial" w:cs="Arial"/>
          <w:sz w:val="22"/>
          <w:szCs w:val="22"/>
          <w:lang w:val="de-DE"/>
        </w:rPr>
        <w:t>.</w:t>
      </w:r>
      <w:r w:rsidRPr="00251A64">
        <w:rPr>
          <w:rFonts w:ascii="Arial" w:hAnsi="Arial" w:cs="Arial"/>
          <w:sz w:val="22"/>
          <w:szCs w:val="22"/>
          <w:lang w:val="de-DE"/>
        </w:rPr>
        <w:t xml:space="preserve"> </w:t>
      </w:r>
      <w:r w:rsidR="00DF75C6" w:rsidRPr="00251A64">
        <w:rPr>
          <w:rFonts w:ascii="Arial" w:hAnsi="Arial" w:cs="Arial"/>
          <w:sz w:val="22"/>
          <w:szCs w:val="22"/>
          <w:lang w:val="de-DE"/>
        </w:rPr>
        <w:t xml:space="preserve">90 </w:t>
      </w:r>
      <w:r w:rsidR="000C6AAE" w:rsidRPr="00251A64">
        <w:rPr>
          <w:rFonts w:ascii="Arial" w:hAnsi="Arial" w:cs="Arial"/>
          <w:sz w:val="22"/>
          <w:szCs w:val="22"/>
          <w:lang w:val="de-DE"/>
        </w:rPr>
        <w:t>Prozent</w:t>
      </w:r>
      <w:r w:rsidR="00DF75C6" w:rsidRPr="00251A64">
        <w:rPr>
          <w:rFonts w:ascii="Arial" w:hAnsi="Arial" w:cs="Arial"/>
          <w:sz w:val="22"/>
          <w:szCs w:val="22"/>
          <w:lang w:val="de-DE"/>
        </w:rPr>
        <w:t xml:space="preserve"> </w:t>
      </w:r>
      <w:r w:rsidR="0066230A">
        <w:rPr>
          <w:rFonts w:ascii="Arial" w:hAnsi="Arial" w:cs="Arial"/>
          <w:sz w:val="22"/>
          <w:szCs w:val="22"/>
          <w:lang w:val="de-DE"/>
        </w:rPr>
        <w:t>lobten</w:t>
      </w:r>
      <w:r w:rsidR="00EA5422" w:rsidRPr="00251A64">
        <w:rPr>
          <w:rFonts w:ascii="Arial" w:hAnsi="Arial" w:cs="Arial"/>
          <w:sz w:val="22"/>
          <w:szCs w:val="22"/>
          <w:lang w:val="de-DE"/>
        </w:rPr>
        <w:t xml:space="preserve"> </w:t>
      </w:r>
      <w:r w:rsidR="0066230A">
        <w:rPr>
          <w:rFonts w:ascii="Arial" w:hAnsi="Arial" w:cs="Arial"/>
          <w:sz w:val="22"/>
          <w:szCs w:val="22"/>
          <w:lang w:val="de-DE"/>
        </w:rPr>
        <w:t>die</w:t>
      </w:r>
      <w:r w:rsidRPr="00251A64">
        <w:rPr>
          <w:rFonts w:ascii="Arial" w:hAnsi="Arial" w:cs="Arial"/>
          <w:sz w:val="22"/>
          <w:szCs w:val="22"/>
          <w:lang w:val="de-DE"/>
        </w:rPr>
        <w:t xml:space="preserve"> einfach</w:t>
      </w:r>
      <w:r w:rsidR="0066230A">
        <w:rPr>
          <w:rFonts w:ascii="Arial" w:hAnsi="Arial" w:cs="Arial"/>
          <w:sz w:val="22"/>
          <w:szCs w:val="22"/>
          <w:lang w:val="de-DE"/>
        </w:rPr>
        <w:t xml:space="preserve">e Bedienung </w:t>
      </w:r>
      <w:r w:rsidR="00B335F9">
        <w:rPr>
          <w:rFonts w:ascii="Arial" w:hAnsi="Arial" w:cs="Arial"/>
          <w:sz w:val="22"/>
          <w:szCs w:val="22"/>
          <w:lang w:val="de-DE"/>
        </w:rPr>
        <w:t>von</w:t>
      </w:r>
      <w:r w:rsidR="0075142F">
        <w:rPr>
          <w:rFonts w:ascii="Arial" w:hAnsi="Arial" w:cs="Arial"/>
          <w:sz w:val="22"/>
          <w:szCs w:val="22"/>
          <w:lang w:val="de-DE"/>
        </w:rPr>
        <w:t xml:space="preserve"> Hitzeschutz und </w:t>
      </w:r>
      <w:r w:rsidR="000C6AAE" w:rsidRPr="00251A64">
        <w:rPr>
          <w:rFonts w:ascii="Arial" w:hAnsi="Arial" w:cs="Arial"/>
          <w:sz w:val="22"/>
          <w:szCs w:val="22"/>
          <w:lang w:val="de-DE"/>
        </w:rPr>
        <w:t>Verschattung</w:t>
      </w:r>
      <w:r w:rsidR="00B335F9">
        <w:rPr>
          <w:rFonts w:ascii="Arial" w:hAnsi="Arial" w:cs="Arial"/>
          <w:sz w:val="22"/>
          <w:szCs w:val="22"/>
          <w:lang w:val="de-DE"/>
        </w:rPr>
        <w:t xml:space="preserve"> zum Sicherstellen eines </w:t>
      </w:r>
      <w:r w:rsidR="00B335F9">
        <w:rPr>
          <w:rFonts w:ascii="Arial" w:hAnsi="Arial" w:cs="Arial"/>
          <w:sz w:val="22"/>
          <w:szCs w:val="22"/>
          <w:lang w:val="de-DE"/>
        </w:rPr>
        <w:lastRenderedPageBreak/>
        <w:t>optimalen</w:t>
      </w:r>
      <w:r w:rsidRPr="00251A64">
        <w:rPr>
          <w:rFonts w:ascii="Arial" w:hAnsi="Arial" w:cs="Arial"/>
          <w:sz w:val="22"/>
          <w:szCs w:val="22"/>
          <w:lang w:val="de-DE"/>
        </w:rPr>
        <w:t xml:space="preserve"> Raumklima</w:t>
      </w:r>
      <w:r w:rsidR="00BC136D">
        <w:rPr>
          <w:rFonts w:ascii="Arial" w:hAnsi="Arial" w:cs="Arial"/>
          <w:sz w:val="22"/>
          <w:szCs w:val="22"/>
          <w:lang w:val="de-DE"/>
        </w:rPr>
        <w:t>s</w:t>
      </w:r>
      <w:r w:rsidRPr="00251A64">
        <w:rPr>
          <w:rFonts w:ascii="Arial" w:hAnsi="Arial" w:cs="Arial"/>
          <w:sz w:val="22"/>
          <w:szCs w:val="22"/>
          <w:lang w:val="de-DE"/>
        </w:rPr>
        <w:t xml:space="preserve">. </w:t>
      </w:r>
      <w:r w:rsidR="00565B30">
        <w:rPr>
          <w:rFonts w:ascii="Arial" w:hAnsi="Arial" w:cs="Arial"/>
          <w:sz w:val="22"/>
          <w:szCs w:val="22"/>
          <w:lang w:val="de-DE"/>
        </w:rPr>
        <w:t>F</w:t>
      </w:r>
      <w:r w:rsidRPr="00251A64">
        <w:rPr>
          <w:rFonts w:ascii="Arial" w:hAnsi="Arial" w:cs="Arial"/>
          <w:sz w:val="22"/>
          <w:szCs w:val="22"/>
          <w:lang w:val="de-DE"/>
        </w:rPr>
        <w:t xml:space="preserve">unktionale Faktoren wie Design, </w:t>
      </w:r>
      <w:r w:rsidR="008A13D4" w:rsidRPr="00251A64">
        <w:rPr>
          <w:rFonts w:ascii="Arial" w:hAnsi="Arial" w:cs="Arial"/>
          <w:sz w:val="22"/>
          <w:szCs w:val="22"/>
          <w:lang w:val="de-DE"/>
        </w:rPr>
        <w:t>Grundriss</w:t>
      </w:r>
      <w:r w:rsidR="00CD306E">
        <w:rPr>
          <w:rFonts w:ascii="Arial" w:hAnsi="Arial" w:cs="Arial"/>
          <w:sz w:val="22"/>
          <w:szCs w:val="22"/>
          <w:lang w:val="de-DE"/>
        </w:rPr>
        <w:t>gestaltung</w:t>
      </w:r>
      <w:r w:rsidRPr="00251A64">
        <w:rPr>
          <w:rFonts w:ascii="Arial" w:hAnsi="Arial" w:cs="Arial"/>
          <w:sz w:val="22"/>
          <w:szCs w:val="22"/>
          <w:lang w:val="de-DE"/>
        </w:rPr>
        <w:t xml:space="preserve">, Temperatur, Beleuchtung und Raumklima </w:t>
      </w:r>
      <w:r w:rsidR="00565B30">
        <w:rPr>
          <w:rFonts w:ascii="Arial" w:hAnsi="Arial" w:cs="Arial"/>
          <w:sz w:val="22"/>
          <w:szCs w:val="22"/>
          <w:lang w:val="de-DE"/>
        </w:rPr>
        <w:t xml:space="preserve">können sich direkt auswirken und ein </w:t>
      </w:r>
      <w:r w:rsidRPr="00251A64">
        <w:rPr>
          <w:rFonts w:ascii="Arial" w:hAnsi="Arial" w:cs="Arial"/>
          <w:sz w:val="22"/>
          <w:szCs w:val="22"/>
          <w:lang w:val="de-DE"/>
        </w:rPr>
        <w:t xml:space="preserve">Gefühl </w:t>
      </w:r>
      <w:r w:rsidR="00362404" w:rsidRPr="00251A64">
        <w:rPr>
          <w:rFonts w:ascii="Arial" w:hAnsi="Arial" w:cs="Arial"/>
          <w:sz w:val="22"/>
          <w:szCs w:val="22"/>
          <w:lang w:val="de-DE"/>
        </w:rPr>
        <w:t>von</w:t>
      </w:r>
      <w:r w:rsidRPr="00251A64">
        <w:rPr>
          <w:rFonts w:ascii="Arial" w:hAnsi="Arial" w:cs="Arial"/>
          <w:sz w:val="22"/>
          <w:szCs w:val="22"/>
          <w:lang w:val="de-DE"/>
        </w:rPr>
        <w:t xml:space="preserve"> Komfort in einem Gebäude </w:t>
      </w:r>
      <w:r w:rsidR="00362404" w:rsidRPr="00251A64">
        <w:rPr>
          <w:rFonts w:ascii="Arial" w:hAnsi="Arial" w:cs="Arial"/>
          <w:sz w:val="22"/>
          <w:szCs w:val="22"/>
          <w:lang w:val="de-DE"/>
        </w:rPr>
        <w:t>schaffen</w:t>
      </w:r>
      <w:r w:rsidRPr="00251A64">
        <w:rPr>
          <w:rFonts w:ascii="Arial" w:hAnsi="Arial" w:cs="Arial"/>
          <w:sz w:val="22"/>
          <w:szCs w:val="22"/>
          <w:lang w:val="de-DE"/>
        </w:rPr>
        <w:t xml:space="preserve">. </w:t>
      </w:r>
      <w:r w:rsidR="00565B30">
        <w:rPr>
          <w:rFonts w:ascii="Arial" w:hAnsi="Arial" w:cs="Arial"/>
          <w:sz w:val="22"/>
          <w:szCs w:val="22"/>
          <w:lang w:val="de-DE"/>
        </w:rPr>
        <w:t xml:space="preserve">So </w:t>
      </w:r>
      <w:r w:rsidRPr="00251A64">
        <w:rPr>
          <w:rFonts w:ascii="Arial" w:hAnsi="Arial" w:cs="Arial"/>
          <w:sz w:val="22"/>
          <w:szCs w:val="22"/>
          <w:lang w:val="de-DE"/>
        </w:rPr>
        <w:t xml:space="preserve">empfanden </w:t>
      </w:r>
      <w:r w:rsidR="00CD306E" w:rsidRPr="00251A64">
        <w:rPr>
          <w:rFonts w:ascii="Arial" w:hAnsi="Arial" w:cs="Arial"/>
          <w:sz w:val="22"/>
          <w:szCs w:val="22"/>
          <w:lang w:val="de-DE"/>
        </w:rPr>
        <w:t xml:space="preserve">85 Prozent der </w:t>
      </w:r>
      <w:r w:rsidR="00CD306E">
        <w:rPr>
          <w:rFonts w:ascii="Arial" w:hAnsi="Arial" w:cs="Arial"/>
          <w:sz w:val="22"/>
          <w:szCs w:val="22"/>
          <w:lang w:val="de-DE"/>
        </w:rPr>
        <w:t xml:space="preserve">Living Places </w:t>
      </w:r>
      <w:r w:rsidR="00CD306E" w:rsidRPr="00251A64">
        <w:rPr>
          <w:rFonts w:ascii="Arial" w:hAnsi="Arial" w:cs="Arial"/>
          <w:sz w:val="22"/>
          <w:szCs w:val="22"/>
          <w:lang w:val="de-DE"/>
        </w:rPr>
        <w:t xml:space="preserve">Gäste </w:t>
      </w:r>
      <w:r w:rsidR="003D6ACB">
        <w:rPr>
          <w:rFonts w:ascii="Arial" w:hAnsi="Arial" w:cs="Arial"/>
          <w:sz w:val="22"/>
          <w:szCs w:val="22"/>
          <w:lang w:val="de-DE"/>
        </w:rPr>
        <w:t>w</w:t>
      </w:r>
      <w:r w:rsidR="003D6ACB" w:rsidRPr="00251A64">
        <w:rPr>
          <w:rFonts w:ascii="Arial" w:hAnsi="Arial" w:cs="Arial"/>
          <w:sz w:val="22"/>
          <w:szCs w:val="22"/>
          <w:lang w:val="de-DE"/>
        </w:rPr>
        <w:t xml:space="preserve">ährend ihres Aufenthalts </w:t>
      </w:r>
      <w:r w:rsidRPr="00251A64">
        <w:rPr>
          <w:rFonts w:ascii="Arial" w:hAnsi="Arial" w:cs="Arial"/>
          <w:sz w:val="22"/>
          <w:szCs w:val="22"/>
          <w:lang w:val="de-DE"/>
        </w:rPr>
        <w:t xml:space="preserve">die Häuser </w:t>
      </w:r>
      <w:r w:rsidR="00362404" w:rsidRPr="00251A64">
        <w:rPr>
          <w:rFonts w:ascii="Arial" w:hAnsi="Arial" w:cs="Arial"/>
          <w:sz w:val="22"/>
          <w:szCs w:val="22"/>
          <w:lang w:val="de-DE"/>
        </w:rPr>
        <w:t xml:space="preserve">perfekt auf </w:t>
      </w:r>
      <w:r w:rsidRPr="00251A64">
        <w:rPr>
          <w:rFonts w:ascii="Arial" w:hAnsi="Arial" w:cs="Arial"/>
          <w:sz w:val="22"/>
          <w:szCs w:val="22"/>
          <w:lang w:val="de-DE"/>
        </w:rPr>
        <w:t>ihre</w:t>
      </w:r>
      <w:r w:rsidR="00FA1548" w:rsidRPr="00251A64">
        <w:rPr>
          <w:rFonts w:ascii="Arial" w:hAnsi="Arial" w:cs="Arial"/>
          <w:sz w:val="22"/>
          <w:szCs w:val="22"/>
          <w:lang w:val="de-DE"/>
        </w:rPr>
        <w:t xml:space="preserve"> </w:t>
      </w:r>
      <w:r w:rsidRPr="00251A64">
        <w:rPr>
          <w:rFonts w:ascii="Arial" w:hAnsi="Arial" w:cs="Arial"/>
          <w:sz w:val="22"/>
          <w:szCs w:val="22"/>
          <w:lang w:val="de-DE"/>
        </w:rPr>
        <w:t>funktionalen Bedürfnisse</w:t>
      </w:r>
      <w:r w:rsidR="00C55B4F" w:rsidRPr="00251A64">
        <w:rPr>
          <w:rFonts w:ascii="Arial" w:hAnsi="Arial" w:cs="Arial"/>
          <w:sz w:val="22"/>
          <w:szCs w:val="22"/>
          <w:lang w:val="de-DE"/>
        </w:rPr>
        <w:t xml:space="preserve"> abgestimmt</w:t>
      </w:r>
      <w:r w:rsidRPr="00251A64">
        <w:rPr>
          <w:rFonts w:ascii="Arial" w:hAnsi="Arial" w:cs="Arial"/>
          <w:sz w:val="22"/>
          <w:szCs w:val="22"/>
          <w:lang w:val="de-DE"/>
        </w:rPr>
        <w:t>.</w:t>
      </w:r>
    </w:p>
    <w:p w14:paraId="6ADC55EA" w14:textId="193C01E5" w:rsidR="00A2589B" w:rsidRPr="00251A64" w:rsidRDefault="004E1967" w:rsidP="00B01F29">
      <w:pPr>
        <w:pStyle w:val="Listenabsatz"/>
        <w:numPr>
          <w:ilvl w:val="0"/>
          <w:numId w:val="3"/>
        </w:numPr>
        <w:spacing w:after="120" w:line="360" w:lineRule="auto"/>
        <w:rPr>
          <w:rFonts w:ascii="Arial" w:hAnsi="Arial" w:cs="Arial"/>
          <w:b/>
          <w:bCs/>
          <w:sz w:val="22"/>
          <w:szCs w:val="22"/>
          <w:lang w:val="de-DE"/>
        </w:rPr>
      </w:pPr>
      <w:r w:rsidRPr="00251A64">
        <w:rPr>
          <w:rFonts w:ascii="Arial" w:hAnsi="Arial" w:cs="Arial"/>
          <w:b/>
          <w:bCs/>
          <w:sz w:val="22"/>
          <w:szCs w:val="22"/>
          <w:lang w:val="de-DE"/>
        </w:rPr>
        <w:t xml:space="preserve">Living Places </w:t>
      </w:r>
      <w:r w:rsidR="00817190" w:rsidRPr="00251A64">
        <w:rPr>
          <w:rFonts w:ascii="Arial" w:hAnsi="Arial" w:cs="Arial"/>
          <w:b/>
          <w:bCs/>
          <w:sz w:val="22"/>
          <w:szCs w:val="22"/>
          <w:lang w:val="de-DE"/>
        </w:rPr>
        <w:t>K</w:t>
      </w:r>
      <w:r w:rsidRPr="00251A64">
        <w:rPr>
          <w:rFonts w:ascii="Arial" w:hAnsi="Arial" w:cs="Arial"/>
          <w:b/>
          <w:bCs/>
          <w:sz w:val="22"/>
          <w:szCs w:val="22"/>
          <w:lang w:val="de-DE"/>
        </w:rPr>
        <w:t xml:space="preserve">openhagen </w:t>
      </w:r>
      <w:r w:rsidR="00A93194" w:rsidRPr="00251A64">
        <w:rPr>
          <w:rFonts w:ascii="Arial" w:hAnsi="Arial" w:cs="Arial"/>
          <w:b/>
          <w:bCs/>
          <w:sz w:val="22"/>
          <w:szCs w:val="22"/>
          <w:lang w:val="de-DE"/>
        </w:rPr>
        <w:t>erreicht</w:t>
      </w:r>
      <w:r w:rsidR="00CD306E">
        <w:rPr>
          <w:rFonts w:ascii="Arial" w:hAnsi="Arial" w:cs="Arial"/>
          <w:b/>
          <w:bCs/>
          <w:sz w:val="22"/>
          <w:szCs w:val="22"/>
          <w:lang w:val="de-DE"/>
        </w:rPr>
        <w:t>e</w:t>
      </w:r>
      <w:r w:rsidR="00A93194" w:rsidRPr="00251A64">
        <w:rPr>
          <w:rFonts w:ascii="Arial" w:hAnsi="Arial" w:cs="Arial"/>
          <w:b/>
          <w:bCs/>
          <w:sz w:val="22"/>
          <w:szCs w:val="22"/>
          <w:lang w:val="de-DE"/>
        </w:rPr>
        <w:t xml:space="preserve"> </w:t>
      </w:r>
      <w:r w:rsidRPr="00251A64">
        <w:rPr>
          <w:rFonts w:ascii="Arial" w:hAnsi="Arial" w:cs="Arial"/>
          <w:b/>
          <w:bCs/>
          <w:sz w:val="22"/>
          <w:szCs w:val="22"/>
          <w:lang w:val="de-DE"/>
        </w:rPr>
        <w:t xml:space="preserve">ein thermisches Innenraumklima im </w:t>
      </w:r>
      <w:r w:rsidR="00817190" w:rsidRPr="00251A64">
        <w:rPr>
          <w:rFonts w:ascii="Arial" w:hAnsi="Arial" w:cs="Arial"/>
          <w:b/>
          <w:bCs/>
          <w:sz w:val="22"/>
          <w:szCs w:val="22"/>
          <w:lang w:val="de-DE"/>
        </w:rPr>
        <w:t>K</w:t>
      </w:r>
      <w:r w:rsidRPr="00251A64">
        <w:rPr>
          <w:rFonts w:ascii="Arial" w:hAnsi="Arial" w:cs="Arial"/>
          <w:b/>
          <w:bCs/>
          <w:sz w:val="22"/>
          <w:szCs w:val="22"/>
          <w:lang w:val="de-DE"/>
        </w:rPr>
        <w:t>omfort</w:t>
      </w:r>
      <w:r w:rsidR="00817190" w:rsidRPr="00251A64">
        <w:rPr>
          <w:rFonts w:ascii="Arial" w:hAnsi="Arial" w:cs="Arial"/>
          <w:b/>
          <w:bCs/>
          <w:sz w:val="22"/>
          <w:szCs w:val="22"/>
          <w:lang w:val="de-DE"/>
        </w:rPr>
        <w:t>-</w:t>
      </w:r>
      <w:r w:rsidRPr="00251A64">
        <w:rPr>
          <w:rFonts w:ascii="Arial" w:hAnsi="Arial" w:cs="Arial"/>
          <w:b/>
          <w:bCs/>
          <w:sz w:val="22"/>
          <w:szCs w:val="22"/>
          <w:lang w:val="de-DE"/>
        </w:rPr>
        <w:t xml:space="preserve">Bereich </w:t>
      </w:r>
      <w:r w:rsidR="00817190" w:rsidRPr="00251A64">
        <w:rPr>
          <w:rFonts w:ascii="Arial" w:hAnsi="Arial" w:cs="Arial"/>
          <w:b/>
          <w:bCs/>
          <w:sz w:val="22"/>
          <w:szCs w:val="22"/>
          <w:lang w:val="de-DE"/>
        </w:rPr>
        <w:t>entsprechend</w:t>
      </w:r>
      <w:r w:rsidRPr="00251A64">
        <w:rPr>
          <w:rFonts w:ascii="Arial" w:hAnsi="Arial" w:cs="Arial"/>
          <w:b/>
          <w:bCs/>
          <w:sz w:val="22"/>
          <w:szCs w:val="22"/>
          <w:lang w:val="de-DE"/>
        </w:rPr>
        <w:t xml:space="preserve"> europäische</w:t>
      </w:r>
      <w:r w:rsidR="00817190" w:rsidRPr="00251A64">
        <w:rPr>
          <w:rFonts w:ascii="Arial" w:hAnsi="Arial" w:cs="Arial"/>
          <w:b/>
          <w:bCs/>
          <w:sz w:val="22"/>
          <w:szCs w:val="22"/>
          <w:lang w:val="de-DE"/>
        </w:rPr>
        <w:t>r</w:t>
      </w:r>
      <w:r w:rsidRPr="00251A64">
        <w:rPr>
          <w:rFonts w:ascii="Arial" w:hAnsi="Arial" w:cs="Arial"/>
          <w:b/>
          <w:bCs/>
          <w:sz w:val="22"/>
          <w:szCs w:val="22"/>
          <w:lang w:val="de-DE"/>
        </w:rPr>
        <w:t xml:space="preserve"> Norm</w:t>
      </w:r>
      <w:r w:rsidR="00C10F84">
        <w:rPr>
          <w:rFonts w:ascii="Arial" w:hAnsi="Arial" w:cs="Arial"/>
          <w:b/>
          <w:bCs/>
          <w:sz w:val="22"/>
          <w:szCs w:val="22"/>
          <w:lang w:val="de-DE"/>
        </w:rPr>
        <w:t>.</w:t>
      </w:r>
      <w:r w:rsidRPr="00251A64">
        <w:rPr>
          <w:rFonts w:ascii="Arial" w:hAnsi="Arial" w:cs="Arial"/>
          <w:b/>
          <w:bCs/>
          <w:sz w:val="22"/>
          <w:szCs w:val="22"/>
          <w:lang w:val="de-DE"/>
        </w:rPr>
        <w:t xml:space="preserve">  </w:t>
      </w:r>
    </w:p>
    <w:p w14:paraId="560F7A12" w14:textId="3DEDF73F" w:rsidR="00A218FD" w:rsidRDefault="004E1967" w:rsidP="00B01F29">
      <w:pPr>
        <w:spacing w:after="120" w:line="360" w:lineRule="auto"/>
        <w:rPr>
          <w:rFonts w:ascii="Arial" w:hAnsi="Arial" w:cs="Arial"/>
          <w:b/>
          <w:bCs/>
          <w:sz w:val="22"/>
          <w:szCs w:val="22"/>
          <w:lang w:val="de-DE"/>
        </w:rPr>
      </w:pPr>
      <w:r w:rsidRPr="00251A64">
        <w:rPr>
          <w:rFonts w:ascii="Arial" w:hAnsi="Arial" w:cs="Arial"/>
          <w:sz w:val="22"/>
          <w:szCs w:val="22"/>
          <w:lang w:val="de-DE"/>
        </w:rPr>
        <w:t xml:space="preserve">Auf konzeptioneller </w:t>
      </w:r>
      <w:r w:rsidR="00517E0D" w:rsidRPr="00251A64">
        <w:rPr>
          <w:rFonts w:ascii="Arial" w:hAnsi="Arial" w:cs="Arial"/>
          <w:sz w:val="22"/>
          <w:szCs w:val="22"/>
          <w:lang w:val="de-DE"/>
        </w:rPr>
        <w:t xml:space="preserve">Ebene </w:t>
      </w:r>
      <w:r w:rsidRPr="00251A64">
        <w:rPr>
          <w:rFonts w:ascii="Arial" w:hAnsi="Arial" w:cs="Arial"/>
          <w:sz w:val="22"/>
          <w:szCs w:val="22"/>
          <w:lang w:val="de-DE"/>
        </w:rPr>
        <w:t>wurde Living Places</w:t>
      </w:r>
      <w:r w:rsidR="003D6ACB">
        <w:rPr>
          <w:rFonts w:ascii="Arial" w:hAnsi="Arial" w:cs="Arial"/>
          <w:sz w:val="22"/>
          <w:szCs w:val="22"/>
          <w:lang w:val="de-DE"/>
        </w:rPr>
        <w:t xml:space="preserve"> bereits</w:t>
      </w:r>
      <w:r w:rsidRPr="00251A64">
        <w:rPr>
          <w:rFonts w:ascii="Arial" w:hAnsi="Arial" w:cs="Arial"/>
          <w:sz w:val="22"/>
          <w:szCs w:val="22"/>
          <w:lang w:val="de-DE"/>
        </w:rPr>
        <w:t xml:space="preserve"> ein erstklassiges Raumklima bescheinigt. </w:t>
      </w:r>
      <w:r w:rsidR="003D6ACB" w:rsidRPr="00251A64">
        <w:rPr>
          <w:rFonts w:ascii="Arial" w:hAnsi="Arial" w:cs="Arial"/>
          <w:sz w:val="22"/>
          <w:szCs w:val="22"/>
          <w:lang w:val="de-DE"/>
        </w:rPr>
        <w:t xml:space="preserve">Die Ergebnisse </w:t>
      </w:r>
      <w:r w:rsidR="003D6ACB">
        <w:rPr>
          <w:rFonts w:ascii="Arial" w:hAnsi="Arial" w:cs="Arial"/>
          <w:sz w:val="22"/>
          <w:szCs w:val="22"/>
          <w:lang w:val="de-DE"/>
        </w:rPr>
        <w:t xml:space="preserve">während </w:t>
      </w:r>
      <w:r w:rsidR="003D6ACB" w:rsidRPr="00251A64">
        <w:rPr>
          <w:rFonts w:ascii="Arial" w:hAnsi="Arial" w:cs="Arial"/>
          <w:sz w:val="22"/>
          <w:szCs w:val="22"/>
          <w:lang w:val="de-DE"/>
        </w:rPr>
        <w:t xml:space="preserve">des Wohnexperiments </w:t>
      </w:r>
      <w:r w:rsidR="003D6ACB">
        <w:rPr>
          <w:rFonts w:ascii="Arial" w:hAnsi="Arial" w:cs="Arial"/>
          <w:sz w:val="22"/>
          <w:szCs w:val="22"/>
          <w:lang w:val="de-DE"/>
        </w:rPr>
        <w:t>zeigen</w:t>
      </w:r>
      <w:r w:rsidR="003D6ACB" w:rsidRPr="00251A64">
        <w:rPr>
          <w:rFonts w:ascii="Arial" w:hAnsi="Arial" w:cs="Arial"/>
          <w:sz w:val="22"/>
          <w:szCs w:val="22"/>
          <w:lang w:val="de-DE"/>
        </w:rPr>
        <w:t xml:space="preserve"> "Komfortbereiche" an, die die tatsächliche Leistung widerspiegeln. </w:t>
      </w:r>
      <w:r w:rsidR="003D6ACB">
        <w:rPr>
          <w:rFonts w:ascii="Arial" w:hAnsi="Arial" w:cs="Arial"/>
          <w:sz w:val="22"/>
          <w:szCs w:val="22"/>
          <w:lang w:val="de-DE"/>
        </w:rPr>
        <w:t>Dabei</w:t>
      </w:r>
      <w:r w:rsidR="003D6ACB" w:rsidRPr="00251A64">
        <w:rPr>
          <w:rFonts w:ascii="Arial" w:hAnsi="Arial" w:cs="Arial"/>
          <w:sz w:val="22"/>
          <w:szCs w:val="22"/>
          <w:lang w:val="de-DE"/>
        </w:rPr>
        <w:t xml:space="preserve"> </w:t>
      </w:r>
      <w:r w:rsidR="00CD023F" w:rsidRPr="00251A64">
        <w:rPr>
          <w:rFonts w:ascii="Arial" w:hAnsi="Arial" w:cs="Arial"/>
          <w:sz w:val="22"/>
          <w:szCs w:val="22"/>
          <w:lang w:val="de-DE"/>
        </w:rPr>
        <w:t xml:space="preserve">lag die Innentemperatur </w:t>
      </w:r>
      <w:r w:rsidR="00725130" w:rsidRPr="00251A64">
        <w:rPr>
          <w:rFonts w:ascii="Arial" w:hAnsi="Arial" w:cs="Arial"/>
          <w:sz w:val="22"/>
          <w:szCs w:val="22"/>
          <w:lang w:val="de-DE"/>
        </w:rPr>
        <w:t xml:space="preserve">in </w:t>
      </w:r>
      <w:r w:rsidR="00517E0D" w:rsidRPr="00251A64">
        <w:rPr>
          <w:rFonts w:ascii="Arial" w:hAnsi="Arial" w:cs="Arial"/>
          <w:sz w:val="22"/>
          <w:szCs w:val="22"/>
          <w:lang w:val="de-DE"/>
        </w:rPr>
        <w:t xml:space="preserve">den beiden Häusern zu </w:t>
      </w:r>
      <w:r w:rsidR="00CD023F" w:rsidRPr="00251A64">
        <w:rPr>
          <w:rFonts w:ascii="Arial" w:hAnsi="Arial" w:cs="Arial"/>
          <w:sz w:val="22"/>
          <w:szCs w:val="22"/>
          <w:lang w:val="de-DE"/>
        </w:rPr>
        <w:t xml:space="preserve">89 </w:t>
      </w:r>
      <w:r w:rsidR="00517E0D" w:rsidRPr="00251A64">
        <w:rPr>
          <w:rFonts w:ascii="Arial" w:hAnsi="Arial" w:cs="Arial"/>
          <w:sz w:val="22"/>
          <w:szCs w:val="22"/>
          <w:lang w:val="de-DE"/>
        </w:rPr>
        <w:t xml:space="preserve">bzw. </w:t>
      </w:r>
      <w:r w:rsidR="00CD023F" w:rsidRPr="00251A64">
        <w:rPr>
          <w:rFonts w:ascii="Arial" w:hAnsi="Arial" w:cs="Arial"/>
          <w:sz w:val="22"/>
          <w:szCs w:val="22"/>
          <w:lang w:val="de-DE"/>
        </w:rPr>
        <w:t xml:space="preserve">90 </w:t>
      </w:r>
      <w:r w:rsidR="00517E0D" w:rsidRPr="00251A64">
        <w:rPr>
          <w:rFonts w:ascii="Arial" w:hAnsi="Arial" w:cs="Arial"/>
          <w:sz w:val="22"/>
          <w:szCs w:val="22"/>
          <w:lang w:val="de-DE"/>
        </w:rPr>
        <w:t>Prozent</w:t>
      </w:r>
      <w:r w:rsidR="00CD023F" w:rsidRPr="00251A64">
        <w:rPr>
          <w:rFonts w:ascii="Arial" w:hAnsi="Arial" w:cs="Arial"/>
          <w:sz w:val="22"/>
          <w:szCs w:val="22"/>
          <w:lang w:val="de-DE"/>
        </w:rPr>
        <w:t xml:space="preserve"> der Zeit im besten Bereich der europäischen Norm (EN 16798-1:2019</w:t>
      </w:r>
      <w:r w:rsidR="00517E0D" w:rsidRPr="00251A64">
        <w:rPr>
          <w:rFonts w:ascii="Arial" w:hAnsi="Arial" w:cs="Arial"/>
          <w:sz w:val="22"/>
          <w:szCs w:val="22"/>
          <w:lang w:val="de-DE"/>
        </w:rPr>
        <w:t xml:space="preserve">, </w:t>
      </w:r>
      <w:r w:rsidR="00CD023F" w:rsidRPr="00251A64">
        <w:rPr>
          <w:rFonts w:ascii="Arial" w:hAnsi="Arial" w:cs="Arial"/>
          <w:sz w:val="22"/>
          <w:szCs w:val="22"/>
          <w:lang w:val="de-DE"/>
        </w:rPr>
        <w:t>Kategorie I</w:t>
      </w:r>
      <w:r w:rsidR="003D6ACB">
        <w:rPr>
          <w:rFonts w:ascii="Arial" w:hAnsi="Arial" w:cs="Arial"/>
          <w:sz w:val="22"/>
          <w:szCs w:val="22"/>
          <w:lang w:val="de-DE"/>
        </w:rPr>
        <w:t>*</w:t>
      </w:r>
      <w:r w:rsidR="00CD023F" w:rsidRPr="00251A64">
        <w:rPr>
          <w:rFonts w:ascii="Arial" w:hAnsi="Arial" w:cs="Arial"/>
          <w:sz w:val="22"/>
          <w:szCs w:val="22"/>
          <w:lang w:val="de-DE"/>
        </w:rPr>
        <w:t xml:space="preserve">) und in </w:t>
      </w:r>
      <w:r w:rsidR="008458B3" w:rsidRPr="00251A64">
        <w:rPr>
          <w:rFonts w:ascii="Arial" w:hAnsi="Arial" w:cs="Arial"/>
          <w:sz w:val="22"/>
          <w:szCs w:val="22"/>
          <w:lang w:val="de-DE"/>
        </w:rPr>
        <w:t xml:space="preserve">beiden Häusern </w:t>
      </w:r>
      <w:r w:rsidR="00CD023F" w:rsidRPr="00251A64">
        <w:rPr>
          <w:rFonts w:ascii="Arial" w:hAnsi="Arial" w:cs="Arial"/>
          <w:sz w:val="22"/>
          <w:szCs w:val="22"/>
          <w:lang w:val="de-DE"/>
        </w:rPr>
        <w:t xml:space="preserve">zu 98 </w:t>
      </w:r>
      <w:r w:rsidR="00517E0D" w:rsidRPr="00251A64">
        <w:rPr>
          <w:rFonts w:ascii="Arial" w:hAnsi="Arial" w:cs="Arial"/>
          <w:sz w:val="22"/>
          <w:szCs w:val="22"/>
          <w:lang w:val="de-DE"/>
        </w:rPr>
        <w:t>Prozent</w:t>
      </w:r>
      <w:r w:rsidR="00CD023F" w:rsidRPr="00251A64">
        <w:rPr>
          <w:rFonts w:ascii="Arial" w:hAnsi="Arial" w:cs="Arial"/>
          <w:sz w:val="22"/>
          <w:szCs w:val="22"/>
          <w:lang w:val="de-DE"/>
        </w:rPr>
        <w:t xml:space="preserve"> der Zeit im Komfortbereich der europäischen Norm (EN 16798-1:2019</w:t>
      </w:r>
      <w:r w:rsidR="00F5225F" w:rsidRPr="00251A64">
        <w:rPr>
          <w:rFonts w:ascii="Arial" w:hAnsi="Arial" w:cs="Arial"/>
          <w:sz w:val="22"/>
          <w:szCs w:val="22"/>
          <w:lang w:val="de-DE"/>
        </w:rPr>
        <w:t>,</w:t>
      </w:r>
      <w:r w:rsidR="00CD023F" w:rsidRPr="00251A64">
        <w:rPr>
          <w:rFonts w:ascii="Arial" w:hAnsi="Arial" w:cs="Arial"/>
          <w:sz w:val="22"/>
          <w:szCs w:val="22"/>
          <w:lang w:val="de-DE"/>
        </w:rPr>
        <w:t xml:space="preserve"> Kategorie II</w:t>
      </w:r>
      <w:r w:rsidR="003D6ACB">
        <w:rPr>
          <w:rFonts w:ascii="Arial" w:hAnsi="Arial" w:cs="Arial"/>
          <w:sz w:val="22"/>
          <w:szCs w:val="22"/>
          <w:lang w:val="de-DE"/>
        </w:rPr>
        <w:t>*</w:t>
      </w:r>
      <w:r w:rsidR="00CD023F" w:rsidRPr="00251A64">
        <w:rPr>
          <w:rFonts w:ascii="Arial" w:hAnsi="Arial" w:cs="Arial"/>
          <w:sz w:val="22"/>
          <w:szCs w:val="22"/>
          <w:lang w:val="de-DE"/>
        </w:rPr>
        <w:t>).</w:t>
      </w:r>
      <w:r w:rsidR="00A218FD" w:rsidRPr="00251A64">
        <w:rPr>
          <w:rFonts w:ascii="Arial" w:hAnsi="Arial" w:cs="Arial"/>
          <w:b/>
          <w:bCs/>
          <w:sz w:val="22"/>
          <w:szCs w:val="22"/>
          <w:lang w:val="de-DE"/>
        </w:rPr>
        <w:t xml:space="preserve"> </w:t>
      </w:r>
    </w:p>
    <w:p w14:paraId="45F4BD1B" w14:textId="58F240C9" w:rsidR="00FA1548" w:rsidRDefault="00BE2A4A" w:rsidP="00086D4C">
      <w:pPr>
        <w:spacing w:after="120" w:line="360" w:lineRule="auto"/>
        <w:rPr>
          <w:rFonts w:ascii="Arial" w:hAnsi="Arial" w:cs="Arial"/>
          <w:sz w:val="22"/>
          <w:szCs w:val="22"/>
          <w:lang w:val="de-DE"/>
        </w:rPr>
      </w:pPr>
      <w:r w:rsidRPr="00251A64">
        <w:rPr>
          <w:rFonts w:ascii="Arial" w:hAnsi="Arial" w:cs="Arial"/>
          <w:sz w:val="22"/>
          <w:szCs w:val="22"/>
          <w:lang w:val="de-DE"/>
        </w:rPr>
        <w:t>„I</w:t>
      </w:r>
      <w:r w:rsidR="00A218FD" w:rsidRPr="00251A64">
        <w:rPr>
          <w:rFonts w:ascii="Arial" w:hAnsi="Arial" w:cs="Arial"/>
          <w:sz w:val="22"/>
          <w:szCs w:val="22"/>
          <w:lang w:val="de-DE"/>
        </w:rPr>
        <w:t xml:space="preserve">ch kenne das </w:t>
      </w:r>
      <w:r w:rsidR="00F55653" w:rsidRPr="00251A64">
        <w:rPr>
          <w:rFonts w:ascii="Arial" w:hAnsi="Arial" w:cs="Arial"/>
          <w:sz w:val="22"/>
          <w:szCs w:val="22"/>
          <w:lang w:val="de-DE"/>
        </w:rPr>
        <w:t>Projekt,</w:t>
      </w:r>
      <w:r w:rsidR="00A218FD" w:rsidRPr="00251A64">
        <w:rPr>
          <w:rFonts w:ascii="Arial" w:hAnsi="Arial" w:cs="Arial"/>
          <w:sz w:val="22"/>
          <w:szCs w:val="22"/>
          <w:lang w:val="de-DE"/>
        </w:rPr>
        <w:t xml:space="preserve"> seit wir es 2020 begonnen haben.</w:t>
      </w:r>
      <w:r w:rsidR="00F55653" w:rsidRPr="00251A64">
        <w:rPr>
          <w:rFonts w:ascii="Arial" w:hAnsi="Arial" w:cs="Arial"/>
          <w:sz w:val="22"/>
          <w:szCs w:val="22"/>
          <w:lang w:val="de-DE"/>
        </w:rPr>
        <w:t xml:space="preserve"> Ich habe hier mehr als ein paar tausend Gäste herumgeführt. Und dann zu versuchen</w:t>
      </w:r>
      <w:r w:rsidR="00C0560D">
        <w:rPr>
          <w:rFonts w:ascii="Arial" w:hAnsi="Arial" w:cs="Arial"/>
          <w:sz w:val="22"/>
          <w:szCs w:val="22"/>
          <w:lang w:val="de-DE"/>
        </w:rPr>
        <w:t>,</w:t>
      </w:r>
      <w:r w:rsidR="00F55653" w:rsidRPr="00251A64">
        <w:rPr>
          <w:rFonts w:ascii="Arial" w:hAnsi="Arial" w:cs="Arial"/>
          <w:sz w:val="22"/>
          <w:szCs w:val="22"/>
          <w:lang w:val="de-DE"/>
        </w:rPr>
        <w:t xml:space="preserve"> hier selbst zu leben, war eine komplett neue Erfahrung. Ich war hier mit meiner Familie, die es sehr genossen ha</w:t>
      </w:r>
      <w:r w:rsidRPr="00251A64">
        <w:rPr>
          <w:rFonts w:ascii="Arial" w:hAnsi="Arial" w:cs="Arial"/>
          <w:sz w:val="22"/>
          <w:szCs w:val="22"/>
          <w:lang w:val="de-DE"/>
        </w:rPr>
        <w:t>t</w:t>
      </w:r>
      <w:r w:rsidR="00F55653" w:rsidRPr="00251A64">
        <w:rPr>
          <w:rFonts w:ascii="Arial" w:hAnsi="Arial" w:cs="Arial"/>
          <w:sz w:val="22"/>
          <w:szCs w:val="22"/>
          <w:lang w:val="de-DE"/>
        </w:rPr>
        <w:t>. Um</w:t>
      </w:r>
      <w:r w:rsidR="00121D3A" w:rsidRPr="00251A64">
        <w:rPr>
          <w:rFonts w:ascii="Arial" w:hAnsi="Arial" w:cs="Arial"/>
          <w:sz w:val="22"/>
          <w:szCs w:val="22"/>
          <w:lang w:val="de-DE"/>
        </w:rPr>
        <w:t xml:space="preserve"> es in den</w:t>
      </w:r>
      <w:r w:rsidR="00F55653" w:rsidRPr="00251A64">
        <w:rPr>
          <w:rFonts w:ascii="Arial" w:hAnsi="Arial" w:cs="Arial"/>
          <w:sz w:val="22"/>
          <w:szCs w:val="22"/>
          <w:lang w:val="de-DE"/>
        </w:rPr>
        <w:t xml:space="preserve"> Worte</w:t>
      </w:r>
      <w:r w:rsidR="00121D3A" w:rsidRPr="00251A64">
        <w:rPr>
          <w:rFonts w:ascii="Arial" w:hAnsi="Arial" w:cs="Arial"/>
          <w:sz w:val="22"/>
          <w:szCs w:val="22"/>
          <w:lang w:val="de-DE"/>
        </w:rPr>
        <w:t>n</w:t>
      </w:r>
      <w:r w:rsidR="00F55653" w:rsidRPr="00251A64">
        <w:rPr>
          <w:rFonts w:ascii="Arial" w:hAnsi="Arial" w:cs="Arial"/>
          <w:sz w:val="22"/>
          <w:szCs w:val="22"/>
          <w:lang w:val="de-DE"/>
        </w:rPr>
        <w:t xml:space="preserve"> meines Mannes </w:t>
      </w:r>
      <w:r w:rsidR="00121D3A" w:rsidRPr="00251A64">
        <w:rPr>
          <w:rFonts w:ascii="Arial" w:hAnsi="Arial" w:cs="Arial"/>
          <w:sz w:val="22"/>
          <w:szCs w:val="22"/>
          <w:lang w:val="de-DE"/>
        </w:rPr>
        <w:t>zu sagen: Ich bin völlig verblüfft, wie gut es funktioniert“</w:t>
      </w:r>
      <w:r w:rsidRPr="00251A64">
        <w:rPr>
          <w:rFonts w:ascii="Arial" w:hAnsi="Arial" w:cs="Arial"/>
          <w:sz w:val="22"/>
          <w:szCs w:val="22"/>
          <w:lang w:val="de-DE"/>
        </w:rPr>
        <w:t>, s</w:t>
      </w:r>
      <w:r w:rsidR="00FA1548" w:rsidRPr="00251A64">
        <w:rPr>
          <w:rFonts w:ascii="Arial" w:hAnsi="Arial" w:cs="Arial"/>
          <w:sz w:val="22"/>
          <w:szCs w:val="22"/>
          <w:lang w:val="de-DE"/>
        </w:rPr>
        <w:t>o</w:t>
      </w:r>
      <w:r w:rsidRPr="00251A64">
        <w:rPr>
          <w:rFonts w:ascii="Arial" w:hAnsi="Arial" w:cs="Arial"/>
          <w:sz w:val="22"/>
          <w:szCs w:val="22"/>
          <w:lang w:val="de-DE"/>
        </w:rPr>
        <w:t xml:space="preserve"> Lone </w:t>
      </w:r>
      <w:r w:rsidR="00767A2C">
        <w:rPr>
          <w:rFonts w:ascii="Arial" w:hAnsi="Arial" w:cs="Arial"/>
          <w:sz w:val="22"/>
          <w:szCs w:val="22"/>
          <w:lang w:val="de-DE"/>
        </w:rPr>
        <w:t xml:space="preserve">Feifer </w:t>
      </w:r>
      <w:r w:rsidR="00FA1548" w:rsidRPr="00251A64">
        <w:rPr>
          <w:rFonts w:ascii="Arial" w:hAnsi="Arial" w:cs="Arial"/>
          <w:sz w:val="22"/>
          <w:szCs w:val="22"/>
          <w:lang w:val="de-DE"/>
        </w:rPr>
        <w:t xml:space="preserve">abschließend </w:t>
      </w:r>
      <w:r w:rsidRPr="00251A64">
        <w:rPr>
          <w:rFonts w:ascii="Arial" w:hAnsi="Arial" w:cs="Arial"/>
          <w:sz w:val="22"/>
          <w:szCs w:val="22"/>
          <w:lang w:val="de-DE"/>
        </w:rPr>
        <w:t>über ihre persönliche Erfahrung aus dem Wohnexperiment.</w:t>
      </w:r>
    </w:p>
    <w:p w14:paraId="5EF5D535" w14:textId="03B25452" w:rsidR="005A7560" w:rsidRPr="005A7560" w:rsidRDefault="00F30EF5" w:rsidP="005A7560">
      <w:pPr>
        <w:spacing w:after="120" w:line="360" w:lineRule="auto"/>
        <w:rPr>
          <w:rFonts w:ascii="Arial" w:hAnsi="Arial" w:cs="Arial"/>
          <w:sz w:val="22"/>
          <w:szCs w:val="22"/>
          <w:lang w:val="de-DE"/>
        </w:rPr>
      </w:pPr>
      <w:r>
        <w:rPr>
          <w:rFonts w:ascii="Arial" w:hAnsi="Arial" w:cs="Arial"/>
          <w:sz w:val="22"/>
          <w:szCs w:val="22"/>
          <w:lang w:val="de-DE"/>
        </w:rPr>
        <w:t xml:space="preserve">Nach erfolgreichem Abschluss </w:t>
      </w:r>
      <w:r w:rsidR="00150859">
        <w:rPr>
          <w:rFonts w:ascii="Arial" w:hAnsi="Arial" w:cs="Arial"/>
          <w:sz w:val="22"/>
          <w:szCs w:val="22"/>
          <w:lang w:val="de-DE"/>
        </w:rPr>
        <w:t>des Wohnexperiments</w:t>
      </w:r>
      <w:r w:rsidR="005A7560">
        <w:rPr>
          <w:rFonts w:ascii="Arial" w:hAnsi="Arial" w:cs="Arial"/>
          <w:sz w:val="22"/>
          <w:szCs w:val="22"/>
          <w:lang w:val="de-DE"/>
        </w:rPr>
        <w:t xml:space="preserve"> werden die </w:t>
      </w:r>
      <w:r w:rsidR="005A7560" w:rsidRPr="005A7560">
        <w:rPr>
          <w:rFonts w:ascii="Arial" w:hAnsi="Arial" w:cs="Arial"/>
          <w:sz w:val="22"/>
          <w:szCs w:val="22"/>
          <w:lang w:val="de-DE"/>
        </w:rPr>
        <w:t>Living Places</w:t>
      </w:r>
      <w:r w:rsidR="00B03092">
        <w:rPr>
          <w:rFonts w:ascii="Arial" w:hAnsi="Arial" w:cs="Arial"/>
          <w:sz w:val="22"/>
          <w:szCs w:val="22"/>
          <w:lang w:val="de-DE"/>
        </w:rPr>
        <w:t xml:space="preserve"> Gebäude in Kopenhagen</w:t>
      </w:r>
      <w:r w:rsidR="005A7560" w:rsidRPr="005A7560">
        <w:rPr>
          <w:rFonts w:ascii="Arial" w:hAnsi="Arial" w:cs="Arial"/>
          <w:sz w:val="22"/>
          <w:szCs w:val="22"/>
          <w:lang w:val="de-DE"/>
        </w:rPr>
        <w:t xml:space="preserve"> </w:t>
      </w:r>
      <w:r w:rsidR="00B03092">
        <w:rPr>
          <w:rFonts w:ascii="Arial" w:hAnsi="Arial" w:cs="Arial"/>
          <w:sz w:val="22"/>
          <w:szCs w:val="22"/>
          <w:lang w:val="de-DE"/>
        </w:rPr>
        <w:t>mit dem Ziel der</w:t>
      </w:r>
      <w:r w:rsidR="00B03092" w:rsidRPr="00B03092">
        <w:rPr>
          <w:rFonts w:ascii="Arial" w:hAnsi="Arial" w:cs="Arial"/>
          <w:sz w:val="22"/>
          <w:szCs w:val="22"/>
          <w:lang w:val="de-DE"/>
        </w:rPr>
        <w:t xml:space="preserve"> Weiterverwendung der </w:t>
      </w:r>
      <w:r w:rsidR="00B03092">
        <w:rPr>
          <w:rFonts w:ascii="Arial" w:hAnsi="Arial" w:cs="Arial"/>
          <w:sz w:val="22"/>
          <w:szCs w:val="22"/>
          <w:lang w:val="de-DE"/>
        </w:rPr>
        <w:t xml:space="preserve">eingesetzten </w:t>
      </w:r>
      <w:r w:rsidR="00B03092" w:rsidRPr="00B03092">
        <w:rPr>
          <w:rFonts w:ascii="Arial" w:hAnsi="Arial" w:cs="Arial"/>
          <w:sz w:val="22"/>
          <w:szCs w:val="22"/>
          <w:lang w:val="de-DE"/>
        </w:rPr>
        <w:t>Materialien</w:t>
      </w:r>
      <w:r w:rsidR="006842EA" w:rsidRPr="006842EA">
        <w:rPr>
          <w:rFonts w:ascii="Arial" w:hAnsi="Arial" w:cs="Arial"/>
          <w:sz w:val="22"/>
          <w:szCs w:val="22"/>
          <w:lang w:val="de-DE"/>
        </w:rPr>
        <w:t xml:space="preserve"> </w:t>
      </w:r>
      <w:r w:rsidR="006842EA" w:rsidRPr="005A7560">
        <w:rPr>
          <w:rFonts w:ascii="Arial" w:hAnsi="Arial" w:cs="Arial"/>
          <w:sz w:val="22"/>
          <w:szCs w:val="22"/>
          <w:lang w:val="de-DE"/>
        </w:rPr>
        <w:t>schrittweise zurückgebaut</w:t>
      </w:r>
      <w:r w:rsidR="00B03092">
        <w:rPr>
          <w:rFonts w:ascii="Arial" w:hAnsi="Arial" w:cs="Arial"/>
          <w:sz w:val="22"/>
          <w:szCs w:val="22"/>
          <w:lang w:val="de-DE"/>
        </w:rPr>
        <w:t>.</w:t>
      </w:r>
    </w:p>
    <w:p w14:paraId="2442056E" w14:textId="77777777" w:rsidR="00086D4C" w:rsidRDefault="00086D4C" w:rsidP="00086D4C">
      <w:pPr>
        <w:spacing w:after="120" w:line="360" w:lineRule="auto"/>
        <w:rPr>
          <w:rFonts w:ascii="Arial" w:hAnsi="Arial" w:cs="Arial"/>
          <w:sz w:val="22"/>
          <w:szCs w:val="22"/>
          <w:lang w:val="de-DE"/>
        </w:rPr>
      </w:pPr>
    </w:p>
    <w:p w14:paraId="6D43EA35" w14:textId="575E2E72" w:rsidR="0004518F" w:rsidRPr="007B4715" w:rsidRDefault="0004518F" w:rsidP="00DE4919">
      <w:pPr>
        <w:spacing w:line="240" w:lineRule="auto"/>
        <w:rPr>
          <w:rFonts w:ascii="Arial" w:hAnsi="Arial" w:cs="Arial"/>
          <w:i/>
          <w:iCs/>
          <w:lang w:val="de-DE"/>
        </w:rPr>
      </w:pPr>
      <w:r w:rsidRPr="007B4715">
        <w:rPr>
          <w:rFonts w:ascii="Arial" w:hAnsi="Arial" w:cs="Arial"/>
          <w:i/>
          <w:iCs/>
          <w:lang w:val="de-DE"/>
        </w:rPr>
        <w:t xml:space="preserve">* </w:t>
      </w:r>
      <w:hyperlink r:id="rId16" w:history="1">
        <w:r w:rsidRPr="007B4715">
          <w:rPr>
            <w:rStyle w:val="Hyperlink"/>
            <w:rFonts w:ascii="Arial" w:hAnsi="Arial" w:cs="Arial"/>
            <w:i/>
            <w:iCs/>
            <w:lang w:val="de-DE"/>
          </w:rPr>
          <w:t>Deutsche Fassung EN 16798-1:2019</w:t>
        </w:r>
      </w:hyperlink>
      <w:r w:rsidRPr="007B4715">
        <w:rPr>
          <w:rFonts w:ascii="Arial" w:hAnsi="Arial" w:cs="Arial"/>
          <w:i/>
          <w:iCs/>
          <w:lang w:val="de-DE"/>
        </w:rPr>
        <w:t xml:space="preserve">: Energetische Bewertung von Gebäuden - Lüftung von Gebäuden - Teil 1: Eingangsparameter für das Innenraumklima zur Auslegung und Bewertung der Energieeffizienz von Gebäuden bezüglich Raumluftqualität, Temperatur, Licht und Akustik </w:t>
      </w:r>
    </w:p>
    <w:p w14:paraId="3E0FAE21" w14:textId="6C02DA73" w:rsidR="00565BA2" w:rsidRDefault="00565BA2">
      <w:pPr>
        <w:rPr>
          <w:rFonts w:ascii="Arial" w:hAnsi="Arial" w:cs="Arial"/>
          <w:sz w:val="22"/>
          <w:szCs w:val="22"/>
          <w:lang w:val="de-DE"/>
        </w:rPr>
      </w:pPr>
      <w:r>
        <w:rPr>
          <w:rFonts w:ascii="Arial" w:hAnsi="Arial" w:cs="Arial"/>
          <w:sz w:val="22"/>
          <w:szCs w:val="22"/>
          <w:lang w:val="de-DE"/>
        </w:rPr>
        <w:br w:type="page"/>
      </w:r>
    </w:p>
    <w:p w14:paraId="44834DFC" w14:textId="77777777" w:rsidR="00086D4C" w:rsidRDefault="00086D4C" w:rsidP="00086D4C">
      <w:pPr>
        <w:spacing w:after="120" w:line="360" w:lineRule="auto"/>
        <w:rPr>
          <w:rFonts w:ascii="Arial" w:hAnsi="Arial" w:cs="Arial"/>
          <w:sz w:val="22"/>
          <w:szCs w:val="22"/>
          <w:lang w:val="de-DE"/>
        </w:rPr>
      </w:pPr>
    </w:p>
    <w:p w14:paraId="576F9075" w14:textId="73D12BA8" w:rsidR="00E45D04" w:rsidRPr="00E45D04" w:rsidRDefault="00103DBB" w:rsidP="009F20CF">
      <w:pPr>
        <w:pBdr>
          <w:top w:val="single" w:sz="4" w:space="1" w:color="auto"/>
          <w:left w:val="single" w:sz="4" w:space="4" w:color="auto"/>
          <w:bottom w:val="single" w:sz="4" w:space="1" w:color="auto"/>
          <w:right w:val="single" w:sz="4" w:space="4" w:color="auto"/>
        </w:pBdr>
        <w:spacing w:line="240" w:lineRule="auto"/>
        <w:ind w:left="567" w:right="571"/>
        <w:rPr>
          <w:rFonts w:ascii="Arial" w:hAnsi="Arial" w:cs="Arial"/>
          <w:b/>
          <w:bCs/>
          <w:sz w:val="22"/>
          <w:szCs w:val="22"/>
          <w:lang w:val="de-DE"/>
        </w:rPr>
      </w:pPr>
      <w:r>
        <w:rPr>
          <w:rFonts w:ascii="Arial" w:hAnsi="Arial" w:cs="Arial"/>
          <w:b/>
          <w:bCs/>
          <w:sz w:val="22"/>
          <w:szCs w:val="22"/>
          <w:lang w:val="de-DE"/>
        </w:rPr>
        <w:t xml:space="preserve">Hintergrundinformation: </w:t>
      </w:r>
      <w:r w:rsidR="004935D7">
        <w:rPr>
          <w:rFonts w:ascii="Arial" w:hAnsi="Arial" w:cs="Arial"/>
          <w:b/>
          <w:bCs/>
          <w:sz w:val="22"/>
          <w:szCs w:val="22"/>
          <w:lang w:val="de-DE"/>
        </w:rPr>
        <w:t>Umsetzung und Ausblick</w:t>
      </w:r>
      <w:r w:rsidR="008A723D">
        <w:rPr>
          <w:rFonts w:ascii="Arial" w:hAnsi="Arial" w:cs="Arial"/>
          <w:b/>
          <w:bCs/>
          <w:sz w:val="22"/>
          <w:szCs w:val="22"/>
          <w:lang w:val="de-DE"/>
        </w:rPr>
        <w:t xml:space="preserve"> des</w:t>
      </w:r>
      <w:r w:rsidR="00E45D04">
        <w:rPr>
          <w:rFonts w:ascii="Arial" w:hAnsi="Arial" w:cs="Arial"/>
          <w:b/>
          <w:bCs/>
          <w:sz w:val="22"/>
          <w:szCs w:val="22"/>
          <w:lang w:val="de-DE"/>
        </w:rPr>
        <w:t xml:space="preserve"> Living Places Konzepts</w:t>
      </w:r>
    </w:p>
    <w:p w14:paraId="00EE9940" w14:textId="10AACFC8" w:rsidR="00FC689C" w:rsidRPr="00FC689C" w:rsidRDefault="00DA6182" w:rsidP="009F20CF">
      <w:pPr>
        <w:pBdr>
          <w:top w:val="single" w:sz="4" w:space="1" w:color="auto"/>
          <w:left w:val="single" w:sz="4" w:space="4" w:color="auto"/>
          <w:bottom w:val="single" w:sz="4" w:space="1" w:color="auto"/>
          <w:right w:val="single" w:sz="4" w:space="4" w:color="auto"/>
        </w:pBdr>
        <w:spacing w:line="360" w:lineRule="auto"/>
        <w:ind w:left="567" w:right="571"/>
        <w:rPr>
          <w:rFonts w:ascii="Arial" w:hAnsi="Arial" w:cs="Arial"/>
          <w:sz w:val="22"/>
          <w:szCs w:val="22"/>
          <w:lang w:val="de-DE"/>
        </w:rPr>
      </w:pPr>
      <w:r>
        <w:rPr>
          <w:rFonts w:ascii="Arial" w:hAnsi="Arial" w:cs="Arial"/>
          <w:sz w:val="22"/>
          <w:szCs w:val="22"/>
          <w:lang w:val="de-DE"/>
        </w:rPr>
        <w:t xml:space="preserve">Im September 2023 schloss die Velux Gruppe eine Partnervereinbarung </w:t>
      </w:r>
      <w:r w:rsidR="00C629BB">
        <w:rPr>
          <w:rFonts w:ascii="Arial" w:hAnsi="Arial" w:cs="Arial"/>
          <w:sz w:val="22"/>
          <w:szCs w:val="22"/>
          <w:lang w:val="de-DE"/>
        </w:rPr>
        <w:t xml:space="preserve">mit dem Bauunternehmen </w:t>
      </w:r>
      <w:r w:rsidR="00C629BB" w:rsidRPr="00C629BB">
        <w:rPr>
          <w:rFonts w:ascii="Arial" w:hAnsi="Arial" w:cs="Arial"/>
          <w:sz w:val="22"/>
          <w:szCs w:val="22"/>
          <w:lang w:val="de-DE"/>
        </w:rPr>
        <w:t xml:space="preserve">BGDD (Bouwgroep Dijkstra Draisma) </w:t>
      </w:r>
      <w:r>
        <w:rPr>
          <w:rFonts w:ascii="Arial" w:hAnsi="Arial" w:cs="Arial"/>
          <w:sz w:val="22"/>
          <w:szCs w:val="22"/>
          <w:lang w:val="de-DE"/>
        </w:rPr>
        <w:t>f</w:t>
      </w:r>
      <w:r w:rsidR="00E45D04">
        <w:rPr>
          <w:rFonts w:ascii="Arial" w:hAnsi="Arial" w:cs="Arial"/>
          <w:sz w:val="22"/>
          <w:szCs w:val="22"/>
          <w:lang w:val="de-DE"/>
        </w:rPr>
        <w:t xml:space="preserve">ür die erstmalige </w:t>
      </w:r>
      <w:r w:rsidR="00C629BB">
        <w:rPr>
          <w:rFonts w:ascii="Arial" w:hAnsi="Arial" w:cs="Arial"/>
          <w:sz w:val="22"/>
          <w:szCs w:val="22"/>
          <w:lang w:val="de-DE"/>
        </w:rPr>
        <w:t>Anwendung</w:t>
      </w:r>
      <w:r w:rsidR="00E45D04">
        <w:rPr>
          <w:rFonts w:ascii="Arial" w:hAnsi="Arial" w:cs="Arial"/>
          <w:sz w:val="22"/>
          <w:szCs w:val="22"/>
          <w:lang w:val="de-DE"/>
        </w:rPr>
        <w:t xml:space="preserve"> </w:t>
      </w:r>
      <w:r w:rsidR="00E45D04" w:rsidRPr="005571EC">
        <w:rPr>
          <w:rFonts w:ascii="Arial" w:hAnsi="Arial" w:cs="Arial"/>
          <w:sz w:val="22"/>
          <w:szCs w:val="22"/>
          <w:lang w:val="de-DE"/>
        </w:rPr>
        <w:t xml:space="preserve">des nachhaltigen Wohnkonzepts </w:t>
      </w:r>
      <w:r w:rsidR="00E45D04">
        <w:rPr>
          <w:rFonts w:ascii="Arial" w:hAnsi="Arial" w:cs="Arial"/>
          <w:sz w:val="22"/>
          <w:szCs w:val="22"/>
          <w:lang w:val="de-DE"/>
        </w:rPr>
        <w:t xml:space="preserve">in den Niederlanden. </w:t>
      </w:r>
      <w:r w:rsidR="00C629BB">
        <w:rPr>
          <w:rFonts w:ascii="Arial" w:hAnsi="Arial" w:cs="Arial"/>
          <w:sz w:val="22"/>
          <w:szCs w:val="22"/>
          <w:lang w:val="de-DE"/>
        </w:rPr>
        <w:t>Ein</w:t>
      </w:r>
      <w:r>
        <w:rPr>
          <w:rFonts w:ascii="Arial" w:hAnsi="Arial" w:cs="Arial"/>
          <w:sz w:val="22"/>
          <w:szCs w:val="22"/>
          <w:lang w:val="de-DE"/>
        </w:rPr>
        <w:t xml:space="preserve"> Jahr später</w:t>
      </w:r>
      <w:r w:rsidR="00E45D04">
        <w:rPr>
          <w:rFonts w:ascii="Arial" w:hAnsi="Arial" w:cs="Arial"/>
          <w:sz w:val="22"/>
          <w:szCs w:val="22"/>
          <w:lang w:val="de-DE"/>
        </w:rPr>
        <w:t xml:space="preserve"> eröffnete</w:t>
      </w:r>
      <w:r w:rsidR="00C629BB">
        <w:rPr>
          <w:rFonts w:ascii="Arial" w:hAnsi="Arial" w:cs="Arial"/>
          <w:sz w:val="22"/>
          <w:szCs w:val="22"/>
          <w:lang w:val="de-DE"/>
        </w:rPr>
        <w:t xml:space="preserve"> </w:t>
      </w:r>
      <w:r w:rsidR="00C629BB" w:rsidRPr="00C629BB">
        <w:rPr>
          <w:rFonts w:ascii="Arial" w:hAnsi="Arial" w:cs="Arial"/>
          <w:sz w:val="22"/>
          <w:szCs w:val="22"/>
          <w:lang w:val="de-DE"/>
        </w:rPr>
        <w:t xml:space="preserve">Velux CEO Lars Petersson </w:t>
      </w:r>
      <w:r w:rsidR="00C629BB">
        <w:rPr>
          <w:rFonts w:ascii="Arial" w:hAnsi="Arial" w:cs="Arial"/>
          <w:sz w:val="22"/>
          <w:szCs w:val="22"/>
          <w:lang w:val="de-DE"/>
        </w:rPr>
        <w:t>in Anwesenheit der</w:t>
      </w:r>
      <w:r w:rsidR="00C629BB" w:rsidRPr="00C629BB">
        <w:rPr>
          <w:rFonts w:ascii="Arial" w:hAnsi="Arial" w:cs="Arial"/>
          <w:sz w:val="22"/>
          <w:szCs w:val="22"/>
          <w:lang w:val="de-DE"/>
        </w:rPr>
        <w:t xml:space="preserve"> niederl</w:t>
      </w:r>
      <w:r w:rsidR="00C629BB">
        <w:rPr>
          <w:rFonts w:ascii="Arial" w:hAnsi="Arial" w:cs="Arial"/>
          <w:sz w:val="22"/>
          <w:szCs w:val="22"/>
          <w:lang w:val="de-DE"/>
        </w:rPr>
        <w:t>ändischen</w:t>
      </w:r>
      <w:r w:rsidR="00C629BB" w:rsidRPr="00C629BB">
        <w:rPr>
          <w:rFonts w:ascii="Arial" w:hAnsi="Arial" w:cs="Arial"/>
          <w:sz w:val="22"/>
          <w:szCs w:val="22"/>
          <w:lang w:val="de-DE"/>
        </w:rPr>
        <w:t xml:space="preserve"> Königin Maxima</w:t>
      </w:r>
      <w:r w:rsidR="00E45D04">
        <w:rPr>
          <w:rFonts w:ascii="Arial" w:hAnsi="Arial" w:cs="Arial"/>
          <w:sz w:val="22"/>
          <w:szCs w:val="22"/>
          <w:lang w:val="de-DE"/>
        </w:rPr>
        <w:t xml:space="preserve"> de</w:t>
      </w:r>
      <w:r w:rsidR="00C629BB">
        <w:rPr>
          <w:rFonts w:ascii="Arial" w:hAnsi="Arial" w:cs="Arial"/>
          <w:sz w:val="22"/>
          <w:szCs w:val="22"/>
          <w:lang w:val="de-DE"/>
        </w:rPr>
        <w:t>n</w:t>
      </w:r>
      <w:r w:rsidR="00E45D04">
        <w:rPr>
          <w:rFonts w:ascii="Arial" w:hAnsi="Arial" w:cs="Arial"/>
          <w:sz w:val="22"/>
          <w:szCs w:val="22"/>
          <w:lang w:val="de-DE"/>
        </w:rPr>
        <w:t xml:space="preserve"> </w:t>
      </w:r>
      <w:r w:rsidR="00E45D04" w:rsidRPr="001B2780">
        <w:rPr>
          <w:rFonts w:ascii="Arial" w:hAnsi="Arial" w:cs="Arial"/>
          <w:sz w:val="22"/>
          <w:szCs w:val="22"/>
          <w:lang w:val="de-DE"/>
        </w:rPr>
        <w:t>erste</w:t>
      </w:r>
      <w:r w:rsidR="00C629BB">
        <w:rPr>
          <w:rFonts w:ascii="Arial" w:hAnsi="Arial" w:cs="Arial"/>
          <w:sz w:val="22"/>
          <w:szCs w:val="22"/>
          <w:lang w:val="de-DE"/>
        </w:rPr>
        <w:t>n</w:t>
      </w:r>
      <w:r w:rsidR="00E45D04" w:rsidRPr="001B2780">
        <w:rPr>
          <w:rFonts w:ascii="Arial" w:hAnsi="Arial" w:cs="Arial"/>
          <w:sz w:val="22"/>
          <w:szCs w:val="22"/>
          <w:lang w:val="de-DE"/>
        </w:rPr>
        <w:t xml:space="preserve"> Living Places</w:t>
      </w:r>
      <w:r w:rsidR="00E45D04">
        <w:rPr>
          <w:rFonts w:ascii="Arial" w:hAnsi="Arial" w:cs="Arial"/>
          <w:sz w:val="22"/>
          <w:szCs w:val="22"/>
          <w:lang w:val="de-DE"/>
        </w:rPr>
        <w:t>-</w:t>
      </w:r>
      <w:r w:rsidR="00E45D04" w:rsidRPr="001B2780">
        <w:rPr>
          <w:rFonts w:ascii="Arial" w:hAnsi="Arial" w:cs="Arial"/>
          <w:sz w:val="22"/>
          <w:szCs w:val="22"/>
          <w:lang w:val="de-DE"/>
        </w:rPr>
        <w:t xml:space="preserve">Prototyp </w:t>
      </w:r>
      <w:r w:rsidR="00E45D04">
        <w:rPr>
          <w:rFonts w:ascii="Arial" w:hAnsi="Arial" w:cs="Arial"/>
          <w:sz w:val="22"/>
          <w:szCs w:val="22"/>
          <w:lang w:val="de-DE"/>
        </w:rPr>
        <w:t xml:space="preserve">außerhalb Dänemarks. </w:t>
      </w:r>
      <w:r w:rsidR="00D63FD1">
        <w:rPr>
          <w:rFonts w:ascii="Arial" w:hAnsi="Arial" w:cs="Arial"/>
          <w:sz w:val="22"/>
          <w:szCs w:val="22"/>
          <w:lang w:val="de-DE"/>
        </w:rPr>
        <w:t>E</w:t>
      </w:r>
      <w:r w:rsidR="00FC689C">
        <w:rPr>
          <w:rFonts w:ascii="Arial" w:hAnsi="Arial" w:cs="Arial"/>
          <w:sz w:val="22"/>
          <w:szCs w:val="22"/>
          <w:lang w:val="de-DE"/>
        </w:rPr>
        <w:t>ine weitere Partner</w:t>
      </w:r>
      <w:r w:rsidR="009B6E2F">
        <w:rPr>
          <w:rFonts w:ascii="Arial" w:hAnsi="Arial" w:cs="Arial"/>
          <w:sz w:val="22"/>
          <w:szCs w:val="22"/>
          <w:lang w:val="de-DE"/>
        </w:rPr>
        <w:t>vereinbarung</w:t>
      </w:r>
      <w:r w:rsidR="00FC689C">
        <w:rPr>
          <w:rFonts w:ascii="Arial" w:hAnsi="Arial" w:cs="Arial"/>
          <w:sz w:val="22"/>
          <w:szCs w:val="22"/>
          <w:lang w:val="de-DE"/>
        </w:rPr>
        <w:t xml:space="preserve"> </w:t>
      </w:r>
      <w:r w:rsidR="009C1F10">
        <w:rPr>
          <w:rFonts w:ascii="Arial" w:hAnsi="Arial" w:cs="Arial"/>
          <w:sz w:val="22"/>
          <w:szCs w:val="22"/>
          <w:lang w:val="de-DE"/>
        </w:rPr>
        <w:t xml:space="preserve">erfolgte 2024 </w:t>
      </w:r>
      <w:r w:rsidR="00FC689C" w:rsidRPr="00FC689C">
        <w:rPr>
          <w:rFonts w:ascii="Arial" w:hAnsi="Arial" w:cs="Arial"/>
          <w:sz w:val="22"/>
          <w:szCs w:val="22"/>
          <w:lang w:val="de-DE"/>
        </w:rPr>
        <w:t>mit</w:t>
      </w:r>
      <w:r w:rsidR="00FC689C">
        <w:rPr>
          <w:rFonts w:ascii="Arial" w:hAnsi="Arial" w:cs="Arial"/>
          <w:sz w:val="22"/>
          <w:szCs w:val="22"/>
          <w:lang w:val="de-DE"/>
        </w:rPr>
        <w:t xml:space="preserve"> dem</w:t>
      </w:r>
      <w:r w:rsidR="00FC689C" w:rsidRPr="00FC689C">
        <w:rPr>
          <w:rFonts w:ascii="Arial" w:hAnsi="Arial" w:cs="Arial"/>
          <w:sz w:val="22"/>
          <w:szCs w:val="22"/>
          <w:lang w:val="de-DE"/>
        </w:rPr>
        <w:t xml:space="preserve"> Wohnungsbauunternehmen HusCompagniet</w:t>
      </w:r>
      <w:r w:rsidR="003C55A1">
        <w:rPr>
          <w:rFonts w:ascii="Arial" w:hAnsi="Arial" w:cs="Arial"/>
          <w:sz w:val="22"/>
          <w:szCs w:val="22"/>
          <w:lang w:val="de-DE"/>
        </w:rPr>
        <w:t>, dem g</w:t>
      </w:r>
      <w:r w:rsidR="009B6E2F" w:rsidRPr="009B6E2F">
        <w:rPr>
          <w:rFonts w:ascii="Arial" w:hAnsi="Arial" w:cs="Arial"/>
          <w:sz w:val="22"/>
          <w:szCs w:val="22"/>
          <w:lang w:val="de-DE"/>
        </w:rPr>
        <w:t>rößte</w:t>
      </w:r>
      <w:r w:rsidR="003C55A1">
        <w:rPr>
          <w:rFonts w:ascii="Arial" w:hAnsi="Arial" w:cs="Arial"/>
          <w:sz w:val="22"/>
          <w:szCs w:val="22"/>
          <w:lang w:val="de-DE"/>
        </w:rPr>
        <w:t xml:space="preserve">n </w:t>
      </w:r>
      <w:r w:rsidR="009B6E2F" w:rsidRPr="009B6E2F">
        <w:rPr>
          <w:rFonts w:ascii="Arial" w:hAnsi="Arial" w:cs="Arial"/>
          <w:sz w:val="22"/>
          <w:szCs w:val="22"/>
          <w:lang w:val="de-DE"/>
        </w:rPr>
        <w:t>Hausbauunternehmen in den nordischen Ländern</w:t>
      </w:r>
      <w:r w:rsidR="009C1F10">
        <w:rPr>
          <w:rFonts w:ascii="Arial" w:hAnsi="Arial" w:cs="Arial"/>
          <w:sz w:val="22"/>
          <w:szCs w:val="22"/>
          <w:lang w:val="de-DE"/>
        </w:rPr>
        <w:t>. Sie</w:t>
      </w:r>
      <w:r w:rsidR="003C55A1">
        <w:rPr>
          <w:rFonts w:ascii="Arial" w:hAnsi="Arial" w:cs="Arial"/>
          <w:sz w:val="22"/>
          <w:szCs w:val="22"/>
          <w:lang w:val="de-DE"/>
        </w:rPr>
        <w:t xml:space="preserve"> </w:t>
      </w:r>
      <w:r w:rsidR="00D63FD1">
        <w:rPr>
          <w:rFonts w:ascii="Arial" w:hAnsi="Arial" w:cs="Arial"/>
          <w:sz w:val="22"/>
          <w:szCs w:val="22"/>
          <w:lang w:val="de-DE"/>
        </w:rPr>
        <w:t>beinhaltet den</w:t>
      </w:r>
      <w:r w:rsidR="003C55A1">
        <w:rPr>
          <w:rFonts w:ascii="Arial" w:hAnsi="Arial" w:cs="Arial"/>
          <w:sz w:val="22"/>
          <w:szCs w:val="22"/>
          <w:lang w:val="de-DE"/>
        </w:rPr>
        <w:t xml:space="preserve"> Wissenstransfer</w:t>
      </w:r>
      <w:r w:rsidR="009B6E2F">
        <w:rPr>
          <w:rFonts w:ascii="Arial" w:hAnsi="Arial" w:cs="Arial"/>
          <w:sz w:val="22"/>
          <w:szCs w:val="22"/>
          <w:lang w:val="de-DE"/>
        </w:rPr>
        <w:t xml:space="preserve"> </w:t>
      </w:r>
      <w:r w:rsidR="009B6E2F" w:rsidRPr="009B6E2F">
        <w:rPr>
          <w:rFonts w:ascii="Arial" w:hAnsi="Arial" w:cs="Arial"/>
          <w:sz w:val="22"/>
          <w:szCs w:val="22"/>
          <w:lang w:val="de-DE"/>
        </w:rPr>
        <w:t xml:space="preserve">aus dem </w:t>
      </w:r>
      <w:r w:rsidR="00CB0317" w:rsidRPr="009B6E2F">
        <w:rPr>
          <w:rFonts w:ascii="Arial" w:hAnsi="Arial" w:cs="Arial"/>
          <w:sz w:val="22"/>
          <w:szCs w:val="22"/>
          <w:lang w:val="de-DE"/>
        </w:rPr>
        <w:t>L</w:t>
      </w:r>
      <w:r w:rsidR="00CB0317">
        <w:rPr>
          <w:rFonts w:ascii="Arial" w:hAnsi="Arial" w:cs="Arial"/>
          <w:sz w:val="22"/>
          <w:szCs w:val="22"/>
          <w:lang w:val="de-DE"/>
        </w:rPr>
        <w:t>iving-</w:t>
      </w:r>
      <w:r w:rsidR="003B26CB">
        <w:rPr>
          <w:rFonts w:ascii="Arial" w:hAnsi="Arial" w:cs="Arial"/>
          <w:sz w:val="22"/>
          <w:szCs w:val="22"/>
          <w:lang w:val="de-DE"/>
        </w:rPr>
        <w:t>P</w:t>
      </w:r>
      <w:r w:rsidR="00CB0317">
        <w:rPr>
          <w:rFonts w:ascii="Arial" w:hAnsi="Arial" w:cs="Arial"/>
          <w:sz w:val="22"/>
          <w:szCs w:val="22"/>
          <w:lang w:val="de-DE"/>
        </w:rPr>
        <w:t>laces</w:t>
      </w:r>
      <w:r w:rsidR="009B6E2F" w:rsidRPr="009B6E2F">
        <w:rPr>
          <w:rFonts w:ascii="Arial" w:hAnsi="Arial" w:cs="Arial"/>
          <w:sz w:val="22"/>
          <w:szCs w:val="22"/>
          <w:lang w:val="de-DE"/>
        </w:rPr>
        <w:t>-</w:t>
      </w:r>
      <w:r w:rsidR="009C1F10">
        <w:rPr>
          <w:rFonts w:ascii="Arial" w:hAnsi="Arial" w:cs="Arial"/>
          <w:sz w:val="22"/>
          <w:szCs w:val="22"/>
          <w:lang w:val="de-DE"/>
        </w:rPr>
        <w:t xml:space="preserve">Entwurfsprozess </w:t>
      </w:r>
      <w:r w:rsidR="00D63FD1">
        <w:rPr>
          <w:rFonts w:ascii="Arial" w:hAnsi="Arial" w:cs="Arial"/>
          <w:sz w:val="22"/>
          <w:szCs w:val="22"/>
          <w:lang w:val="de-DE"/>
        </w:rPr>
        <w:t xml:space="preserve">zur </w:t>
      </w:r>
      <w:r w:rsidR="009C1F10">
        <w:rPr>
          <w:rFonts w:ascii="Arial" w:hAnsi="Arial" w:cs="Arial"/>
          <w:sz w:val="22"/>
          <w:szCs w:val="22"/>
          <w:lang w:val="de-DE"/>
        </w:rPr>
        <w:t xml:space="preserve">breiten </w:t>
      </w:r>
      <w:r w:rsidR="00D63FD1">
        <w:rPr>
          <w:rFonts w:ascii="Arial" w:hAnsi="Arial" w:cs="Arial"/>
          <w:sz w:val="22"/>
          <w:szCs w:val="22"/>
          <w:lang w:val="de-DE"/>
        </w:rPr>
        <w:t>Anwendung</w:t>
      </w:r>
      <w:r w:rsidR="003C55A1" w:rsidRPr="003C55A1">
        <w:rPr>
          <w:rFonts w:ascii="Arial" w:hAnsi="Arial" w:cs="Arial"/>
          <w:sz w:val="22"/>
          <w:szCs w:val="22"/>
          <w:lang w:val="de-DE"/>
        </w:rPr>
        <w:t xml:space="preserve"> auf </w:t>
      </w:r>
      <w:r w:rsidR="009C1F10">
        <w:rPr>
          <w:rFonts w:ascii="Arial" w:hAnsi="Arial" w:cs="Arial"/>
          <w:sz w:val="22"/>
          <w:szCs w:val="22"/>
          <w:lang w:val="de-DE"/>
        </w:rPr>
        <w:t xml:space="preserve">den Bau von </w:t>
      </w:r>
      <w:r w:rsidR="003C55A1" w:rsidRPr="003C55A1">
        <w:rPr>
          <w:rFonts w:ascii="Arial" w:hAnsi="Arial" w:cs="Arial"/>
          <w:sz w:val="22"/>
          <w:szCs w:val="22"/>
          <w:lang w:val="de-DE"/>
        </w:rPr>
        <w:t>Häuser</w:t>
      </w:r>
      <w:r w:rsidR="009C1F10">
        <w:rPr>
          <w:rFonts w:ascii="Arial" w:hAnsi="Arial" w:cs="Arial"/>
          <w:sz w:val="22"/>
          <w:szCs w:val="22"/>
          <w:lang w:val="de-DE"/>
        </w:rPr>
        <w:t>n</w:t>
      </w:r>
      <w:r w:rsidR="003C55A1" w:rsidRPr="003C55A1">
        <w:rPr>
          <w:rFonts w:ascii="Arial" w:hAnsi="Arial" w:cs="Arial"/>
          <w:sz w:val="22"/>
          <w:szCs w:val="22"/>
          <w:lang w:val="de-DE"/>
        </w:rPr>
        <w:t xml:space="preserve"> für die allgemeine dänische Bevölkerung</w:t>
      </w:r>
      <w:r w:rsidR="009B6E2F">
        <w:rPr>
          <w:rFonts w:ascii="Arial" w:hAnsi="Arial" w:cs="Arial"/>
          <w:sz w:val="22"/>
          <w:szCs w:val="22"/>
          <w:lang w:val="de-DE"/>
        </w:rPr>
        <w:t>.</w:t>
      </w:r>
      <w:r w:rsidR="00852754">
        <w:rPr>
          <w:rFonts w:ascii="Arial" w:hAnsi="Arial" w:cs="Arial"/>
          <w:sz w:val="22"/>
          <w:szCs w:val="22"/>
          <w:lang w:val="de-DE"/>
        </w:rPr>
        <w:t xml:space="preserve"> Des Weiteren ging Velux eine Partnerschaft </w:t>
      </w:r>
      <w:r w:rsidR="00C10F84">
        <w:rPr>
          <w:rFonts w:ascii="Arial" w:hAnsi="Arial" w:cs="Arial"/>
          <w:sz w:val="22"/>
          <w:szCs w:val="22"/>
          <w:lang w:val="de-DE"/>
        </w:rPr>
        <w:t xml:space="preserve">mit </w:t>
      </w:r>
      <w:r w:rsidR="0058767C">
        <w:rPr>
          <w:rFonts w:ascii="Arial" w:hAnsi="Arial" w:cs="Arial"/>
          <w:sz w:val="22"/>
          <w:szCs w:val="22"/>
          <w:lang w:val="de-DE"/>
        </w:rPr>
        <w:t xml:space="preserve">Thylander, einem führenden dänischen </w:t>
      </w:r>
      <w:r w:rsidR="00933657">
        <w:rPr>
          <w:rFonts w:ascii="Arial" w:hAnsi="Arial" w:cs="Arial"/>
          <w:sz w:val="22"/>
          <w:szCs w:val="22"/>
          <w:lang w:val="de-DE"/>
        </w:rPr>
        <w:t>Unternehmen</w:t>
      </w:r>
      <w:r w:rsidR="00DD549C">
        <w:rPr>
          <w:rFonts w:ascii="Arial" w:hAnsi="Arial" w:cs="Arial"/>
          <w:sz w:val="22"/>
          <w:szCs w:val="22"/>
          <w:lang w:val="de-DE"/>
        </w:rPr>
        <w:t xml:space="preserve"> </w:t>
      </w:r>
      <w:r w:rsidR="0058767C" w:rsidRPr="0058767C">
        <w:rPr>
          <w:rFonts w:ascii="Arial" w:hAnsi="Arial" w:cs="Arial"/>
          <w:sz w:val="22"/>
          <w:szCs w:val="22"/>
          <w:lang w:val="de-DE"/>
        </w:rPr>
        <w:t>im Bereich Immobilienmanagement, -entwicklung und -beratung</w:t>
      </w:r>
      <w:r w:rsidR="0058767C">
        <w:rPr>
          <w:rFonts w:ascii="Arial" w:hAnsi="Arial" w:cs="Arial"/>
          <w:sz w:val="22"/>
          <w:szCs w:val="22"/>
          <w:lang w:val="de-DE"/>
        </w:rPr>
        <w:t xml:space="preserve">, </w:t>
      </w:r>
      <w:r w:rsidR="00DD549C">
        <w:rPr>
          <w:rFonts w:ascii="Arial" w:hAnsi="Arial" w:cs="Arial"/>
          <w:sz w:val="22"/>
          <w:szCs w:val="22"/>
          <w:lang w:val="de-DE"/>
        </w:rPr>
        <w:t>ein</w:t>
      </w:r>
      <w:r w:rsidR="0058767C">
        <w:rPr>
          <w:rFonts w:ascii="Arial" w:hAnsi="Arial" w:cs="Arial"/>
          <w:sz w:val="22"/>
          <w:szCs w:val="22"/>
          <w:lang w:val="de-DE"/>
        </w:rPr>
        <w:t>, das</w:t>
      </w:r>
      <w:r w:rsidR="00852754">
        <w:rPr>
          <w:rFonts w:ascii="Arial" w:hAnsi="Arial" w:cs="Arial"/>
          <w:sz w:val="22"/>
          <w:szCs w:val="22"/>
          <w:lang w:val="de-DE"/>
        </w:rPr>
        <w:t xml:space="preserve"> </w:t>
      </w:r>
      <w:r w:rsidR="00367F70">
        <w:rPr>
          <w:rFonts w:ascii="Arial" w:hAnsi="Arial" w:cs="Arial"/>
          <w:sz w:val="22"/>
          <w:szCs w:val="22"/>
          <w:lang w:val="de-DE"/>
        </w:rPr>
        <w:t xml:space="preserve">nach den Prinzipien von Living Places </w:t>
      </w:r>
      <w:r w:rsidR="00DD549C" w:rsidRPr="00DD549C">
        <w:rPr>
          <w:rFonts w:ascii="Arial" w:hAnsi="Arial" w:cs="Arial"/>
          <w:sz w:val="22"/>
          <w:szCs w:val="22"/>
          <w:lang w:val="de-DE"/>
        </w:rPr>
        <w:t>500 neue Mietwohnungen</w:t>
      </w:r>
      <w:r w:rsidR="00DD549C">
        <w:rPr>
          <w:rFonts w:ascii="Arial" w:hAnsi="Arial" w:cs="Arial"/>
          <w:sz w:val="22"/>
          <w:szCs w:val="22"/>
          <w:lang w:val="de-DE"/>
        </w:rPr>
        <w:t xml:space="preserve"> </w:t>
      </w:r>
      <w:r w:rsidR="00C10F84">
        <w:rPr>
          <w:rFonts w:ascii="Arial" w:hAnsi="Arial" w:cs="Arial"/>
          <w:sz w:val="22"/>
          <w:szCs w:val="22"/>
          <w:lang w:val="de-DE"/>
        </w:rPr>
        <w:t>mit geringem CO2-Fußabdruck</w:t>
      </w:r>
      <w:r w:rsidR="0058767C">
        <w:rPr>
          <w:rFonts w:ascii="Arial" w:hAnsi="Arial" w:cs="Arial"/>
          <w:sz w:val="22"/>
          <w:szCs w:val="22"/>
          <w:lang w:val="de-DE"/>
        </w:rPr>
        <w:t xml:space="preserve"> </w:t>
      </w:r>
      <w:r w:rsidR="00933657">
        <w:rPr>
          <w:rFonts w:ascii="Arial" w:hAnsi="Arial" w:cs="Arial"/>
          <w:sz w:val="22"/>
          <w:szCs w:val="22"/>
          <w:lang w:val="de-DE"/>
        </w:rPr>
        <w:t>errichten wird.</w:t>
      </w:r>
      <w:r w:rsidR="00DD549C">
        <w:rPr>
          <w:rFonts w:ascii="Arial" w:hAnsi="Arial" w:cs="Arial"/>
          <w:sz w:val="22"/>
          <w:szCs w:val="22"/>
          <w:lang w:val="de-DE"/>
        </w:rPr>
        <w:t xml:space="preserve"> </w:t>
      </w:r>
      <w:r w:rsidR="009C1F10">
        <w:rPr>
          <w:rFonts w:ascii="Arial" w:hAnsi="Arial" w:cs="Arial"/>
          <w:sz w:val="22"/>
          <w:szCs w:val="22"/>
          <w:lang w:val="de-DE"/>
        </w:rPr>
        <w:t>A</w:t>
      </w:r>
      <w:r w:rsidR="00E45D04" w:rsidRPr="003C55A1">
        <w:rPr>
          <w:rFonts w:ascii="Arial" w:hAnsi="Arial" w:cs="Arial"/>
          <w:sz w:val="22"/>
          <w:szCs w:val="22"/>
          <w:lang w:val="de-DE"/>
        </w:rPr>
        <w:t xml:space="preserve">ußerdem </w:t>
      </w:r>
      <w:r w:rsidR="00103DBB">
        <w:rPr>
          <w:rFonts w:ascii="Arial" w:hAnsi="Arial" w:cs="Arial"/>
          <w:sz w:val="22"/>
          <w:szCs w:val="22"/>
          <w:lang w:val="de-DE"/>
        </w:rPr>
        <w:t xml:space="preserve">wurde </w:t>
      </w:r>
      <w:r w:rsidR="00E45D04" w:rsidRPr="003C55A1">
        <w:rPr>
          <w:rFonts w:ascii="Arial" w:hAnsi="Arial" w:cs="Arial"/>
          <w:sz w:val="22"/>
          <w:szCs w:val="22"/>
          <w:lang w:val="de-DE"/>
        </w:rPr>
        <w:t>das Projekt Children’s Living Places in Zusammenarbeit mit SOS Childrens Villages Denmark und weiteren Partnern ins Leben gerufen</w:t>
      </w:r>
      <w:r w:rsidR="00D63FD1">
        <w:rPr>
          <w:rFonts w:ascii="Arial" w:hAnsi="Arial" w:cs="Arial"/>
          <w:sz w:val="22"/>
          <w:szCs w:val="22"/>
          <w:lang w:val="de-DE"/>
        </w:rPr>
        <w:t>.</w:t>
      </w:r>
      <w:r w:rsidR="00CE532D">
        <w:rPr>
          <w:rFonts w:ascii="Arial" w:hAnsi="Arial" w:cs="Arial"/>
          <w:sz w:val="22"/>
          <w:szCs w:val="22"/>
          <w:lang w:val="de-DE"/>
        </w:rPr>
        <w:t xml:space="preserve"> U</w:t>
      </w:r>
      <w:r w:rsidR="00E45D04" w:rsidRPr="003C55A1">
        <w:rPr>
          <w:rFonts w:ascii="Arial" w:hAnsi="Arial" w:cs="Arial"/>
          <w:sz w:val="22"/>
          <w:szCs w:val="22"/>
          <w:lang w:val="de-DE"/>
        </w:rPr>
        <w:t xml:space="preserve">m </w:t>
      </w:r>
      <w:r w:rsidR="00CA702E">
        <w:rPr>
          <w:rFonts w:ascii="Arial" w:hAnsi="Arial" w:cs="Arial"/>
          <w:sz w:val="22"/>
          <w:szCs w:val="22"/>
          <w:lang w:val="de-DE"/>
        </w:rPr>
        <w:t xml:space="preserve">den </w:t>
      </w:r>
      <w:r w:rsidR="006C4A35">
        <w:rPr>
          <w:rFonts w:ascii="Arial" w:hAnsi="Arial" w:cs="Arial"/>
          <w:sz w:val="22"/>
          <w:szCs w:val="22"/>
          <w:lang w:val="de-DE"/>
        </w:rPr>
        <w:t>W</w:t>
      </w:r>
      <w:r w:rsidR="00103DBB">
        <w:rPr>
          <w:rFonts w:ascii="Arial" w:hAnsi="Arial" w:cs="Arial"/>
          <w:sz w:val="22"/>
          <w:szCs w:val="22"/>
          <w:lang w:val="de-DE"/>
        </w:rPr>
        <w:t>ie</w:t>
      </w:r>
      <w:r w:rsidR="006C4A35">
        <w:rPr>
          <w:rFonts w:ascii="Arial" w:hAnsi="Arial" w:cs="Arial"/>
          <w:sz w:val="22"/>
          <w:szCs w:val="22"/>
          <w:lang w:val="de-DE"/>
        </w:rPr>
        <w:t>deraufbau und</w:t>
      </w:r>
      <w:r w:rsidR="006C4A35" w:rsidRPr="003C55A1">
        <w:rPr>
          <w:rFonts w:ascii="Arial" w:hAnsi="Arial" w:cs="Arial"/>
          <w:sz w:val="22"/>
          <w:szCs w:val="22"/>
          <w:lang w:val="de-DE"/>
        </w:rPr>
        <w:t xml:space="preserve"> </w:t>
      </w:r>
      <w:r w:rsidR="00E45D04" w:rsidRPr="003C55A1">
        <w:rPr>
          <w:rFonts w:ascii="Arial" w:hAnsi="Arial" w:cs="Arial"/>
          <w:sz w:val="22"/>
          <w:szCs w:val="22"/>
          <w:lang w:val="de-DE"/>
        </w:rPr>
        <w:t>Umbau des ukrainischen Kinderfürsorgesystems zu unterstützen</w:t>
      </w:r>
      <w:r w:rsidR="003B0F01">
        <w:rPr>
          <w:rFonts w:ascii="Arial" w:hAnsi="Arial" w:cs="Arial"/>
          <w:sz w:val="22"/>
          <w:szCs w:val="22"/>
          <w:lang w:val="de-DE"/>
        </w:rPr>
        <w:t>,</w:t>
      </w:r>
      <w:r w:rsidR="00CE532D">
        <w:rPr>
          <w:rFonts w:ascii="Arial" w:hAnsi="Arial" w:cs="Arial"/>
          <w:sz w:val="22"/>
          <w:szCs w:val="22"/>
          <w:lang w:val="de-DE"/>
        </w:rPr>
        <w:t xml:space="preserve"> werden</w:t>
      </w:r>
      <w:r w:rsidR="00E45D04" w:rsidRPr="003C55A1">
        <w:rPr>
          <w:rFonts w:ascii="Arial" w:hAnsi="Arial" w:cs="Arial"/>
          <w:sz w:val="22"/>
          <w:szCs w:val="22"/>
          <w:lang w:val="de-DE"/>
        </w:rPr>
        <w:t xml:space="preserve"> Gebäudekomplexe an drei Standorten nach dem Konzept </w:t>
      </w:r>
      <w:r w:rsidR="003B0F01">
        <w:rPr>
          <w:rFonts w:ascii="Arial" w:hAnsi="Arial" w:cs="Arial"/>
          <w:sz w:val="22"/>
          <w:szCs w:val="22"/>
          <w:lang w:val="de-DE"/>
        </w:rPr>
        <w:t xml:space="preserve">von Living Places </w:t>
      </w:r>
      <w:r w:rsidR="00FC689C" w:rsidRPr="003C55A1">
        <w:rPr>
          <w:rFonts w:ascii="Arial" w:hAnsi="Arial" w:cs="Arial"/>
          <w:sz w:val="22"/>
          <w:szCs w:val="22"/>
          <w:lang w:val="de-DE"/>
        </w:rPr>
        <w:t>errichtet</w:t>
      </w:r>
      <w:r w:rsidR="00E45D04" w:rsidRPr="003C55A1">
        <w:rPr>
          <w:rFonts w:ascii="Arial" w:hAnsi="Arial" w:cs="Arial"/>
          <w:sz w:val="22"/>
          <w:szCs w:val="22"/>
          <w:lang w:val="de-DE"/>
        </w:rPr>
        <w:t>.</w:t>
      </w:r>
    </w:p>
    <w:p w14:paraId="4E9C50C4" w14:textId="77777777" w:rsidR="0010173C" w:rsidRPr="001A3E05" w:rsidRDefault="0010173C" w:rsidP="0010173C">
      <w:pPr>
        <w:spacing w:line="360" w:lineRule="auto"/>
        <w:ind w:right="567"/>
        <w:rPr>
          <w:rFonts w:eastAsia="Times New Roman"/>
          <w:lang w:val="de-DE" w:eastAsia="en-US"/>
        </w:rPr>
      </w:pPr>
    </w:p>
    <w:p w14:paraId="5DD35EC5" w14:textId="77777777" w:rsidR="0010173C" w:rsidRPr="009822E9" w:rsidRDefault="0010173C" w:rsidP="0010173C">
      <w:pPr>
        <w:pBdr>
          <w:bottom w:val="single" w:sz="6" w:space="1" w:color="auto"/>
        </w:pBdr>
        <w:rPr>
          <w:rFonts w:ascii="Arial" w:hAnsi="Arial" w:cs="Arial"/>
          <w:sz w:val="22"/>
          <w:szCs w:val="22"/>
          <w:lang w:val="de-DE"/>
        </w:rPr>
      </w:pPr>
    </w:p>
    <w:p w14:paraId="10E7972B" w14:textId="1AA64B1C" w:rsidR="0010173C" w:rsidRPr="0010173C" w:rsidRDefault="0010173C" w:rsidP="0010173C">
      <w:pPr>
        <w:spacing w:before="120" w:after="120"/>
        <w:rPr>
          <w:rFonts w:ascii="Arial" w:hAnsi="Arial" w:cs="Arial"/>
          <w:b/>
          <w:bCs/>
          <w:color w:val="000000" w:themeColor="text1"/>
          <w:sz w:val="22"/>
          <w:szCs w:val="22"/>
          <w:lang w:val="de-DE"/>
        </w:rPr>
      </w:pPr>
      <w:r w:rsidRPr="0010173C">
        <w:rPr>
          <w:rFonts w:ascii="Arial" w:hAnsi="Arial" w:cs="Arial"/>
          <w:b/>
          <w:bCs/>
          <w:sz w:val="22"/>
          <w:szCs w:val="22"/>
          <w:lang w:val="de-DE"/>
        </w:rPr>
        <w:t>Das komplette Bildmaterial steht im Velux Presseforum unter diesem</w:t>
      </w:r>
      <w:r>
        <w:rPr>
          <w:rFonts w:ascii="Arial" w:hAnsi="Arial" w:cs="Arial"/>
          <w:b/>
          <w:bCs/>
          <w:sz w:val="22"/>
          <w:szCs w:val="22"/>
          <w:lang w:val="de-DE"/>
        </w:rPr>
        <w:t xml:space="preserve"> </w:t>
      </w:r>
      <w:hyperlink r:id="rId17" w:history="1">
        <w:r w:rsidRPr="00B436FE">
          <w:rPr>
            <w:rStyle w:val="Hyperlink"/>
            <w:rFonts w:ascii="Arial" w:hAnsi="Arial" w:cs="Arial"/>
            <w:b/>
            <w:bCs/>
            <w:sz w:val="22"/>
            <w:szCs w:val="22"/>
            <w:lang w:val="de-DE"/>
          </w:rPr>
          <w:t>LINK</w:t>
        </w:r>
      </w:hyperlink>
      <w:r w:rsidRPr="0010173C">
        <w:rPr>
          <w:rFonts w:ascii="Arial" w:hAnsi="Arial" w:cs="Arial"/>
          <w:b/>
          <w:bCs/>
          <w:sz w:val="22"/>
          <w:szCs w:val="22"/>
          <w:lang w:val="de-DE"/>
        </w:rPr>
        <w:t xml:space="preserve"> zum Download bereit</w:t>
      </w:r>
      <w:r w:rsidRPr="0010173C">
        <w:rPr>
          <w:rFonts w:ascii="Arial" w:hAnsi="Arial" w:cs="Arial"/>
          <w:b/>
          <w:bCs/>
          <w:color w:val="000000" w:themeColor="text1"/>
          <w:sz w:val="22"/>
          <w:szCs w:val="22"/>
          <w:lang w:val="de-DE"/>
        </w:rPr>
        <w:t>.</w:t>
      </w:r>
    </w:p>
    <w:p w14:paraId="1F9EF9CE" w14:textId="77777777" w:rsidR="0010173C" w:rsidRPr="0010173C" w:rsidRDefault="0010173C" w:rsidP="0010173C">
      <w:pPr>
        <w:pBdr>
          <w:top w:val="single" w:sz="4" w:space="1" w:color="auto"/>
        </w:pBdr>
        <w:rPr>
          <w:rFonts w:ascii="Arial" w:hAnsi="Arial" w:cs="Arial"/>
          <w:b/>
          <w:bCs/>
          <w:color w:val="000000" w:themeColor="text1"/>
          <w:sz w:val="22"/>
          <w:szCs w:val="22"/>
          <w:lang w:val="de-DE"/>
        </w:rPr>
      </w:pPr>
    </w:p>
    <w:p w14:paraId="315E957D" w14:textId="3C9E9EC8" w:rsidR="0010173C" w:rsidRPr="0010173C" w:rsidRDefault="0010173C">
      <w:pPr>
        <w:rPr>
          <w:rFonts w:ascii="Arial" w:hAnsi="Arial" w:cs="Arial"/>
          <w:b/>
          <w:bCs/>
          <w:sz w:val="22"/>
          <w:szCs w:val="22"/>
          <w:lang w:val="de-DE"/>
        </w:rPr>
      </w:pPr>
    </w:p>
    <w:p w14:paraId="0F385EAC" w14:textId="77777777" w:rsidR="0010173C" w:rsidRPr="0010173C" w:rsidRDefault="0010173C">
      <w:pPr>
        <w:rPr>
          <w:rFonts w:ascii="Arial" w:hAnsi="Arial" w:cs="Arial"/>
          <w:b/>
          <w:bCs/>
          <w:sz w:val="22"/>
          <w:szCs w:val="22"/>
          <w:lang w:val="de-DE"/>
        </w:rPr>
      </w:pPr>
      <w:r w:rsidRPr="0010173C">
        <w:rPr>
          <w:rFonts w:ascii="Arial" w:hAnsi="Arial" w:cs="Arial"/>
          <w:b/>
          <w:bCs/>
          <w:sz w:val="22"/>
          <w:szCs w:val="22"/>
          <w:lang w:val="de-DE"/>
        </w:rPr>
        <w:br w:type="page"/>
      </w:r>
    </w:p>
    <w:p w14:paraId="7DEE826B" w14:textId="1A461FA3" w:rsidR="00CE532D" w:rsidRPr="00A64ABD" w:rsidRDefault="00D62C53" w:rsidP="00DE4919">
      <w:pPr>
        <w:rPr>
          <w:rFonts w:ascii="Arial" w:hAnsi="Arial" w:cs="Arial"/>
          <w:b/>
          <w:bCs/>
          <w:sz w:val="22"/>
          <w:szCs w:val="22"/>
        </w:rPr>
      </w:pPr>
      <w:r w:rsidRPr="00A64ABD">
        <w:rPr>
          <w:rFonts w:ascii="Arial" w:hAnsi="Arial" w:cs="Arial"/>
          <w:b/>
          <w:bCs/>
          <w:sz w:val="22"/>
          <w:szCs w:val="22"/>
        </w:rPr>
        <w:lastRenderedPageBreak/>
        <w:t>Bildmaterial</w:t>
      </w:r>
    </w:p>
    <w:p w14:paraId="429DA7BD" w14:textId="789AF16B" w:rsidR="00DE1277" w:rsidRPr="00A64ABD" w:rsidRDefault="00DE1277" w:rsidP="000B1DCD">
      <w:pPr>
        <w:spacing w:after="120" w:line="360" w:lineRule="auto"/>
        <w:rPr>
          <w:rFonts w:ascii="Arial" w:eastAsia="Times New Roman" w:hAnsi="Arial" w:cs="Times New Roman"/>
          <w:kern w:val="0"/>
          <w:sz w:val="22"/>
          <w:szCs w:val="24"/>
          <w:lang w:eastAsia="de-DE"/>
          <w14:ligatures w14:val="none"/>
        </w:rPr>
      </w:pPr>
      <w:r>
        <w:rPr>
          <w:noProof/>
        </w:rPr>
        <w:drawing>
          <wp:inline distT="0" distB="0" distL="0" distR="0" wp14:anchorId="69320163" wp14:editId="54853D10">
            <wp:extent cx="3616262" cy="2412000"/>
            <wp:effectExtent l="0" t="0" r="3810" b="7620"/>
            <wp:docPr id="620542807" name="Grafik 4" descr="Ein Bild, das Gebäude, draußen, Fahrradreifen,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542807" name="Grafik 4" descr="Ein Bild, das Gebäude, draußen, Fahrradreifen, Himmel enthält.&#10;&#10;Automatisch generierte Beschreibun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3616262" cy="2412000"/>
                    </a:xfrm>
                    <a:prstGeom prst="rect">
                      <a:avLst/>
                    </a:prstGeom>
                    <a:noFill/>
                    <a:ln>
                      <a:noFill/>
                    </a:ln>
                  </pic:spPr>
                </pic:pic>
              </a:graphicData>
            </a:graphic>
          </wp:inline>
        </w:drawing>
      </w:r>
      <w:r w:rsidR="00565BA2" w:rsidRPr="00A64ABD">
        <w:rPr>
          <w:rFonts w:ascii="Arial" w:eastAsia="Times New Roman" w:hAnsi="Arial" w:cs="Times New Roman"/>
          <w:kern w:val="0"/>
          <w:sz w:val="22"/>
          <w:szCs w:val="24"/>
          <w:lang w:eastAsia="de-DE"/>
          <w14:ligatures w14:val="none"/>
        </w:rPr>
        <w:t xml:space="preserve"> </w:t>
      </w:r>
      <w:r w:rsidR="008806F4">
        <w:rPr>
          <w:rFonts w:ascii="Arial" w:eastAsia="Times New Roman" w:hAnsi="Arial" w:cs="Times New Roman"/>
          <w:noProof/>
          <w:kern w:val="0"/>
          <w:sz w:val="22"/>
          <w:szCs w:val="24"/>
          <w:lang w:val="de-DE" w:eastAsia="de-DE"/>
        </w:rPr>
        <w:drawing>
          <wp:inline distT="0" distB="0" distL="0" distR="0" wp14:anchorId="4C6640E1" wp14:editId="5A71A2F3">
            <wp:extent cx="2256096" cy="3384000"/>
            <wp:effectExtent l="0" t="0" r="0" b="6985"/>
            <wp:docPr id="2041987720" name="Grafik 3" descr="Ein Bild, das Wand, Im Haus, Zimmer,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987720" name="Grafik 3" descr="Ein Bild, das Wand, Im Haus, Zimmer, Kleidung enthält.&#10;&#10;Automatisch generierte Beschreibung"/>
                    <pic:cNvPicPr/>
                  </pic:nvPicPr>
                  <pic:blipFill>
                    <a:blip r:embed="rId19" cstate="screen">
                      <a:extLst>
                        <a:ext uri="{28A0092B-C50C-407E-A947-70E740481C1C}">
                          <a14:useLocalDpi xmlns:a14="http://schemas.microsoft.com/office/drawing/2010/main"/>
                        </a:ext>
                      </a:extLst>
                    </a:blip>
                    <a:stretch>
                      <a:fillRect/>
                    </a:stretch>
                  </pic:blipFill>
                  <pic:spPr>
                    <a:xfrm>
                      <a:off x="0" y="0"/>
                      <a:ext cx="2256096" cy="3384000"/>
                    </a:xfrm>
                    <a:prstGeom prst="rect">
                      <a:avLst/>
                    </a:prstGeom>
                  </pic:spPr>
                </pic:pic>
              </a:graphicData>
            </a:graphic>
          </wp:inline>
        </w:drawing>
      </w:r>
    </w:p>
    <w:p w14:paraId="5EFE0EB3" w14:textId="25B4E9A2" w:rsidR="00DE1277" w:rsidRPr="00A64ABD" w:rsidRDefault="00DE1277" w:rsidP="000B1DCD">
      <w:pPr>
        <w:spacing w:after="120" w:line="360" w:lineRule="auto"/>
        <w:rPr>
          <w:rFonts w:ascii="Arial" w:eastAsia="Times New Roman" w:hAnsi="Arial" w:cs="Times New Roman"/>
          <w:kern w:val="0"/>
          <w:sz w:val="22"/>
          <w:szCs w:val="24"/>
          <w:lang w:eastAsia="de-DE"/>
          <w14:ligatures w14:val="none"/>
        </w:rPr>
      </w:pPr>
      <w:r w:rsidRPr="00A64ABD">
        <w:rPr>
          <w:rFonts w:ascii="Arial" w:eastAsia="Times New Roman" w:hAnsi="Arial" w:cs="Times New Roman"/>
          <w:kern w:val="0"/>
          <w:sz w:val="22"/>
          <w:szCs w:val="24"/>
          <w:lang w:eastAsia="de-DE"/>
          <w14:ligatures w14:val="none"/>
        </w:rPr>
        <w:t>[</w:t>
      </w:r>
      <w:r w:rsidR="00B440A7">
        <w:rPr>
          <w:rFonts w:ascii="Arial" w:eastAsia="Times New Roman" w:hAnsi="Arial" w:cs="Times New Roman"/>
          <w:kern w:val="0"/>
          <w:sz w:val="22"/>
          <w:szCs w:val="24"/>
          <w:lang w:eastAsia="de-DE"/>
          <w14:ligatures w14:val="none"/>
        </w:rPr>
        <w:t>Bild</w:t>
      </w:r>
      <w:r w:rsidR="00FC5D33">
        <w:rPr>
          <w:rFonts w:ascii="Arial" w:eastAsia="Times New Roman" w:hAnsi="Arial" w:cs="Times New Roman"/>
          <w:kern w:val="0"/>
          <w:sz w:val="22"/>
          <w:szCs w:val="24"/>
          <w:lang w:eastAsia="de-DE"/>
          <w14:ligatures w14:val="none"/>
        </w:rPr>
        <w:t>er</w:t>
      </w:r>
      <w:r w:rsidRPr="00A64ABD">
        <w:rPr>
          <w:rFonts w:ascii="Arial" w:eastAsia="Times New Roman" w:hAnsi="Arial" w:cs="Times New Roman"/>
          <w:kern w:val="0"/>
          <w:sz w:val="22"/>
          <w:szCs w:val="24"/>
          <w:lang w:eastAsia="de-DE"/>
          <w14:ligatures w14:val="none"/>
        </w:rPr>
        <w:t>: velux_lp_living_1011</w:t>
      </w:r>
      <w:r w:rsidR="00E673EB" w:rsidRPr="00A64ABD">
        <w:rPr>
          <w:rFonts w:ascii="Arial" w:eastAsia="Times New Roman" w:hAnsi="Arial" w:cs="Times New Roman"/>
          <w:kern w:val="0"/>
          <w:sz w:val="22"/>
          <w:szCs w:val="24"/>
          <w:lang w:eastAsia="de-DE"/>
          <w14:ligatures w14:val="none"/>
        </w:rPr>
        <w:t xml:space="preserve"> &amp; velux_lp_living_5110</w:t>
      </w:r>
      <w:r w:rsidRPr="00A64ABD">
        <w:rPr>
          <w:rFonts w:ascii="Arial" w:eastAsia="Times New Roman" w:hAnsi="Arial" w:cs="Times New Roman"/>
          <w:kern w:val="0"/>
          <w:sz w:val="22"/>
          <w:szCs w:val="24"/>
          <w:lang w:eastAsia="de-DE"/>
          <w14:ligatures w14:val="none"/>
        </w:rPr>
        <w:t>]</w:t>
      </w:r>
    </w:p>
    <w:p w14:paraId="348EACA4" w14:textId="5F1E9DD7" w:rsidR="000B1DCD" w:rsidRDefault="00DF3B41" w:rsidP="000B1DCD">
      <w:pPr>
        <w:spacing w:after="120" w:line="360" w:lineRule="auto"/>
        <w:rPr>
          <w:rFonts w:ascii="Arial" w:eastAsia="Times New Roman" w:hAnsi="Arial" w:cs="Times New Roman"/>
          <w:kern w:val="0"/>
          <w:sz w:val="22"/>
          <w:szCs w:val="24"/>
          <w:lang w:val="de-DE" w:eastAsia="de-DE"/>
          <w14:ligatures w14:val="none"/>
        </w:rPr>
      </w:pPr>
      <w:r>
        <w:rPr>
          <w:rFonts w:ascii="Arial" w:eastAsia="Times New Roman" w:hAnsi="Arial" w:cs="Times New Roman"/>
          <w:kern w:val="0"/>
          <w:sz w:val="22"/>
          <w:szCs w:val="24"/>
          <w:lang w:val="de-DE" w:eastAsia="de-DE"/>
          <w14:ligatures w14:val="none"/>
        </w:rPr>
        <w:t>Zum Abschluss des Projekts</w:t>
      </w:r>
      <w:r w:rsidR="00B143B2">
        <w:rPr>
          <w:rFonts w:ascii="Arial" w:eastAsia="Times New Roman" w:hAnsi="Arial" w:cs="Times New Roman"/>
          <w:kern w:val="0"/>
          <w:sz w:val="22"/>
          <w:szCs w:val="24"/>
          <w:lang w:val="de-DE" w:eastAsia="de-DE"/>
          <w14:ligatures w14:val="none"/>
        </w:rPr>
        <w:t xml:space="preserve"> durften Gäste aus </w:t>
      </w:r>
      <w:r w:rsidR="009A0472">
        <w:rPr>
          <w:rFonts w:ascii="Arial" w:eastAsia="Times New Roman" w:hAnsi="Arial" w:cs="Times New Roman"/>
          <w:kern w:val="0"/>
          <w:sz w:val="22"/>
          <w:szCs w:val="24"/>
          <w:lang w:val="de-DE" w:eastAsia="de-DE"/>
          <w14:ligatures w14:val="none"/>
        </w:rPr>
        <w:t>zwölf</w:t>
      </w:r>
      <w:r w:rsidR="00B143B2">
        <w:rPr>
          <w:rFonts w:ascii="Arial" w:eastAsia="Times New Roman" w:hAnsi="Arial" w:cs="Times New Roman"/>
          <w:kern w:val="0"/>
          <w:sz w:val="22"/>
          <w:szCs w:val="24"/>
          <w:lang w:val="de-DE" w:eastAsia="de-DE"/>
          <w14:ligatures w14:val="none"/>
        </w:rPr>
        <w:t xml:space="preserve"> Ländern </w:t>
      </w:r>
      <w:r w:rsidR="00180EFD">
        <w:rPr>
          <w:rFonts w:ascii="Arial" w:eastAsia="Times New Roman" w:hAnsi="Arial" w:cs="Times New Roman"/>
          <w:kern w:val="0"/>
          <w:sz w:val="22"/>
          <w:szCs w:val="24"/>
          <w:lang w:val="de-DE" w:eastAsia="de-DE"/>
          <w14:ligatures w14:val="none"/>
        </w:rPr>
        <w:t>im Rahmen eines</w:t>
      </w:r>
      <w:r w:rsidR="00180EFD" w:rsidRPr="00D5743A">
        <w:rPr>
          <w:rFonts w:ascii="Arial" w:eastAsia="Times New Roman" w:hAnsi="Arial" w:cs="Times New Roman"/>
          <w:kern w:val="0"/>
          <w:sz w:val="22"/>
          <w:szCs w:val="24"/>
          <w:lang w:val="de-DE" w:eastAsia="de-DE"/>
          <w14:ligatures w14:val="none"/>
        </w:rPr>
        <w:t xml:space="preserve"> </w:t>
      </w:r>
      <w:r w:rsidR="00180EFD">
        <w:rPr>
          <w:rFonts w:ascii="Arial" w:eastAsia="Times New Roman" w:hAnsi="Arial" w:cs="Times New Roman"/>
          <w:kern w:val="0"/>
          <w:sz w:val="22"/>
          <w:szCs w:val="24"/>
          <w:lang w:val="de-DE" w:eastAsia="de-DE"/>
          <w14:ligatures w14:val="none"/>
        </w:rPr>
        <w:t>Wohne</w:t>
      </w:r>
      <w:r w:rsidR="00180EFD" w:rsidRPr="00D5743A">
        <w:rPr>
          <w:rFonts w:ascii="Arial" w:eastAsia="Times New Roman" w:hAnsi="Arial" w:cs="Times New Roman"/>
          <w:kern w:val="0"/>
          <w:sz w:val="22"/>
          <w:szCs w:val="24"/>
          <w:lang w:val="de-DE" w:eastAsia="de-DE"/>
          <w14:ligatures w14:val="none"/>
        </w:rPr>
        <w:t>xperiment</w:t>
      </w:r>
      <w:r w:rsidR="00C0560D">
        <w:rPr>
          <w:rFonts w:ascii="Arial" w:eastAsia="Times New Roman" w:hAnsi="Arial" w:cs="Times New Roman"/>
          <w:kern w:val="0"/>
          <w:sz w:val="22"/>
          <w:szCs w:val="24"/>
          <w:lang w:val="de-DE" w:eastAsia="de-DE"/>
          <w14:ligatures w14:val="none"/>
        </w:rPr>
        <w:t xml:space="preserve">s </w:t>
      </w:r>
      <w:r w:rsidR="00180EFD">
        <w:rPr>
          <w:rFonts w:ascii="Arial" w:eastAsia="Times New Roman" w:hAnsi="Arial" w:cs="Times New Roman"/>
          <w:kern w:val="0"/>
          <w:sz w:val="22"/>
          <w:szCs w:val="24"/>
          <w:lang w:val="de-DE" w:eastAsia="de-DE"/>
          <w14:ligatures w14:val="none"/>
        </w:rPr>
        <w:t>die beiden</w:t>
      </w:r>
      <w:r w:rsidR="00180EFD" w:rsidRPr="00D5743A">
        <w:rPr>
          <w:rFonts w:ascii="Arial" w:eastAsia="Times New Roman" w:hAnsi="Arial" w:cs="Times New Roman"/>
          <w:kern w:val="0"/>
          <w:sz w:val="22"/>
          <w:szCs w:val="24"/>
          <w:lang w:val="de-DE" w:eastAsia="de-DE"/>
          <w14:ligatures w14:val="none"/>
        </w:rPr>
        <w:t xml:space="preserve"> Living Places </w:t>
      </w:r>
      <w:r w:rsidR="00C0560D">
        <w:rPr>
          <w:rFonts w:ascii="Arial" w:eastAsia="Times New Roman" w:hAnsi="Arial" w:cs="Times New Roman"/>
          <w:kern w:val="0"/>
          <w:sz w:val="22"/>
          <w:szCs w:val="24"/>
          <w:lang w:val="de-DE" w:eastAsia="de-DE"/>
          <w14:ligatures w14:val="none"/>
        </w:rPr>
        <w:t xml:space="preserve">Wohnhäuser </w:t>
      </w:r>
      <w:r w:rsidR="00180EFD" w:rsidRPr="00644567">
        <w:rPr>
          <w:rFonts w:ascii="Arial" w:eastAsia="Times New Roman" w:hAnsi="Arial" w:cs="Times New Roman"/>
          <w:kern w:val="0"/>
          <w:sz w:val="22"/>
          <w:szCs w:val="24"/>
          <w:lang w:val="de-DE" w:eastAsia="de-DE"/>
          <w14:ligatures w14:val="none"/>
        </w:rPr>
        <w:t>für einige Tage</w:t>
      </w:r>
      <w:r w:rsidR="00180EFD">
        <w:rPr>
          <w:rFonts w:ascii="Arial" w:eastAsia="Times New Roman" w:hAnsi="Arial" w:cs="Times New Roman"/>
          <w:kern w:val="0"/>
          <w:sz w:val="22"/>
          <w:szCs w:val="24"/>
          <w:lang w:val="de-DE" w:eastAsia="de-DE"/>
          <w14:ligatures w14:val="none"/>
        </w:rPr>
        <w:t xml:space="preserve"> be</w:t>
      </w:r>
      <w:r w:rsidR="00180EFD" w:rsidRPr="00D5743A">
        <w:rPr>
          <w:rFonts w:ascii="Arial" w:eastAsia="Times New Roman" w:hAnsi="Arial" w:cs="Times New Roman"/>
          <w:kern w:val="0"/>
          <w:sz w:val="22"/>
          <w:szCs w:val="24"/>
          <w:lang w:val="de-DE" w:eastAsia="de-DE"/>
          <w14:ligatures w14:val="none"/>
        </w:rPr>
        <w:t>wohn</w:t>
      </w:r>
      <w:r w:rsidR="00B143B2">
        <w:rPr>
          <w:rFonts w:ascii="Arial" w:eastAsia="Times New Roman" w:hAnsi="Arial" w:cs="Times New Roman"/>
          <w:kern w:val="0"/>
          <w:sz w:val="22"/>
          <w:szCs w:val="24"/>
          <w:lang w:val="de-DE" w:eastAsia="de-DE"/>
          <w14:ligatures w14:val="none"/>
        </w:rPr>
        <w:t>en</w:t>
      </w:r>
      <w:r w:rsidR="00061399">
        <w:rPr>
          <w:rFonts w:ascii="Arial" w:eastAsia="Times New Roman" w:hAnsi="Arial" w:cs="Times New Roman"/>
          <w:kern w:val="0"/>
          <w:sz w:val="22"/>
          <w:szCs w:val="24"/>
          <w:lang w:val="de-DE" w:eastAsia="de-DE"/>
          <w14:ligatures w14:val="none"/>
        </w:rPr>
        <w:t xml:space="preserve"> und bewerten</w:t>
      </w:r>
      <w:r w:rsidR="00122404">
        <w:rPr>
          <w:rFonts w:ascii="Arial" w:eastAsia="Times New Roman" w:hAnsi="Arial" w:cs="Times New Roman"/>
          <w:kern w:val="0"/>
          <w:sz w:val="22"/>
          <w:szCs w:val="24"/>
          <w:lang w:val="de-DE" w:eastAsia="de-DE"/>
          <w14:ligatures w14:val="none"/>
        </w:rPr>
        <w:t xml:space="preserve">. Zusätzlich </w:t>
      </w:r>
      <w:r w:rsidR="00DE1277">
        <w:rPr>
          <w:rFonts w:ascii="Arial" w:eastAsia="Times New Roman" w:hAnsi="Arial" w:cs="Times New Roman"/>
          <w:kern w:val="0"/>
          <w:sz w:val="22"/>
          <w:szCs w:val="24"/>
          <w:lang w:val="de-DE" w:eastAsia="de-DE"/>
          <w14:ligatures w14:val="none"/>
        </w:rPr>
        <w:t>wurden</w:t>
      </w:r>
      <w:r>
        <w:rPr>
          <w:rFonts w:ascii="Arial" w:eastAsia="Times New Roman" w:hAnsi="Arial" w:cs="Times New Roman"/>
          <w:kern w:val="0"/>
          <w:sz w:val="22"/>
          <w:szCs w:val="24"/>
          <w:lang w:val="de-DE" w:eastAsia="de-DE"/>
          <w14:ligatures w14:val="none"/>
        </w:rPr>
        <w:t xml:space="preserve"> </w:t>
      </w:r>
      <w:r w:rsidR="00965031" w:rsidRPr="00251A64">
        <w:rPr>
          <w:rFonts w:ascii="Arial" w:hAnsi="Arial" w:cs="Arial"/>
          <w:sz w:val="22"/>
          <w:szCs w:val="22"/>
          <w:lang w:val="de-DE"/>
        </w:rPr>
        <w:t>Umweltsensoren</w:t>
      </w:r>
      <w:r w:rsidR="00122404">
        <w:rPr>
          <w:rFonts w:ascii="Arial" w:hAnsi="Arial" w:cs="Arial"/>
          <w:sz w:val="22"/>
          <w:szCs w:val="22"/>
          <w:lang w:val="de-DE"/>
        </w:rPr>
        <w:t xml:space="preserve"> </w:t>
      </w:r>
      <w:r w:rsidR="00061399">
        <w:rPr>
          <w:rFonts w:ascii="Arial" w:hAnsi="Arial" w:cs="Arial"/>
          <w:sz w:val="22"/>
          <w:szCs w:val="22"/>
          <w:lang w:val="de-DE"/>
        </w:rPr>
        <w:t xml:space="preserve">für die Messung </w:t>
      </w:r>
      <w:r w:rsidR="00DE1277">
        <w:rPr>
          <w:rFonts w:ascii="Arial" w:hAnsi="Arial" w:cs="Arial"/>
          <w:sz w:val="22"/>
          <w:szCs w:val="22"/>
          <w:lang w:val="de-DE"/>
        </w:rPr>
        <w:t xml:space="preserve">von </w:t>
      </w:r>
      <w:r w:rsidR="00061399" w:rsidRPr="00251A64">
        <w:rPr>
          <w:rFonts w:ascii="Arial" w:hAnsi="Arial" w:cs="Arial"/>
          <w:sz w:val="22"/>
          <w:szCs w:val="22"/>
          <w:lang w:val="de-DE"/>
        </w:rPr>
        <w:t>Luftqualität, thermische</w:t>
      </w:r>
      <w:r w:rsidR="008E0799">
        <w:rPr>
          <w:rFonts w:ascii="Arial" w:hAnsi="Arial" w:cs="Arial"/>
          <w:sz w:val="22"/>
          <w:szCs w:val="22"/>
          <w:lang w:val="de-DE"/>
        </w:rPr>
        <w:t>n</w:t>
      </w:r>
      <w:r w:rsidR="00061399" w:rsidRPr="00251A64">
        <w:rPr>
          <w:rFonts w:ascii="Arial" w:hAnsi="Arial" w:cs="Arial"/>
          <w:sz w:val="22"/>
          <w:szCs w:val="22"/>
          <w:lang w:val="de-DE"/>
        </w:rPr>
        <w:t xml:space="preserve"> Komfort, Tageslichtverhältnisse</w:t>
      </w:r>
      <w:r w:rsidR="008E0799">
        <w:rPr>
          <w:rFonts w:ascii="Arial" w:hAnsi="Arial" w:cs="Arial"/>
          <w:sz w:val="22"/>
          <w:szCs w:val="22"/>
          <w:lang w:val="de-DE"/>
        </w:rPr>
        <w:t>n</w:t>
      </w:r>
      <w:r w:rsidR="00061399" w:rsidRPr="00251A64">
        <w:rPr>
          <w:rFonts w:ascii="Arial" w:hAnsi="Arial" w:cs="Arial"/>
          <w:sz w:val="22"/>
          <w:szCs w:val="22"/>
          <w:lang w:val="de-DE"/>
        </w:rPr>
        <w:t xml:space="preserve"> und Geräuschkulisse </w:t>
      </w:r>
      <w:r w:rsidR="00061399">
        <w:rPr>
          <w:rFonts w:ascii="Arial" w:hAnsi="Arial" w:cs="Arial"/>
          <w:sz w:val="22"/>
          <w:szCs w:val="22"/>
          <w:lang w:val="de-DE"/>
        </w:rPr>
        <w:t>in den Wohnhäusern platziert</w:t>
      </w:r>
      <w:r w:rsidR="00122404">
        <w:rPr>
          <w:rFonts w:ascii="Arial" w:hAnsi="Arial" w:cs="Arial"/>
          <w:sz w:val="22"/>
          <w:szCs w:val="22"/>
          <w:lang w:val="de-DE"/>
        </w:rPr>
        <w:t>.</w:t>
      </w:r>
      <w:r w:rsidR="00965031">
        <w:rPr>
          <w:rFonts w:ascii="Arial" w:hAnsi="Arial" w:cs="Arial"/>
          <w:sz w:val="22"/>
          <w:szCs w:val="22"/>
          <w:lang w:val="de-DE"/>
        </w:rPr>
        <w:t xml:space="preserve"> </w:t>
      </w:r>
      <w:r>
        <w:rPr>
          <w:rFonts w:ascii="Arial" w:hAnsi="Arial" w:cs="Arial"/>
          <w:sz w:val="22"/>
          <w:szCs w:val="22"/>
          <w:lang w:val="de-DE"/>
        </w:rPr>
        <w:t xml:space="preserve">Das Ergebnis beweist: </w:t>
      </w:r>
      <w:r w:rsidR="00F14DDC" w:rsidRPr="00D5743A">
        <w:rPr>
          <w:rFonts w:ascii="Arial" w:eastAsia="Times New Roman" w:hAnsi="Arial" w:cs="Times New Roman"/>
          <w:kern w:val="0"/>
          <w:sz w:val="22"/>
          <w:szCs w:val="24"/>
          <w:lang w:val="de-DE" w:eastAsia="de-DE"/>
          <w14:ligatures w14:val="none"/>
        </w:rPr>
        <w:t xml:space="preserve">Durchdachtes Design mit Fokus auf Tageslicht, Raumklima und funktionalem Komfort </w:t>
      </w:r>
      <w:r w:rsidR="008E0799">
        <w:rPr>
          <w:rFonts w:ascii="Arial" w:eastAsia="Times New Roman" w:hAnsi="Arial" w:cs="Times New Roman"/>
          <w:kern w:val="0"/>
          <w:sz w:val="22"/>
          <w:szCs w:val="24"/>
          <w:lang w:val="de-DE" w:eastAsia="de-DE"/>
          <w14:ligatures w14:val="none"/>
        </w:rPr>
        <w:t>wirkt sich auf</w:t>
      </w:r>
      <w:r w:rsidR="00F14DDC" w:rsidRPr="00D5743A">
        <w:rPr>
          <w:rFonts w:ascii="Arial" w:eastAsia="Times New Roman" w:hAnsi="Arial" w:cs="Times New Roman"/>
          <w:kern w:val="0"/>
          <w:sz w:val="22"/>
          <w:szCs w:val="24"/>
          <w:lang w:val="de-DE" w:eastAsia="de-DE"/>
          <w14:ligatures w14:val="none"/>
        </w:rPr>
        <w:t xml:space="preserve"> die physische und mentale Wohngesundheit der </w:t>
      </w:r>
      <w:r w:rsidR="008E0799">
        <w:rPr>
          <w:rFonts w:ascii="Arial" w:eastAsia="Times New Roman" w:hAnsi="Arial" w:cs="Times New Roman"/>
          <w:kern w:val="0"/>
          <w:sz w:val="22"/>
          <w:szCs w:val="24"/>
          <w:lang w:val="de-DE" w:eastAsia="de-DE"/>
          <w14:ligatures w14:val="none"/>
        </w:rPr>
        <w:t>Bewohnenden deutlich</w:t>
      </w:r>
      <w:r w:rsidR="00F14DDC" w:rsidRPr="00D5743A">
        <w:rPr>
          <w:rFonts w:ascii="Arial" w:eastAsia="Times New Roman" w:hAnsi="Arial" w:cs="Times New Roman"/>
          <w:kern w:val="0"/>
          <w:sz w:val="22"/>
          <w:szCs w:val="24"/>
          <w:lang w:val="de-DE" w:eastAsia="de-DE"/>
          <w14:ligatures w14:val="none"/>
        </w:rPr>
        <w:t xml:space="preserve"> </w:t>
      </w:r>
      <w:r w:rsidR="008E0799">
        <w:rPr>
          <w:rFonts w:ascii="Arial" w:eastAsia="Times New Roman" w:hAnsi="Arial" w:cs="Times New Roman"/>
          <w:kern w:val="0"/>
          <w:sz w:val="22"/>
          <w:szCs w:val="24"/>
          <w:lang w:val="de-DE" w:eastAsia="de-DE"/>
          <w14:ligatures w14:val="none"/>
        </w:rPr>
        <w:t>positiv aus</w:t>
      </w:r>
      <w:r w:rsidR="00F14DDC" w:rsidRPr="00D5743A">
        <w:rPr>
          <w:rFonts w:ascii="Arial" w:eastAsia="Times New Roman" w:hAnsi="Arial" w:cs="Times New Roman"/>
          <w:kern w:val="0"/>
          <w:sz w:val="22"/>
          <w:szCs w:val="24"/>
          <w:lang w:val="de-DE" w:eastAsia="de-DE"/>
          <w14:ligatures w14:val="none"/>
        </w:rPr>
        <w:t>.</w:t>
      </w:r>
    </w:p>
    <w:p w14:paraId="355D87B3" w14:textId="77777777" w:rsidR="00BA5326" w:rsidRDefault="00BA5326" w:rsidP="00BA5326">
      <w:pPr>
        <w:spacing w:after="0" w:line="240" w:lineRule="auto"/>
        <w:jc w:val="right"/>
        <w:rPr>
          <w:rFonts w:ascii="Arial" w:hAnsi="Arial" w:cs="Arial"/>
          <w:sz w:val="22"/>
          <w:szCs w:val="22"/>
        </w:rPr>
      </w:pPr>
      <w:r w:rsidRPr="00BA5326">
        <w:rPr>
          <w:rFonts w:ascii="Arial" w:hAnsi="Arial" w:cs="Arial"/>
          <w:sz w:val="22"/>
          <w:szCs w:val="22"/>
        </w:rPr>
        <w:t xml:space="preserve">Projekt: Velux Living Places </w:t>
      </w:r>
    </w:p>
    <w:p w14:paraId="16AED214" w14:textId="7F87F83B" w:rsidR="00DE1277" w:rsidRPr="001A3E05" w:rsidRDefault="00DE1277" w:rsidP="00DE1277">
      <w:pPr>
        <w:spacing w:after="0" w:line="240" w:lineRule="auto"/>
        <w:jc w:val="right"/>
        <w:rPr>
          <w:rFonts w:ascii="Arial" w:hAnsi="Arial" w:cs="Arial"/>
          <w:sz w:val="22"/>
          <w:szCs w:val="22"/>
          <w:lang w:val="de-DE"/>
        </w:rPr>
      </w:pPr>
      <w:r w:rsidRPr="001A3E05">
        <w:rPr>
          <w:rFonts w:ascii="Arial" w:hAnsi="Arial" w:cs="Arial"/>
          <w:sz w:val="22"/>
          <w:szCs w:val="22"/>
          <w:lang w:val="de-DE"/>
        </w:rPr>
        <w:t>Foto</w:t>
      </w:r>
      <w:r w:rsidR="00EE3788" w:rsidRPr="001A3E05">
        <w:rPr>
          <w:rFonts w:ascii="Arial" w:hAnsi="Arial" w:cs="Arial"/>
          <w:sz w:val="22"/>
          <w:szCs w:val="22"/>
          <w:lang w:val="de-DE"/>
        </w:rPr>
        <w:t>s</w:t>
      </w:r>
      <w:r w:rsidRPr="001A3E05">
        <w:rPr>
          <w:rFonts w:ascii="Arial" w:hAnsi="Arial" w:cs="Arial"/>
          <w:sz w:val="22"/>
          <w:szCs w:val="22"/>
          <w:lang w:val="de-DE"/>
        </w:rPr>
        <w:t xml:space="preserve">: </w:t>
      </w:r>
      <w:r w:rsidR="001A3E05" w:rsidRPr="001A3E05">
        <w:rPr>
          <w:rFonts w:ascii="Arial" w:hAnsi="Arial" w:cs="Arial"/>
          <w:sz w:val="22"/>
          <w:szCs w:val="22"/>
          <w:lang w:val="de-DE"/>
        </w:rPr>
        <w:t>Lasse Bak Mejlvang</w:t>
      </w:r>
    </w:p>
    <w:p w14:paraId="55559E33" w14:textId="77777777" w:rsidR="00DE1277" w:rsidRPr="001A3E05" w:rsidRDefault="00DE1277" w:rsidP="00DE1277">
      <w:pPr>
        <w:spacing w:after="0" w:line="240" w:lineRule="auto"/>
        <w:rPr>
          <w:rFonts w:ascii="Arial" w:hAnsi="Arial" w:cs="Arial"/>
          <w:sz w:val="22"/>
          <w:szCs w:val="22"/>
          <w:lang w:val="de-DE"/>
        </w:rPr>
      </w:pPr>
    </w:p>
    <w:p w14:paraId="6B484A3E" w14:textId="1F2E10F5" w:rsidR="006835CD" w:rsidRPr="00754656" w:rsidRDefault="006835CD" w:rsidP="006835CD">
      <w:pPr>
        <w:spacing w:after="120" w:line="360" w:lineRule="auto"/>
        <w:rPr>
          <w:rFonts w:ascii="Arial" w:hAnsi="Arial" w:cs="Arial"/>
          <w:sz w:val="22"/>
          <w:szCs w:val="22"/>
          <w:lang w:val="de-DE"/>
        </w:rPr>
      </w:pPr>
      <w:r>
        <w:rPr>
          <w:noProof/>
        </w:rPr>
        <w:lastRenderedPageBreak/>
        <w:drawing>
          <wp:inline distT="0" distB="0" distL="0" distR="0" wp14:anchorId="7F318914" wp14:editId="3632EB17">
            <wp:extent cx="3960000" cy="3183231"/>
            <wp:effectExtent l="0" t="0" r="2540" b="0"/>
            <wp:docPr id="949410824" name="Grafik 1" descr="Ein Bild, das draußen, Wolke, Himmel, Bau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410824" name="Grafik 1" descr="Ein Bild, das draußen, Wolke, Himmel, Baum enthält.&#10;&#10;Automatisch generierte Beschreibun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3960000" cy="3183231"/>
                    </a:xfrm>
                    <a:prstGeom prst="rect">
                      <a:avLst/>
                    </a:prstGeom>
                    <a:noFill/>
                    <a:ln>
                      <a:noFill/>
                    </a:ln>
                  </pic:spPr>
                </pic:pic>
              </a:graphicData>
            </a:graphic>
          </wp:inline>
        </w:drawing>
      </w:r>
    </w:p>
    <w:p w14:paraId="463630FC" w14:textId="525B74D3" w:rsidR="00671C2F" w:rsidRPr="008E0799" w:rsidRDefault="00671C2F" w:rsidP="00671C2F">
      <w:pPr>
        <w:spacing w:after="120" w:line="360" w:lineRule="auto"/>
        <w:rPr>
          <w:rFonts w:ascii="Arial" w:hAnsi="Arial" w:cs="Arial"/>
          <w:sz w:val="22"/>
          <w:szCs w:val="22"/>
        </w:rPr>
      </w:pPr>
      <w:r w:rsidRPr="008E0799">
        <w:rPr>
          <w:rFonts w:ascii="Arial" w:hAnsi="Arial" w:cs="Arial"/>
          <w:sz w:val="22"/>
          <w:szCs w:val="22"/>
        </w:rPr>
        <w:t>[</w:t>
      </w:r>
      <w:r w:rsidR="00B440A7">
        <w:rPr>
          <w:rFonts w:ascii="Arial" w:hAnsi="Arial" w:cs="Arial"/>
          <w:sz w:val="22"/>
          <w:szCs w:val="22"/>
        </w:rPr>
        <w:t>Bild</w:t>
      </w:r>
      <w:r w:rsidRPr="008E0799">
        <w:rPr>
          <w:rFonts w:ascii="Arial" w:hAnsi="Arial" w:cs="Arial"/>
          <w:sz w:val="22"/>
          <w:szCs w:val="22"/>
        </w:rPr>
        <w:t>: velux_</w:t>
      </w:r>
      <w:r w:rsidR="00D1638C">
        <w:rPr>
          <w:rFonts w:ascii="Arial" w:hAnsi="Arial" w:cs="Arial"/>
          <w:sz w:val="22"/>
          <w:szCs w:val="22"/>
        </w:rPr>
        <w:t>l</w:t>
      </w:r>
      <w:r w:rsidRPr="008E0799">
        <w:rPr>
          <w:rFonts w:ascii="Arial" w:hAnsi="Arial" w:cs="Arial"/>
          <w:sz w:val="22"/>
          <w:szCs w:val="22"/>
        </w:rPr>
        <w:t>iving_</w:t>
      </w:r>
      <w:r w:rsidR="00D1638C">
        <w:rPr>
          <w:rFonts w:ascii="Arial" w:hAnsi="Arial" w:cs="Arial"/>
          <w:sz w:val="22"/>
          <w:szCs w:val="22"/>
        </w:rPr>
        <w:t>p</w:t>
      </w:r>
      <w:r w:rsidRPr="008E0799">
        <w:rPr>
          <w:rFonts w:ascii="Arial" w:hAnsi="Arial" w:cs="Arial"/>
          <w:sz w:val="22"/>
          <w:szCs w:val="22"/>
        </w:rPr>
        <w:t>laces_</w:t>
      </w:r>
      <w:r w:rsidR="009A36F7">
        <w:rPr>
          <w:rFonts w:ascii="Arial" w:hAnsi="Arial" w:cs="Arial"/>
          <w:sz w:val="22"/>
          <w:szCs w:val="22"/>
        </w:rPr>
        <w:t>banner</w:t>
      </w:r>
      <w:r w:rsidRPr="008E0799">
        <w:rPr>
          <w:rFonts w:ascii="Arial" w:hAnsi="Arial" w:cs="Arial"/>
          <w:sz w:val="22"/>
          <w:szCs w:val="22"/>
        </w:rPr>
        <w:t>]</w:t>
      </w:r>
    </w:p>
    <w:p w14:paraId="280203CC" w14:textId="3F6054C0" w:rsidR="00671C2F" w:rsidRPr="00671C2F" w:rsidRDefault="00671C2F" w:rsidP="00671C2F">
      <w:pPr>
        <w:spacing w:after="120" w:line="360" w:lineRule="auto"/>
        <w:rPr>
          <w:rFonts w:ascii="Arial" w:hAnsi="Arial" w:cs="Arial"/>
          <w:i/>
          <w:iCs/>
          <w:sz w:val="22"/>
          <w:szCs w:val="22"/>
          <w:lang w:val="de-DE"/>
        </w:rPr>
      </w:pPr>
      <w:r w:rsidRPr="00671C2F">
        <w:rPr>
          <w:rFonts w:ascii="Arial" w:hAnsi="Arial" w:cs="Arial"/>
          <w:i/>
          <w:iCs/>
          <w:sz w:val="22"/>
          <w:szCs w:val="22"/>
          <w:lang w:val="de-DE"/>
        </w:rPr>
        <w:t xml:space="preserve">Zu den sieben Prototypen </w:t>
      </w:r>
      <w:r w:rsidR="00603BB3">
        <w:rPr>
          <w:rFonts w:ascii="Arial" w:hAnsi="Arial" w:cs="Arial"/>
          <w:i/>
          <w:iCs/>
          <w:sz w:val="22"/>
          <w:szCs w:val="22"/>
          <w:lang w:val="de-DE"/>
        </w:rPr>
        <w:t>von Living Places</w:t>
      </w:r>
      <w:r w:rsidR="004D6C2B">
        <w:rPr>
          <w:rFonts w:ascii="Arial" w:hAnsi="Arial" w:cs="Arial"/>
          <w:i/>
          <w:iCs/>
          <w:sz w:val="22"/>
          <w:szCs w:val="22"/>
          <w:lang w:val="de-DE"/>
        </w:rPr>
        <w:t xml:space="preserve"> Kopenhagen</w:t>
      </w:r>
      <w:r w:rsidR="00603BB3">
        <w:rPr>
          <w:rFonts w:ascii="Arial" w:hAnsi="Arial" w:cs="Arial"/>
          <w:i/>
          <w:iCs/>
          <w:sz w:val="22"/>
          <w:szCs w:val="22"/>
          <w:lang w:val="de-DE"/>
        </w:rPr>
        <w:t xml:space="preserve"> </w:t>
      </w:r>
      <w:r w:rsidRPr="00671C2F">
        <w:rPr>
          <w:rFonts w:ascii="Arial" w:hAnsi="Arial" w:cs="Arial"/>
          <w:i/>
          <w:iCs/>
          <w:sz w:val="22"/>
          <w:szCs w:val="22"/>
          <w:lang w:val="de-DE"/>
        </w:rPr>
        <w:t>zähl</w:t>
      </w:r>
      <w:r w:rsidR="004D6C2B">
        <w:rPr>
          <w:rFonts w:ascii="Arial" w:hAnsi="Arial" w:cs="Arial"/>
          <w:i/>
          <w:iCs/>
          <w:sz w:val="22"/>
          <w:szCs w:val="22"/>
          <w:lang w:val="de-DE"/>
        </w:rPr>
        <w:t>t</w:t>
      </w:r>
      <w:r w:rsidRPr="00671C2F">
        <w:rPr>
          <w:rFonts w:ascii="Arial" w:hAnsi="Arial" w:cs="Arial"/>
          <w:i/>
          <w:iCs/>
          <w:sz w:val="22"/>
          <w:szCs w:val="22"/>
          <w:lang w:val="de-DE"/>
        </w:rPr>
        <w:t>en fünf offene Pavillons und zwei fertige, voll funktionsfähige und ausgestattete Wohnhäuser.</w:t>
      </w:r>
      <w:r w:rsidR="00E60B09">
        <w:rPr>
          <w:rFonts w:ascii="Arial" w:hAnsi="Arial" w:cs="Arial"/>
          <w:i/>
          <w:iCs/>
          <w:sz w:val="22"/>
          <w:szCs w:val="22"/>
          <w:lang w:val="de-DE"/>
        </w:rPr>
        <w:t xml:space="preserve"> </w:t>
      </w:r>
    </w:p>
    <w:p w14:paraId="68CDE931" w14:textId="3E11385B" w:rsidR="00754656" w:rsidRPr="00671C2F" w:rsidRDefault="00BA5326" w:rsidP="00671C2F">
      <w:pPr>
        <w:spacing w:after="0" w:line="240" w:lineRule="auto"/>
        <w:jc w:val="right"/>
        <w:rPr>
          <w:rFonts w:ascii="Arial" w:hAnsi="Arial" w:cs="Arial"/>
          <w:sz w:val="22"/>
          <w:szCs w:val="22"/>
        </w:rPr>
      </w:pPr>
      <w:r w:rsidRPr="00BA5326">
        <w:rPr>
          <w:rFonts w:ascii="Arial" w:hAnsi="Arial" w:cs="Arial"/>
          <w:sz w:val="22"/>
          <w:szCs w:val="22"/>
        </w:rPr>
        <w:t>Projekt: Velux Living Places</w:t>
      </w:r>
      <w:r>
        <w:rPr>
          <w:rFonts w:ascii="Arial" w:hAnsi="Arial" w:cs="Arial"/>
          <w:sz w:val="22"/>
          <w:szCs w:val="22"/>
        </w:rPr>
        <w:br/>
      </w:r>
      <w:r w:rsidR="00671C2F" w:rsidRPr="00671C2F">
        <w:rPr>
          <w:rFonts w:ascii="Arial" w:hAnsi="Arial" w:cs="Arial"/>
          <w:sz w:val="22"/>
          <w:szCs w:val="22"/>
        </w:rPr>
        <w:t>Foto: Adam Mørk</w:t>
      </w:r>
    </w:p>
    <w:p w14:paraId="6A776DFA" w14:textId="479B1B21" w:rsidR="00D62C53" w:rsidRDefault="00D62C53" w:rsidP="00086D4C">
      <w:pPr>
        <w:spacing w:after="120" w:line="360" w:lineRule="auto"/>
        <w:rPr>
          <w:rFonts w:ascii="Arial" w:hAnsi="Arial" w:cs="Arial"/>
          <w:sz w:val="22"/>
          <w:szCs w:val="22"/>
          <w:lang w:val="de-DE"/>
        </w:rPr>
      </w:pPr>
      <w:r>
        <w:rPr>
          <w:noProof/>
        </w:rPr>
        <w:lastRenderedPageBreak/>
        <w:drawing>
          <wp:inline distT="0" distB="0" distL="0" distR="0" wp14:anchorId="39FBF605" wp14:editId="7B3EE061">
            <wp:extent cx="4541790" cy="4552950"/>
            <wp:effectExtent l="0" t="0" r="0" b="0"/>
            <wp:docPr id="864339507" name="Grafik 1" descr="Ein Bild, das Himmel, Gebäude, draußen, Win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39507" name="Grafik 1" descr="Ein Bild, das Himmel, Gebäude, draußen, Winter enthält.&#10;&#10;Automatisch generierte Beschreibun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4541790" cy="4552950"/>
                    </a:xfrm>
                    <a:prstGeom prst="rect">
                      <a:avLst/>
                    </a:prstGeom>
                    <a:noFill/>
                    <a:ln>
                      <a:noFill/>
                    </a:ln>
                  </pic:spPr>
                </pic:pic>
              </a:graphicData>
            </a:graphic>
          </wp:inline>
        </w:drawing>
      </w:r>
    </w:p>
    <w:p w14:paraId="58525F19" w14:textId="1362A8EF" w:rsidR="00C67656" w:rsidRDefault="00C67656" w:rsidP="00D62C53">
      <w:pPr>
        <w:spacing w:after="120" w:line="360" w:lineRule="auto"/>
        <w:rPr>
          <w:rFonts w:ascii="Arial" w:hAnsi="Arial" w:cs="Arial"/>
          <w:sz w:val="22"/>
          <w:szCs w:val="22"/>
          <w:lang w:val="de-DE"/>
        </w:rPr>
      </w:pPr>
      <w:r w:rsidRPr="00DA6182">
        <w:rPr>
          <w:rFonts w:ascii="Arial" w:hAnsi="Arial" w:cs="Arial"/>
          <w:sz w:val="22"/>
          <w:szCs w:val="22"/>
          <w:lang w:val="de-DE"/>
        </w:rPr>
        <w:t xml:space="preserve">[Bild: </w:t>
      </w:r>
      <w:r w:rsidR="00F30EF5">
        <w:rPr>
          <w:rFonts w:ascii="Arial" w:hAnsi="Arial" w:cs="Arial"/>
          <w:sz w:val="22"/>
          <w:szCs w:val="22"/>
          <w:lang w:val="de-DE"/>
        </w:rPr>
        <w:t>v</w:t>
      </w:r>
      <w:r w:rsidRPr="00DA6182">
        <w:rPr>
          <w:rFonts w:ascii="Arial" w:hAnsi="Arial" w:cs="Arial"/>
          <w:sz w:val="22"/>
          <w:szCs w:val="22"/>
          <w:lang w:val="de-DE"/>
        </w:rPr>
        <w:t>elux_</w:t>
      </w:r>
      <w:r w:rsidR="00F30EF5">
        <w:rPr>
          <w:rFonts w:ascii="Arial" w:hAnsi="Arial" w:cs="Arial"/>
          <w:sz w:val="22"/>
          <w:szCs w:val="22"/>
          <w:lang w:val="de-DE"/>
        </w:rPr>
        <w:t>lp</w:t>
      </w:r>
      <w:r w:rsidRPr="00DA6182">
        <w:rPr>
          <w:rFonts w:ascii="Arial" w:hAnsi="Arial" w:cs="Arial"/>
          <w:sz w:val="22"/>
          <w:szCs w:val="22"/>
          <w:lang w:val="de-DE"/>
        </w:rPr>
        <w:t>_</w:t>
      </w:r>
      <w:r w:rsidR="00F30EF5">
        <w:rPr>
          <w:rFonts w:ascii="Arial" w:hAnsi="Arial" w:cs="Arial"/>
          <w:sz w:val="22"/>
          <w:szCs w:val="22"/>
          <w:lang w:val="de-DE"/>
        </w:rPr>
        <w:t>l</w:t>
      </w:r>
      <w:r w:rsidRPr="00DA6182">
        <w:rPr>
          <w:rFonts w:ascii="Arial" w:hAnsi="Arial" w:cs="Arial"/>
          <w:sz w:val="22"/>
          <w:szCs w:val="22"/>
          <w:lang w:val="de-DE"/>
        </w:rPr>
        <w:t>iving_4</w:t>
      </w:r>
      <w:r w:rsidR="00567D01">
        <w:rPr>
          <w:rFonts w:ascii="Arial" w:hAnsi="Arial" w:cs="Arial"/>
          <w:sz w:val="22"/>
          <w:szCs w:val="22"/>
          <w:lang w:val="de-DE"/>
        </w:rPr>
        <w:t>63</w:t>
      </w:r>
      <w:r w:rsidRPr="00DA6182">
        <w:rPr>
          <w:rFonts w:ascii="Arial" w:hAnsi="Arial" w:cs="Arial"/>
          <w:sz w:val="22"/>
          <w:szCs w:val="22"/>
          <w:lang w:val="de-DE"/>
        </w:rPr>
        <w:t>]</w:t>
      </w:r>
    </w:p>
    <w:p w14:paraId="3CDE6114" w14:textId="6B36A418" w:rsidR="00D62C53" w:rsidRPr="00671C2F" w:rsidRDefault="00D62C53" w:rsidP="00D62C53">
      <w:pPr>
        <w:spacing w:after="120" w:line="360" w:lineRule="auto"/>
        <w:rPr>
          <w:rFonts w:ascii="Arial" w:hAnsi="Arial" w:cs="Arial"/>
          <w:i/>
          <w:iCs/>
          <w:sz w:val="22"/>
          <w:szCs w:val="22"/>
          <w:lang w:val="de-DE"/>
        </w:rPr>
      </w:pPr>
      <w:r w:rsidRPr="00671C2F">
        <w:rPr>
          <w:rFonts w:ascii="Arial" w:hAnsi="Arial" w:cs="Arial"/>
          <w:i/>
          <w:iCs/>
          <w:sz w:val="22"/>
          <w:szCs w:val="22"/>
          <w:lang w:val="de-DE"/>
        </w:rPr>
        <w:t>„Das Konzept mit verschiedenen Häuser</w:t>
      </w:r>
      <w:r w:rsidR="006842EA" w:rsidRPr="00671C2F">
        <w:rPr>
          <w:rFonts w:ascii="Arial" w:hAnsi="Arial" w:cs="Arial"/>
          <w:i/>
          <w:iCs/>
          <w:sz w:val="22"/>
          <w:szCs w:val="22"/>
          <w:lang w:val="de-DE"/>
        </w:rPr>
        <w:t>n</w:t>
      </w:r>
      <w:r w:rsidRPr="00671C2F">
        <w:rPr>
          <w:rFonts w:ascii="Arial" w:hAnsi="Arial" w:cs="Arial"/>
          <w:i/>
          <w:iCs/>
          <w:sz w:val="22"/>
          <w:szCs w:val="22"/>
          <w:lang w:val="de-DE"/>
        </w:rPr>
        <w:t xml:space="preserve"> ist sehr interessant. Wir haben zwei Gebäude, in denen Menschen wohnen können, und dann den Platz dazwischen mit den Gemeinschaftsbereichen. Das ist spannend für die Zukunft, um kleinere individuelle Wohnräume zu haben und dafür dann größere Bereiche, die alle teilen können“, sagt Maximilian Henselmann, </w:t>
      </w:r>
      <w:r w:rsidR="00C1379A" w:rsidRPr="00671C2F">
        <w:rPr>
          <w:rFonts w:ascii="Arial" w:hAnsi="Arial" w:cs="Arial"/>
          <w:i/>
          <w:iCs/>
          <w:sz w:val="22"/>
          <w:szCs w:val="22"/>
          <w:lang w:val="de-DE"/>
        </w:rPr>
        <w:t xml:space="preserve">deutscher </w:t>
      </w:r>
      <w:r w:rsidRPr="00671C2F">
        <w:rPr>
          <w:rFonts w:ascii="Arial" w:hAnsi="Arial" w:cs="Arial"/>
          <w:i/>
          <w:iCs/>
          <w:sz w:val="22"/>
          <w:szCs w:val="22"/>
          <w:lang w:val="de-DE"/>
        </w:rPr>
        <w:t xml:space="preserve">Architekt </w:t>
      </w:r>
      <w:r w:rsidR="00C1379A" w:rsidRPr="00671C2F">
        <w:rPr>
          <w:rFonts w:ascii="Arial" w:hAnsi="Arial" w:cs="Arial"/>
          <w:i/>
          <w:iCs/>
          <w:sz w:val="22"/>
          <w:szCs w:val="22"/>
          <w:lang w:val="de-DE"/>
        </w:rPr>
        <w:t>und Wohntester eines Living Places Hauses</w:t>
      </w:r>
      <w:r w:rsidRPr="00671C2F">
        <w:rPr>
          <w:rFonts w:ascii="Arial" w:hAnsi="Arial" w:cs="Arial"/>
          <w:i/>
          <w:iCs/>
          <w:sz w:val="22"/>
          <w:szCs w:val="22"/>
          <w:lang w:val="de-DE"/>
        </w:rPr>
        <w:t>.</w:t>
      </w:r>
    </w:p>
    <w:p w14:paraId="6EF3C1D1" w14:textId="1E4AFE79" w:rsidR="00C67656" w:rsidRPr="00BA5326" w:rsidRDefault="00BA5326" w:rsidP="00BA5326">
      <w:pPr>
        <w:spacing w:after="0" w:line="240" w:lineRule="auto"/>
        <w:jc w:val="right"/>
        <w:rPr>
          <w:rFonts w:ascii="Arial" w:hAnsi="Arial" w:cs="Arial"/>
          <w:sz w:val="22"/>
          <w:szCs w:val="22"/>
        </w:rPr>
      </w:pPr>
      <w:r w:rsidRPr="00BA5326">
        <w:rPr>
          <w:rFonts w:ascii="Arial" w:hAnsi="Arial" w:cs="Arial"/>
          <w:sz w:val="22"/>
          <w:szCs w:val="22"/>
        </w:rPr>
        <w:t>Projekt: Velux Living Places</w:t>
      </w:r>
      <w:r w:rsidRPr="00BA5326">
        <w:rPr>
          <w:rFonts w:ascii="Arial" w:hAnsi="Arial" w:cs="Arial"/>
          <w:sz w:val="22"/>
          <w:szCs w:val="22"/>
        </w:rPr>
        <w:br/>
      </w:r>
      <w:r w:rsidR="0026687C" w:rsidRPr="00BA5326">
        <w:rPr>
          <w:rFonts w:ascii="Arial" w:hAnsi="Arial" w:cs="Arial"/>
          <w:sz w:val="22"/>
          <w:szCs w:val="22"/>
        </w:rPr>
        <w:t>Foto</w:t>
      </w:r>
      <w:r w:rsidR="00C67656" w:rsidRPr="00BA5326">
        <w:rPr>
          <w:rFonts w:ascii="Arial" w:hAnsi="Arial" w:cs="Arial"/>
          <w:sz w:val="22"/>
          <w:szCs w:val="22"/>
        </w:rPr>
        <w:t>: Adam Mork</w:t>
      </w:r>
    </w:p>
    <w:p w14:paraId="723ED163" w14:textId="77777777" w:rsidR="00C67656" w:rsidRPr="00BA5326" w:rsidRDefault="00C67656" w:rsidP="00D62C53">
      <w:pPr>
        <w:spacing w:after="120" w:line="360" w:lineRule="auto"/>
        <w:rPr>
          <w:rFonts w:ascii="Arial" w:hAnsi="Arial" w:cs="Arial"/>
          <w:sz w:val="22"/>
          <w:szCs w:val="22"/>
        </w:rPr>
      </w:pPr>
    </w:p>
    <w:p w14:paraId="3DE027A3" w14:textId="7922453F" w:rsidR="00B973BA" w:rsidRDefault="00B973BA" w:rsidP="003D6ACB">
      <w:pPr>
        <w:spacing w:after="120" w:line="360" w:lineRule="auto"/>
        <w:rPr>
          <w:rFonts w:ascii="Arial" w:hAnsi="Arial" w:cs="Arial"/>
          <w:sz w:val="22"/>
          <w:szCs w:val="22"/>
          <w:lang w:val="de-DE"/>
        </w:rPr>
      </w:pPr>
      <w:r>
        <w:rPr>
          <w:noProof/>
        </w:rPr>
        <w:lastRenderedPageBreak/>
        <w:drawing>
          <wp:inline distT="0" distB="0" distL="0" distR="0" wp14:anchorId="3D33FE4E" wp14:editId="0F278C52">
            <wp:extent cx="3250071" cy="4876800"/>
            <wp:effectExtent l="0" t="0" r="7620" b="0"/>
            <wp:docPr id="1443805397" name="Grafik 3" descr="Ein Bild, das Fenster, Im Haus, Kleidung, Mobilia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05397" name="Grafik 3" descr="Ein Bild, das Fenster, Im Haus, Kleidung, Mobiliar enthält.&#10;&#10;Automatisch generierte Beschreibung"/>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3250071" cy="4876800"/>
                    </a:xfrm>
                    <a:prstGeom prst="rect">
                      <a:avLst/>
                    </a:prstGeom>
                    <a:noFill/>
                    <a:ln>
                      <a:noFill/>
                    </a:ln>
                  </pic:spPr>
                </pic:pic>
              </a:graphicData>
            </a:graphic>
          </wp:inline>
        </w:drawing>
      </w:r>
    </w:p>
    <w:p w14:paraId="3015CFA1" w14:textId="039FB960" w:rsidR="00C67656" w:rsidRPr="00DA6182" w:rsidRDefault="00C67656" w:rsidP="003D6ACB">
      <w:pPr>
        <w:spacing w:after="120" w:line="360" w:lineRule="auto"/>
        <w:rPr>
          <w:rFonts w:ascii="Arial" w:hAnsi="Arial" w:cs="Arial"/>
          <w:sz w:val="22"/>
          <w:szCs w:val="22"/>
          <w:lang w:val="de-DE"/>
        </w:rPr>
      </w:pPr>
      <w:r w:rsidRPr="00DA6182">
        <w:rPr>
          <w:rFonts w:ascii="Arial" w:hAnsi="Arial" w:cs="Arial"/>
          <w:sz w:val="22"/>
          <w:szCs w:val="22"/>
          <w:lang w:val="de-DE"/>
        </w:rPr>
        <w:t xml:space="preserve">[Bild: </w:t>
      </w:r>
      <w:r w:rsidR="00F30EF5">
        <w:rPr>
          <w:rFonts w:ascii="Arial" w:hAnsi="Arial" w:cs="Arial"/>
          <w:sz w:val="22"/>
          <w:szCs w:val="22"/>
          <w:lang w:val="de-DE"/>
        </w:rPr>
        <w:t>v</w:t>
      </w:r>
      <w:r w:rsidRPr="00DA6182">
        <w:rPr>
          <w:rFonts w:ascii="Arial" w:hAnsi="Arial" w:cs="Arial"/>
          <w:sz w:val="22"/>
          <w:szCs w:val="22"/>
          <w:lang w:val="de-DE"/>
        </w:rPr>
        <w:t>elux_</w:t>
      </w:r>
      <w:r w:rsidR="00F30EF5">
        <w:rPr>
          <w:rFonts w:ascii="Arial" w:hAnsi="Arial" w:cs="Arial"/>
          <w:sz w:val="22"/>
          <w:szCs w:val="22"/>
          <w:lang w:val="de-DE"/>
        </w:rPr>
        <w:t>lp</w:t>
      </w:r>
      <w:r w:rsidRPr="00DA6182">
        <w:rPr>
          <w:rFonts w:ascii="Arial" w:hAnsi="Arial" w:cs="Arial"/>
          <w:sz w:val="22"/>
          <w:szCs w:val="22"/>
          <w:lang w:val="de-DE"/>
        </w:rPr>
        <w:t>_</w:t>
      </w:r>
      <w:r w:rsidR="00F30EF5">
        <w:rPr>
          <w:rFonts w:ascii="Arial" w:hAnsi="Arial" w:cs="Arial"/>
          <w:sz w:val="22"/>
          <w:szCs w:val="22"/>
          <w:lang w:val="de-DE"/>
        </w:rPr>
        <w:t>l</w:t>
      </w:r>
      <w:r w:rsidRPr="00DA6182">
        <w:rPr>
          <w:rFonts w:ascii="Arial" w:hAnsi="Arial" w:cs="Arial"/>
          <w:sz w:val="22"/>
          <w:szCs w:val="22"/>
          <w:lang w:val="de-DE"/>
        </w:rPr>
        <w:t>iving_2922]</w:t>
      </w:r>
    </w:p>
    <w:p w14:paraId="091D44FA" w14:textId="01623967" w:rsidR="00476898" w:rsidRPr="00476898" w:rsidRDefault="00476898" w:rsidP="00476898">
      <w:pPr>
        <w:spacing w:after="120" w:line="360" w:lineRule="auto"/>
        <w:rPr>
          <w:rFonts w:ascii="Arial" w:hAnsi="Arial" w:cs="Arial"/>
          <w:i/>
          <w:iCs/>
          <w:sz w:val="22"/>
          <w:szCs w:val="22"/>
          <w:lang w:val="de-DE"/>
        </w:rPr>
      </w:pPr>
      <w:r w:rsidRPr="00476898">
        <w:rPr>
          <w:rFonts w:ascii="Arial" w:hAnsi="Arial" w:cs="Arial"/>
          <w:i/>
          <w:iCs/>
          <w:sz w:val="22"/>
          <w:szCs w:val="22"/>
          <w:lang w:val="de-DE"/>
        </w:rPr>
        <w:t xml:space="preserve">Mehr als 70 Prozent der </w:t>
      </w:r>
      <w:r w:rsidR="00662060">
        <w:rPr>
          <w:rFonts w:ascii="Arial" w:hAnsi="Arial" w:cs="Arial"/>
          <w:i/>
          <w:iCs/>
          <w:sz w:val="22"/>
          <w:szCs w:val="22"/>
          <w:lang w:val="de-DE"/>
        </w:rPr>
        <w:t xml:space="preserve">Befragten, die </w:t>
      </w:r>
      <w:r w:rsidR="00EE6456">
        <w:rPr>
          <w:rFonts w:ascii="Arial" w:hAnsi="Arial" w:cs="Arial"/>
          <w:i/>
          <w:iCs/>
          <w:sz w:val="22"/>
          <w:szCs w:val="22"/>
          <w:lang w:val="de-DE"/>
        </w:rPr>
        <w:t xml:space="preserve">am Wohnexperiment </w:t>
      </w:r>
      <w:r w:rsidR="00662060">
        <w:rPr>
          <w:rFonts w:ascii="Arial" w:hAnsi="Arial" w:cs="Arial"/>
          <w:i/>
          <w:iCs/>
          <w:sz w:val="22"/>
          <w:szCs w:val="22"/>
          <w:lang w:val="de-DE"/>
        </w:rPr>
        <w:t>teilgenommen haben,</w:t>
      </w:r>
      <w:r w:rsidRPr="00476898">
        <w:rPr>
          <w:rFonts w:ascii="Arial" w:hAnsi="Arial" w:cs="Arial"/>
          <w:i/>
          <w:iCs/>
          <w:sz w:val="22"/>
          <w:szCs w:val="22"/>
          <w:lang w:val="de-DE"/>
        </w:rPr>
        <w:t xml:space="preserve"> berichteten von einer besseren Stimmung, mehr Entspannung und einem Gefühl der Naturverbundenheit.</w:t>
      </w:r>
    </w:p>
    <w:p w14:paraId="065F5C6C" w14:textId="35ABD114" w:rsidR="00C67656" w:rsidRPr="00BA5326" w:rsidRDefault="00BA5326" w:rsidP="00BA5326">
      <w:pPr>
        <w:spacing w:after="0" w:line="240" w:lineRule="auto"/>
        <w:jc w:val="right"/>
        <w:rPr>
          <w:rFonts w:ascii="Arial" w:hAnsi="Arial" w:cs="Arial"/>
          <w:sz w:val="22"/>
          <w:szCs w:val="22"/>
        </w:rPr>
      </w:pPr>
      <w:r w:rsidRPr="00BA5326">
        <w:rPr>
          <w:rFonts w:ascii="Arial" w:hAnsi="Arial" w:cs="Arial"/>
          <w:sz w:val="22"/>
          <w:szCs w:val="22"/>
        </w:rPr>
        <w:t>Projekt: Velux Living Places</w:t>
      </w:r>
      <w:r w:rsidRPr="00BA5326">
        <w:rPr>
          <w:rFonts w:ascii="Arial" w:hAnsi="Arial" w:cs="Arial"/>
          <w:sz w:val="22"/>
          <w:szCs w:val="22"/>
        </w:rPr>
        <w:br/>
      </w:r>
      <w:r w:rsidR="0026687C" w:rsidRPr="00BA5326">
        <w:rPr>
          <w:rFonts w:ascii="Arial" w:hAnsi="Arial" w:cs="Arial"/>
          <w:sz w:val="22"/>
          <w:szCs w:val="22"/>
        </w:rPr>
        <w:t>Foto</w:t>
      </w:r>
      <w:r w:rsidR="00C67656" w:rsidRPr="00BA5326">
        <w:rPr>
          <w:rFonts w:ascii="Arial" w:hAnsi="Arial" w:cs="Arial"/>
          <w:sz w:val="22"/>
          <w:szCs w:val="22"/>
        </w:rPr>
        <w:t xml:space="preserve">: </w:t>
      </w:r>
      <w:r w:rsidR="001A3E05" w:rsidRPr="00BA5326">
        <w:rPr>
          <w:rFonts w:ascii="Arial" w:hAnsi="Arial" w:cs="Arial"/>
          <w:sz w:val="22"/>
          <w:szCs w:val="22"/>
        </w:rPr>
        <w:t>Lasse Bak Mejlvang</w:t>
      </w:r>
    </w:p>
    <w:p w14:paraId="22A08DA4" w14:textId="5FE5342A" w:rsidR="00C67656" w:rsidRDefault="00460953" w:rsidP="00DE4919">
      <w:pPr>
        <w:spacing w:after="120" w:line="360" w:lineRule="auto"/>
        <w:rPr>
          <w:rFonts w:ascii="Arial" w:hAnsi="Arial" w:cs="Arial"/>
          <w:sz w:val="22"/>
          <w:szCs w:val="22"/>
        </w:rPr>
      </w:pPr>
      <w:r>
        <w:rPr>
          <w:noProof/>
        </w:rPr>
        <w:lastRenderedPageBreak/>
        <w:drawing>
          <wp:inline distT="0" distB="0" distL="0" distR="0" wp14:anchorId="55D76BA4" wp14:editId="1A461F32">
            <wp:extent cx="3250800" cy="4873944"/>
            <wp:effectExtent l="0" t="0" r="6985" b="3175"/>
            <wp:docPr id="1000041008" name="Grafik 1" descr="Ein Bild, das Kleidung, Im Haus, Wand, Mobilia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1008" name="Grafik 1" descr="Ein Bild, das Kleidung, Im Haus, Wand, Mobiliar enthält.&#10;&#10;Automatisch generierte Beschreibung"/>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3250800" cy="4873944"/>
                    </a:xfrm>
                    <a:prstGeom prst="rect">
                      <a:avLst/>
                    </a:prstGeom>
                    <a:noFill/>
                    <a:ln>
                      <a:noFill/>
                    </a:ln>
                  </pic:spPr>
                </pic:pic>
              </a:graphicData>
            </a:graphic>
          </wp:inline>
        </w:drawing>
      </w:r>
    </w:p>
    <w:p w14:paraId="433B7525" w14:textId="45678319" w:rsidR="00C67656" w:rsidRDefault="00C67656" w:rsidP="00DE4919">
      <w:pPr>
        <w:spacing w:after="120" w:line="360" w:lineRule="auto"/>
        <w:rPr>
          <w:rFonts w:ascii="Arial" w:hAnsi="Arial" w:cs="Arial"/>
          <w:sz w:val="22"/>
          <w:szCs w:val="22"/>
          <w:lang w:val="de-DE"/>
        </w:rPr>
      </w:pPr>
      <w:r w:rsidRPr="00DA6182">
        <w:rPr>
          <w:rFonts w:ascii="Arial" w:hAnsi="Arial" w:cs="Arial"/>
          <w:sz w:val="22"/>
          <w:szCs w:val="22"/>
          <w:lang w:val="de-DE"/>
        </w:rPr>
        <w:t xml:space="preserve">[Bild: </w:t>
      </w:r>
      <w:r w:rsidR="00460953" w:rsidRPr="00460953">
        <w:rPr>
          <w:rFonts w:ascii="Arial" w:hAnsi="Arial" w:cs="Arial"/>
          <w:sz w:val="22"/>
          <w:szCs w:val="22"/>
          <w:lang w:val="de-DE"/>
        </w:rPr>
        <w:t>velux_lp_living_846</w:t>
      </w:r>
      <w:r w:rsidRPr="00DA6182">
        <w:rPr>
          <w:rFonts w:ascii="Arial" w:hAnsi="Arial" w:cs="Arial"/>
          <w:sz w:val="22"/>
          <w:szCs w:val="22"/>
          <w:lang w:val="de-DE"/>
        </w:rPr>
        <w:t>]</w:t>
      </w:r>
    </w:p>
    <w:p w14:paraId="6F30F9CD" w14:textId="36EE9F54" w:rsidR="0096439B" w:rsidRPr="002A0E9F" w:rsidRDefault="0022259A" w:rsidP="0096439B">
      <w:pPr>
        <w:spacing w:after="120" w:line="360" w:lineRule="auto"/>
        <w:rPr>
          <w:rFonts w:ascii="Arial" w:hAnsi="Arial" w:cs="Arial"/>
          <w:i/>
          <w:iCs/>
          <w:sz w:val="22"/>
          <w:szCs w:val="22"/>
          <w:lang w:val="de-DE"/>
        </w:rPr>
      </w:pPr>
      <w:r w:rsidRPr="002A0E9F">
        <w:rPr>
          <w:rFonts w:ascii="Arial" w:hAnsi="Arial" w:cs="Arial"/>
          <w:i/>
          <w:iCs/>
          <w:sz w:val="22"/>
          <w:szCs w:val="22"/>
          <w:lang w:val="de-DE"/>
        </w:rPr>
        <w:t xml:space="preserve">83 Prozent der Gäste bevorzugten beim Probewohnen Räume mit mehr Tageslicht. </w:t>
      </w:r>
      <w:r w:rsidR="0096439B" w:rsidRPr="002A0E9F">
        <w:rPr>
          <w:rFonts w:ascii="Arial" w:hAnsi="Arial" w:cs="Arial"/>
          <w:i/>
          <w:iCs/>
          <w:sz w:val="22"/>
          <w:szCs w:val="22"/>
          <w:lang w:val="de-DE"/>
        </w:rPr>
        <w:t xml:space="preserve">85 Prozent </w:t>
      </w:r>
      <w:r w:rsidR="00460953">
        <w:rPr>
          <w:rFonts w:ascii="Arial" w:hAnsi="Arial" w:cs="Arial"/>
          <w:i/>
          <w:iCs/>
          <w:sz w:val="22"/>
          <w:szCs w:val="22"/>
          <w:lang w:val="de-DE"/>
        </w:rPr>
        <w:t>empfanden</w:t>
      </w:r>
      <w:r w:rsidR="002A0E9F" w:rsidRPr="002A0E9F">
        <w:rPr>
          <w:rFonts w:ascii="Arial" w:hAnsi="Arial" w:cs="Arial"/>
          <w:i/>
          <w:iCs/>
          <w:sz w:val="22"/>
          <w:szCs w:val="22"/>
          <w:lang w:val="de-DE"/>
        </w:rPr>
        <w:t xml:space="preserve"> </w:t>
      </w:r>
      <w:r w:rsidR="0096439B" w:rsidRPr="002A0E9F">
        <w:rPr>
          <w:rFonts w:ascii="Arial" w:hAnsi="Arial" w:cs="Arial"/>
          <w:i/>
          <w:iCs/>
          <w:sz w:val="22"/>
          <w:szCs w:val="22"/>
          <w:lang w:val="de-DE"/>
        </w:rPr>
        <w:t xml:space="preserve">die </w:t>
      </w:r>
      <w:r w:rsidR="002A0E9F" w:rsidRPr="002A0E9F">
        <w:rPr>
          <w:rFonts w:ascii="Arial" w:hAnsi="Arial" w:cs="Arial"/>
          <w:i/>
          <w:iCs/>
          <w:sz w:val="22"/>
          <w:szCs w:val="22"/>
          <w:lang w:val="de-DE"/>
        </w:rPr>
        <w:t xml:space="preserve">Living Places </w:t>
      </w:r>
      <w:r w:rsidR="0096439B" w:rsidRPr="002A0E9F">
        <w:rPr>
          <w:rFonts w:ascii="Arial" w:hAnsi="Arial" w:cs="Arial"/>
          <w:i/>
          <w:iCs/>
          <w:sz w:val="22"/>
          <w:szCs w:val="22"/>
          <w:lang w:val="de-DE"/>
        </w:rPr>
        <w:t xml:space="preserve">Häuser </w:t>
      </w:r>
      <w:r w:rsidR="002A0E9F" w:rsidRPr="002A0E9F">
        <w:rPr>
          <w:rFonts w:ascii="Arial" w:hAnsi="Arial" w:cs="Arial"/>
          <w:i/>
          <w:iCs/>
          <w:sz w:val="22"/>
          <w:szCs w:val="22"/>
          <w:lang w:val="de-DE"/>
        </w:rPr>
        <w:t xml:space="preserve">als </w:t>
      </w:r>
      <w:r w:rsidR="0096439B" w:rsidRPr="002A0E9F">
        <w:rPr>
          <w:rFonts w:ascii="Arial" w:hAnsi="Arial" w:cs="Arial"/>
          <w:i/>
          <w:iCs/>
          <w:sz w:val="22"/>
          <w:szCs w:val="22"/>
          <w:lang w:val="de-DE"/>
        </w:rPr>
        <w:t>perfekt auf ihre funktionalen Bedürfnisse abgestimmt.</w:t>
      </w:r>
    </w:p>
    <w:p w14:paraId="3114EA17" w14:textId="1B80B3D3" w:rsidR="00C67656" w:rsidRPr="00BA5326" w:rsidRDefault="00BA5326" w:rsidP="00BA5326">
      <w:pPr>
        <w:spacing w:after="0" w:line="240" w:lineRule="auto"/>
        <w:jc w:val="right"/>
        <w:rPr>
          <w:rFonts w:ascii="Arial" w:hAnsi="Arial" w:cs="Arial"/>
          <w:sz w:val="22"/>
          <w:szCs w:val="22"/>
        </w:rPr>
      </w:pPr>
      <w:r w:rsidRPr="00BA5326">
        <w:rPr>
          <w:rFonts w:ascii="Arial" w:hAnsi="Arial" w:cs="Arial"/>
          <w:sz w:val="22"/>
          <w:szCs w:val="22"/>
        </w:rPr>
        <w:t xml:space="preserve">Projekt: Velux Living Places </w:t>
      </w:r>
      <w:r w:rsidRPr="00BA5326">
        <w:rPr>
          <w:rFonts w:ascii="Arial" w:hAnsi="Arial" w:cs="Arial"/>
          <w:sz w:val="22"/>
          <w:szCs w:val="22"/>
        </w:rPr>
        <w:br/>
      </w:r>
      <w:r w:rsidR="0026687C" w:rsidRPr="00BA5326">
        <w:rPr>
          <w:rFonts w:ascii="Arial" w:hAnsi="Arial" w:cs="Arial"/>
          <w:sz w:val="22"/>
          <w:szCs w:val="22"/>
        </w:rPr>
        <w:t>Foto</w:t>
      </w:r>
      <w:r w:rsidR="00C67656" w:rsidRPr="00BA5326">
        <w:rPr>
          <w:rFonts w:ascii="Arial" w:hAnsi="Arial" w:cs="Arial"/>
          <w:sz w:val="22"/>
          <w:szCs w:val="22"/>
        </w:rPr>
        <w:t xml:space="preserve">: </w:t>
      </w:r>
      <w:r w:rsidR="001A3E05" w:rsidRPr="00BA5326">
        <w:rPr>
          <w:rFonts w:ascii="Arial" w:hAnsi="Arial" w:cs="Arial"/>
          <w:sz w:val="22"/>
          <w:szCs w:val="22"/>
        </w:rPr>
        <w:t>Lasse Bak Mejlvang</w:t>
      </w:r>
    </w:p>
    <w:p w14:paraId="2E9BFF9B" w14:textId="77777777" w:rsidR="005B1FE5" w:rsidRDefault="005B1FE5" w:rsidP="005B1FE5">
      <w:pPr>
        <w:spacing w:after="120" w:line="360" w:lineRule="auto"/>
        <w:rPr>
          <w:rFonts w:ascii="Arial" w:hAnsi="Arial" w:cs="Arial"/>
          <w:sz w:val="22"/>
          <w:szCs w:val="22"/>
          <w:lang w:val="de-DE"/>
        </w:rPr>
      </w:pPr>
      <w:r>
        <w:rPr>
          <w:noProof/>
        </w:rPr>
        <w:lastRenderedPageBreak/>
        <w:drawing>
          <wp:inline distT="0" distB="0" distL="0" distR="0" wp14:anchorId="5E0E9390" wp14:editId="35690DE0">
            <wp:extent cx="3960000" cy="2644300"/>
            <wp:effectExtent l="0" t="0" r="2540" b="3810"/>
            <wp:docPr id="932395010" name="Grafik 2" descr="Ein Bild, das Menschliches Gesicht, Person, Kleidung,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395010" name="Grafik 2" descr="Ein Bild, das Menschliches Gesicht, Person, Kleidung, draußen enthält.&#10;&#10;Automatisch generierte Beschreibung"/>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3960000" cy="2644300"/>
                    </a:xfrm>
                    <a:prstGeom prst="rect">
                      <a:avLst/>
                    </a:prstGeom>
                    <a:noFill/>
                    <a:ln>
                      <a:noFill/>
                    </a:ln>
                  </pic:spPr>
                </pic:pic>
              </a:graphicData>
            </a:graphic>
          </wp:inline>
        </w:drawing>
      </w:r>
    </w:p>
    <w:p w14:paraId="31A9ACE2" w14:textId="36EB1957" w:rsidR="005B1FE5" w:rsidRDefault="005B1FE5" w:rsidP="005B1FE5">
      <w:pPr>
        <w:spacing w:after="120" w:line="360" w:lineRule="auto"/>
        <w:rPr>
          <w:rFonts w:ascii="Arial" w:hAnsi="Arial" w:cs="Arial"/>
          <w:sz w:val="22"/>
          <w:szCs w:val="22"/>
          <w:lang w:val="de-DE"/>
        </w:rPr>
      </w:pPr>
      <w:r>
        <w:rPr>
          <w:rFonts w:ascii="Arial" w:hAnsi="Arial" w:cs="Arial"/>
          <w:sz w:val="22"/>
          <w:szCs w:val="22"/>
          <w:lang w:val="de-DE"/>
        </w:rPr>
        <w:t>[</w:t>
      </w:r>
      <w:r w:rsidR="00FF3283">
        <w:rPr>
          <w:rFonts w:ascii="Arial" w:hAnsi="Arial" w:cs="Arial"/>
          <w:sz w:val="22"/>
          <w:szCs w:val="22"/>
          <w:lang w:val="de-DE"/>
        </w:rPr>
        <w:t>Bild</w:t>
      </w:r>
      <w:r>
        <w:rPr>
          <w:rFonts w:ascii="Arial" w:hAnsi="Arial" w:cs="Arial"/>
          <w:sz w:val="22"/>
          <w:szCs w:val="22"/>
          <w:lang w:val="de-DE"/>
        </w:rPr>
        <w:t>: velux_lone_feifer</w:t>
      </w:r>
      <w:r w:rsidR="005C6E1C">
        <w:rPr>
          <w:rFonts w:ascii="Arial" w:hAnsi="Arial" w:cs="Arial"/>
          <w:sz w:val="22"/>
          <w:szCs w:val="22"/>
          <w:lang w:val="de-DE"/>
        </w:rPr>
        <w:t>_</w:t>
      </w:r>
      <w:r w:rsidR="005C6E1C" w:rsidRPr="005C6E1C">
        <w:rPr>
          <w:rFonts w:ascii="Arial" w:hAnsi="Arial" w:cs="Arial"/>
          <w:sz w:val="22"/>
          <w:szCs w:val="22"/>
          <w:lang w:val="de-DE"/>
        </w:rPr>
        <w:t>10114820</w:t>
      </w:r>
      <w:r>
        <w:rPr>
          <w:rFonts w:ascii="Arial" w:hAnsi="Arial" w:cs="Arial"/>
          <w:sz w:val="22"/>
          <w:szCs w:val="22"/>
          <w:lang w:val="de-DE"/>
        </w:rPr>
        <w:t>]</w:t>
      </w:r>
    </w:p>
    <w:p w14:paraId="555A3031" w14:textId="77777777" w:rsidR="005B1FE5" w:rsidRDefault="005B1FE5" w:rsidP="005B1FE5">
      <w:pPr>
        <w:spacing w:line="360" w:lineRule="auto"/>
        <w:rPr>
          <w:rFonts w:ascii="Arial" w:hAnsi="Arial" w:cs="Arial"/>
          <w:sz w:val="22"/>
          <w:szCs w:val="22"/>
          <w:lang w:val="de-DE"/>
        </w:rPr>
      </w:pPr>
      <w:r w:rsidRPr="005B1FE5">
        <w:rPr>
          <w:rFonts w:ascii="Arial" w:hAnsi="Arial" w:cs="Arial"/>
          <w:i/>
          <w:iCs/>
          <w:sz w:val="22"/>
          <w:szCs w:val="22"/>
          <w:lang w:val="de-DE"/>
        </w:rPr>
        <w:t>„Living Places übertrifft unsere Erwartungen. Die Ergebnisse dieses außergewöhnlichen Bauprojekts beweisen, dass wir nicht auf zukünftige Technologien warten müssen, um nachhaltigere Gebäude zu bauen. Die Materialien, Lösungen und das Wissen sind bereits vorhanden – wir müssen sie nur ermöglichen und verbreiten. Ich hoffe, dass wir die Bauindustrie dazu inspirieren können, uns zu folgen", sagt Lone Feifer, Direktorin für nachhaltiges Bauen bei der Velux Gruppe.</w:t>
      </w:r>
    </w:p>
    <w:p w14:paraId="7FF7BCAF" w14:textId="019303C9" w:rsidR="005B1FE5" w:rsidRPr="00FC1FB9" w:rsidRDefault="005B1FE5" w:rsidP="005B1FE5">
      <w:pPr>
        <w:spacing w:after="0" w:line="240" w:lineRule="auto"/>
        <w:jc w:val="right"/>
        <w:rPr>
          <w:rFonts w:ascii="Arial" w:hAnsi="Arial" w:cs="Arial"/>
          <w:sz w:val="22"/>
          <w:szCs w:val="22"/>
          <w:lang w:val="de-DE"/>
        </w:rPr>
      </w:pPr>
      <w:r w:rsidRPr="00FC1FB9">
        <w:rPr>
          <w:rFonts w:ascii="Arial" w:hAnsi="Arial" w:cs="Arial"/>
          <w:sz w:val="22"/>
          <w:szCs w:val="22"/>
          <w:lang w:val="de-DE"/>
        </w:rPr>
        <w:t>Foto: Velux</w:t>
      </w:r>
      <w:r w:rsidR="005C6E1C" w:rsidRPr="00FC1FB9">
        <w:rPr>
          <w:rFonts w:ascii="Arial" w:hAnsi="Arial" w:cs="Arial"/>
          <w:sz w:val="22"/>
          <w:szCs w:val="22"/>
          <w:lang w:val="de-DE"/>
        </w:rPr>
        <w:t xml:space="preserve"> / Laura Stamer</w:t>
      </w:r>
    </w:p>
    <w:p w14:paraId="3046FE71" w14:textId="77777777" w:rsidR="005B1FE5" w:rsidRPr="00FC1FB9" w:rsidRDefault="005B1FE5" w:rsidP="00D62C53">
      <w:pPr>
        <w:spacing w:line="240" w:lineRule="auto"/>
        <w:rPr>
          <w:rFonts w:ascii="Arial" w:hAnsi="Arial" w:cs="Arial"/>
          <w:b/>
          <w:bCs/>
          <w:lang w:val="de-DE"/>
        </w:rPr>
      </w:pPr>
    </w:p>
    <w:p w14:paraId="15496E35" w14:textId="05A39AAD" w:rsidR="00C1379A" w:rsidRPr="00FC1FB9" w:rsidRDefault="00C1379A" w:rsidP="00D62C53">
      <w:pPr>
        <w:spacing w:line="240" w:lineRule="auto"/>
        <w:rPr>
          <w:rFonts w:ascii="Arial" w:hAnsi="Arial" w:cs="Arial"/>
          <w:b/>
          <w:bCs/>
          <w:lang w:val="de-DE"/>
        </w:rPr>
      </w:pPr>
    </w:p>
    <w:p w14:paraId="00C3244E" w14:textId="72E0E07F" w:rsidR="00D62C53" w:rsidRDefault="00C0560D" w:rsidP="00D62C53">
      <w:pPr>
        <w:spacing w:line="240" w:lineRule="auto"/>
        <w:rPr>
          <w:rFonts w:ascii="Arial" w:hAnsi="Arial" w:cs="Arial"/>
          <w:b/>
          <w:bCs/>
          <w:lang w:val="de-DE"/>
        </w:rPr>
      </w:pPr>
      <w:r>
        <w:rPr>
          <w:noProof/>
        </w:rPr>
        <w:lastRenderedPageBreak/>
        <w:drawing>
          <wp:inline distT="0" distB="0" distL="0" distR="0" wp14:anchorId="40D51F4D" wp14:editId="3EF418D2">
            <wp:extent cx="1728399" cy="2592000"/>
            <wp:effectExtent l="0" t="0" r="5715" b="0"/>
            <wp:docPr id="40794303" name="Grafik 2" descr="Ein Bild, das draußen, Wolke, Himmel,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94303" name="Grafik 2" descr="Ein Bild, das draußen, Wolke, Himmel, Gebäude enthält.&#10;&#10;Automatisch generierte Beschreibung"/>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flipH="1">
                      <a:off x="0" y="0"/>
                      <a:ext cx="1728399" cy="2592000"/>
                    </a:xfrm>
                    <a:prstGeom prst="rect">
                      <a:avLst/>
                    </a:prstGeom>
                    <a:noFill/>
                    <a:ln>
                      <a:noFill/>
                    </a:ln>
                  </pic:spPr>
                </pic:pic>
              </a:graphicData>
            </a:graphic>
          </wp:inline>
        </w:drawing>
      </w:r>
      <w:r>
        <w:rPr>
          <w:rFonts w:ascii="Arial" w:hAnsi="Arial" w:cs="Arial"/>
          <w:b/>
          <w:bCs/>
          <w:lang w:val="de-DE"/>
        </w:rPr>
        <w:t xml:space="preserve"> </w:t>
      </w:r>
      <w:r w:rsidR="00F068DF">
        <w:rPr>
          <w:noProof/>
        </w:rPr>
        <w:drawing>
          <wp:inline distT="0" distB="0" distL="0" distR="0" wp14:anchorId="022B3A9C" wp14:editId="6D2BA8B5">
            <wp:extent cx="3887612" cy="2592000"/>
            <wp:effectExtent l="0" t="0" r="0" b="0"/>
            <wp:docPr id="1201794217" name="Grafik 1" descr="Ein Bild, das Kleidung, Mann, Person,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794217" name="Grafik 1" descr="Ein Bild, das Kleidung, Mann, Person, Gebäude enthält.&#10;&#10;Automatisch generierte Beschreibung"/>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3887612" cy="2592000"/>
                    </a:xfrm>
                    <a:prstGeom prst="rect">
                      <a:avLst/>
                    </a:prstGeom>
                    <a:noFill/>
                    <a:ln>
                      <a:noFill/>
                    </a:ln>
                  </pic:spPr>
                </pic:pic>
              </a:graphicData>
            </a:graphic>
          </wp:inline>
        </w:drawing>
      </w:r>
    </w:p>
    <w:p w14:paraId="5F2E43FA" w14:textId="265B771E" w:rsidR="00C1379A" w:rsidRDefault="00C1379A" w:rsidP="00C1379A">
      <w:pPr>
        <w:spacing w:after="120" w:line="360" w:lineRule="auto"/>
        <w:rPr>
          <w:rFonts w:ascii="Arial" w:hAnsi="Arial" w:cs="Arial"/>
          <w:sz w:val="22"/>
          <w:szCs w:val="22"/>
          <w:lang w:val="de-DE"/>
        </w:rPr>
      </w:pPr>
      <w:r w:rsidRPr="00DA6182">
        <w:rPr>
          <w:rFonts w:ascii="Arial" w:hAnsi="Arial" w:cs="Arial"/>
          <w:sz w:val="22"/>
          <w:szCs w:val="22"/>
          <w:lang w:val="de-DE"/>
        </w:rPr>
        <w:t>[Bild</w:t>
      </w:r>
      <w:r w:rsidR="00A12A39">
        <w:rPr>
          <w:rFonts w:ascii="Arial" w:hAnsi="Arial" w:cs="Arial"/>
          <w:sz w:val="22"/>
          <w:szCs w:val="22"/>
          <w:lang w:val="de-DE"/>
        </w:rPr>
        <w:t>er</w:t>
      </w:r>
      <w:r w:rsidRPr="00DA6182">
        <w:rPr>
          <w:rFonts w:ascii="Arial" w:hAnsi="Arial" w:cs="Arial"/>
          <w:sz w:val="22"/>
          <w:szCs w:val="22"/>
          <w:lang w:val="de-DE"/>
        </w:rPr>
        <w:t xml:space="preserve">: </w:t>
      </w:r>
      <w:r>
        <w:rPr>
          <w:rFonts w:ascii="Arial" w:hAnsi="Arial" w:cs="Arial"/>
          <w:sz w:val="22"/>
          <w:szCs w:val="22"/>
          <w:lang w:val="de-DE"/>
        </w:rPr>
        <w:t>v</w:t>
      </w:r>
      <w:r w:rsidRPr="00DA6182">
        <w:rPr>
          <w:rFonts w:ascii="Arial" w:hAnsi="Arial" w:cs="Arial"/>
          <w:sz w:val="22"/>
          <w:szCs w:val="22"/>
          <w:lang w:val="de-DE"/>
        </w:rPr>
        <w:t>elux_</w:t>
      </w:r>
      <w:r>
        <w:rPr>
          <w:rFonts w:ascii="Arial" w:hAnsi="Arial" w:cs="Arial"/>
          <w:sz w:val="22"/>
          <w:szCs w:val="22"/>
          <w:lang w:val="de-DE"/>
        </w:rPr>
        <w:t>lp</w:t>
      </w:r>
      <w:r w:rsidRPr="00DA6182">
        <w:rPr>
          <w:rFonts w:ascii="Arial" w:hAnsi="Arial" w:cs="Arial"/>
          <w:sz w:val="22"/>
          <w:szCs w:val="22"/>
          <w:lang w:val="de-DE"/>
        </w:rPr>
        <w:t>_</w:t>
      </w:r>
      <w:r w:rsidR="00F068DF">
        <w:rPr>
          <w:rFonts w:ascii="Arial" w:hAnsi="Arial" w:cs="Arial"/>
          <w:sz w:val="22"/>
          <w:szCs w:val="22"/>
          <w:lang w:val="de-DE"/>
        </w:rPr>
        <w:t>niederlande</w:t>
      </w:r>
      <w:r w:rsidRPr="00DA6182">
        <w:rPr>
          <w:rFonts w:ascii="Arial" w:hAnsi="Arial" w:cs="Arial"/>
          <w:sz w:val="22"/>
          <w:szCs w:val="22"/>
          <w:lang w:val="de-DE"/>
        </w:rPr>
        <w:t>_</w:t>
      </w:r>
      <w:r w:rsidR="00F068DF">
        <w:rPr>
          <w:rFonts w:ascii="Arial" w:hAnsi="Arial" w:cs="Arial"/>
          <w:sz w:val="22"/>
          <w:szCs w:val="22"/>
          <w:lang w:val="de-DE"/>
        </w:rPr>
        <w:t>eröffnung</w:t>
      </w:r>
      <w:r w:rsidR="00400113">
        <w:rPr>
          <w:rFonts w:ascii="Arial" w:hAnsi="Arial" w:cs="Arial"/>
          <w:sz w:val="22"/>
          <w:szCs w:val="22"/>
          <w:lang w:val="de-DE"/>
        </w:rPr>
        <w:t>_</w:t>
      </w:r>
      <w:r w:rsidR="001A0FE6">
        <w:rPr>
          <w:rFonts w:ascii="Arial" w:hAnsi="Arial" w:cs="Arial"/>
          <w:sz w:val="22"/>
          <w:szCs w:val="22"/>
          <w:lang w:val="de-DE"/>
        </w:rPr>
        <w:t>s</w:t>
      </w:r>
      <w:r w:rsidR="00400113" w:rsidRPr="00400113">
        <w:rPr>
          <w:rFonts w:ascii="Arial" w:hAnsi="Arial" w:cs="Arial"/>
          <w:sz w:val="22"/>
          <w:szCs w:val="22"/>
          <w:lang w:val="de-DE"/>
        </w:rPr>
        <w:t>mûk-</w:t>
      </w:r>
      <w:r w:rsidR="001A0FE6">
        <w:rPr>
          <w:rFonts w:ascii="Arial" w:hAnsi="Arial" w:cs="Arial"/>
          <w:sz w:val="22"/>
          <w:szCs w:val="22"/>
          <w:lang w:val="de-DE"/>
        </w:rPr>
        <w:t>h</w:t>
      </w:r>
      <w:r w:rsidR="00400113" w:rsidRPr="00400113">
        <w:rPr>
          <w:rFonts w:ascii="Arial" w:hAnsi="Arial" w:cs="Arial"/>
          <w:sz w:val="22"/>
          <w:szCs w:val="22"/>
          <w:lang w:val="de-DE"/>
        </w:rPr>
        <w:t>aus</w:t>
      </w:r>
      <w:r w:rsidR="00400113">
        <w:rPr>
          <w:rFonts w:ascii="Arial" w:hAnsi="Arial" w:cs="Arial"/>
          <w:sz w:val="22"/>
          <w:szCs w:val="22"/>
          <w:lang w:val="de-DE"/>
        </w:rPr>
        <w:t xml:space="preserve"> &amp; _</w:t>
      </w:r>
      <w:r w:rsidR="001A0FE6">
        <w:rPr>
          <w:rFonts w:ascii="Arial" w:hAnsi="Arial" w:cs="Arial"/>
          <w:sz w:val="22"/>
          <w:szCs w:val="22"/>
          <w:lang w:val="de-DE"/>
        </w:rPr>
        <w:t>königin_maxima</w:t>
      </w:r>
      <w:r w:rsidRPr="00DA6182">
        <w:rPr>
          <w:rFonts w:ascii="Arial" w:hAnsi="Arial" w:cs="Arial"/>
          <w:sz w:val="22"/>
          <w:szCs w:val="22"/>
          <w:lang w:val="de-DE"/>
        </w:rPr>
        <w:t>]</w:t>
      </w:r>
    </w:p>
    <w:p w14:paraId="5987BE14" w14:textId="6BDE4D51" w:rsidR="00C1379A" w:rsidRPr="00671C2F" w:rsidRDefault="00C1379A" w:rsidP="00B94873">
      <w:pPr>
        <w:spacing w:after="120" w:line="360" w:lineRule="auto"/>
        <w:rPr>
          <w:rFonts w:ascii="Arial" w:hAnsi="Arial" w:cs="Arial"/>
          <w:i/>
          <w:iCs/>
          <w:sz w:val="22"/>
          <w:szCs w:val="22"/>
          <w:lang w:val="de-DE"/>
        </w:rPr>
      </w:pPr>
      <w:r w:rsidRPr="00671C2F">
        <w:rPr>
          <w:rFonts w:ascii="Arial" w:hAnsi="Arial" w:cs="Arial"/>
          <w:i/>
          <w:iCs/>
          <w:sz w:val="22"/>
          <w:szCs w:val="22"/>
          <w:lang w:val="de-DE"/>
        </w:rPr>
        <w:t>„Mit dem Living</w:t>
      </w:r>
      <w:r w:rsidR="003070AB">
        <w:rPr>
          <w:rFonts w:ascii="Arial" w:hAnsi="Arial" w:cs="Arial"/>
          <w:i/>
          <w:iCs/>
          <w:sz w:val="22"/>
          <w:szCs w:val="22"/>
          <w:lang w:val="de-DE"/>
        </w:rPr>
        <w:t xml:space="preserve"> </w:t>
      </w:r>
      <w:r w:rsidRPr="00671C2F">
        <w:rPr>
          <w:rFonts w:ascii="Arial" w:hAnsi="Arial" w:cs="Arial"/>
          <w:i/>
          <w:iCs/>
          <w:sz w:val="22"/>
          <w:szCs w:val="22"/>
          <w:lang w:val="de-DE"/>
        </w:rPr>
        <w:t>Places</w:t>
      </w:r>
      <w:r w:rsidR="003070AB">
        <w:rPr>
          <w:rFonts w:ascii="Arial" w:hAnsi="Arial" w:cs="Arial"/>
          <w:i/>
          <w:iCs/>
          <w:sz w:val="22"/>
          <w:szCs w:val="22"/>
          <w:lang w:val="de-DE"/>
        </w:rPr>
        <w:t xml:space="preserve"> </w:t>
      </w:r>
      <w:r w:rsidRPr="00671C2F">
        <w:rPr>
          <w:rFonts w:ascii="Arial" w:hAnsi="Arial" w:cs="Arial"/>
          <w:i/>
          <w:iCs/>
          <w:sz w:val="22"/>
          <w:szCs w:val="22"/>
          <w:lang w:val="de-DE"/>
        </w:rPr>
        <w:t xml:space="preserve">Konzept bieten wir ein Rezept für den Bau von Häusern, die sowohl den Menschen als auch dem Planeten </w:t>
      </w:r>
      <w:r w:rsidR="00DE7E01" w:rsidRPr="00671C2F">
        <w:rPr>
          <w:rFonts w:ascii="Arial" w:hAnsi="Arial" w:cs="Arial"/>
          <w:i/>
          <w:iCs/>
          <w:sz w:val="22"/>
          <w:szCs w:val="22"/>
          <w:lang w:val="de-DE"/>
        </w:rPr>
        <w:t>zugutekommen</w:t>
      </w:r>
      <w:r w:rsidRPr="00671C2F">
        <w:rPr>
          <w:rFonts w:ascii="Arial" w:hAnsi="Arial" w:cs="Arial"/>
          <w:i/>
          <w:iCs/>
          <w:sz w:val="22"/>
          <w:szCs w:val="22"/>
          <w:lang w:val="de-DE"/>
        </w:rPr>
        <w:t>; wir verbünden uns mit Pionierpartnern, um den Übergang zu einer nachhaltigeren Bauindustrie zu beschleunigen. Auf der Grundlage der Living</w:t>
      </w:r>
      <w:r w:rsidR="003070AB">
        <w:rPr>
          <w:rFonts w:ascii="Arial" w:hAnsi="Arial" w:cs="Arial"/>
          <w:i/>
          <w:iCs/>
          <w:sz w:val="22"/>
          <w:szCs w:val="22"/>
          <w:lang w:val="de-DE"/>
        </w:rPr>
        <w:t xml:space="preserve"> </w:t>
      </w:r>
      <w:r w:rsidRPr="00671C2F">
        <w:rPr>
          <w:rFonts w:ascii="Arial" w:hAnsi="Arial" w:cs="Arial"/>
          <w:i/>
          <w:iCs/>
          <w:sz w:val="22"/>
          <w:szCs w:val="22"/>
          <w:lang w:val="de-DE"/>
        </w:rPr>
        <w:t>Places</w:t>
      </w:r>
      <w:r w:rsidR="003070AB">
        <w:rPr>
          <w:rFonts w:ascii="Arial" w:hAnsi="Arial" w:cs="Arial"/>
          <w:i/>
          <w:iCs/>
          <w:sz w:val="22"/>
          <w:szCs w:val="22"/>
          <w:lang w:val="de-DE"/>
        </w:rPr>
        <w:t xml:space="preserve"> </w:t>
      </w:r>
      <w:r w:rsidRPr="00671C2F">
        <w:rPr>
          <w:rFonts w:ascii="Arial" w:hAnsi="Arial" w:cs="Arial"/>
          <w:i/>
          <w:iCs/>
          <w:sz w:val="22"/>
          <w:szCs w:val="22"/>
          <w:lang w:val="de-DE"/>
        </w:rPr>
        <w:t xml:space="preserve">Prinzipien können unsere Partner Häuser anbieten, die attraktiv und erschwinglich sind und das Wohlbefinden der Menschen, die in ihnen leben und arbeiten, verbessern“, so Lars Petersson, CEO der VELUX Gruppe, bei der Eröffnung des ersten </w:t>
      </w:r>
      <w:r w:rsidR="00DE7E01" w:rsidRPr="00671C2F">
        <w:rPr>
          <w:rFonts w:ascii="Arial" w:hAnsi="Arial" w:cs="Arial"/>
          <w:i/>
          <w:iCs/>
          <w:sz w:val="22"/>
          <w:szCs w:val="22"/>
          <w:lang w:val="de-DE"/>
        </w:rPr>
        <w:t xml:space="preserve">durch das Bauunternehmen BGDD realisierten </w:t>
      </w:r>
      <w:r w:rsidRPr="00671C2F">
        <w:rPr>
          <w:rFonts w:ascii="Arial" w:hAnsi="Arial" w:cs="Arial"/>
          <w:i/>
          <w:iCs/>
          <w:sz w:val="22"/>
          <w:szCs w:val="22"/>
          <w:lang w:val="de-DE"/>
        </w:rPr>
        <w:t>Prototyps in den Niederlanden.</w:t>
      </w:r>
    </w:p>
    <w:p w14:paraId="5129C98B" w14:textId="2C624A11" w:rsidR="008C0025" w:rsidRDefault="0026687C" w:rsidP="008C0025">
      <w:pPr>
        <w:spacing w:line="240" w:lineRule="auto"/>
        <w:jc w:val="right"/>
        <w:rPr>
          <w:rFonts w:ascii="Arial" w:hAnsi="Arial" w:cs="Arial"/>
          <w:sz w:val="22"/>
          <w:szCs w:val="22"/>
          <w:lang w:val="de-DE"/>
        </w:rPr>
      </w:pPr>
      <w:r>
        <w:rPr>
          <w:rFonts w:ascii="Arial" w:hAnsi="Arial" w:cs="Arial"/>
          <w:sz w:val="22"/>
          <w:szCs w:val="22"/>
          <w:lang w:val="de-DE"/>
        </w:rPr>
        <w:t>Fotos</w:t>
      </w:r>
      <w:r w:rsidR="008C0025">
        <w:rPr>
          <w:rFonts w:ascii="Arial" w:hAnsi="Arial" w:cs="Arial"/>
          <w:sz w:val="22"/>
          <w:szCs w:val="22"/>
          <w:lang w:val="de-DE"/>
        </w:rPr>
        <w:t>: Velux</w:t>
      </w:r>
    </w:p>
    <w:p w14:paraId="0F0ED389" w14:textId="42719C23" w:rsidR="002A39DB" w:rsidRDefault="002A39DB">
      <w:pPr>
        <w:rPr>
          <w:rFonts w:ascii="Arial" w:hAnsi="Arial" w:cs="Arial"/>
          <w:sz w:val="22"/>
          <w:szCs w:val="22"/>
          <w:lang w:val="de-DE"/>
        </w:rPr>
      </w:pPr>
      <w:r>
        <w:rPr>
          <w:rFonts w:ascii="Arial" w:hAnsi="Arial" w:cs="Arial"/>
          <w:sz w:val="22"/>
          <w:szCs w:val="22"/>
          <w:lang w:val="de-DE"/>
        </w:rPr>
        <w:br w:type="page"/>
      </w:r>
    </w:p>
    <w:p w14:paraId="40ACE42C" w14:textId="77777777" w:rsidR="009C57AD" w:rsidRDefault="009C57AD" w:rsidP="009C57AD">
      <w:r>
        <w:rPr>
          <w:noProof/>
        </w:rPr>
        <w:lastRenderedPageBreak/>
        <w:drawing>
          <wp:inline distT="0" distB="0" distL="0" distR="0" wp14:anchorId="36913192" wp14:editId="7B277EBC">
            <wp:extent cx="3960000" cy="2230029"/>
            <wp:effectExtent l="0" t="0" r="2540" b="0"/>
            <wp:docPr id="193241806" name="Grafik 1" descr="Ein Bild, das draußen, Baum, Himmel,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1806" name="Grafik 1" descr="Ein Bild, das draußen, Baum, Himmel, Gebäude enthält.&#10;&#10;Automatisch generierte Beschreibung"/>
                    <pic:cNvPicPr/>
                  </pic:nvPicPr>
                  <pic:blipFill>
                    <a:blip r:embed="rId27" cstate="screen">
                      <a:extLst>
                        <a:ext uri="{28A0092B-C50C-407E-A947-70E740481C1C}">
                          <a14:useLocalDpi xmlns:a14="http://schemas.microsoft.com/office/drawing/2010/main"/>
                        </a:ext>
                      </a:extLst>
                    </a:blip>
                    <a:stretch>
                      <a:fillRect/>
                    </a:stretch>
                  </pic:blipFill>
                  <pic:spPr>
                    <a:xfrm>
                      <a:off x="0" y="0"/>
                      <a:ext cx="3960000" cy="2230029"/>
                    </a:xfrm>
                    <a:prstGeom prst="rect">
                      <a:avLst/>
                    </a:prstGeom>
                  </pic:spPr>
                </pic:pic>
              </a:graphicData>
            </a:graphic>
          </wp:inline>
        </w:drawing>
      </w:r>
    </w:p>
    <w:p w14:paraId="43BA51F6" w14:textId="77777777" w:rsidR="009C57AD" w:rsidRPr="009C57AD" w:rsidRDefault="009C57AD" w:rsidP="009C57AD">
      <w:pPr>
        <w:spacing w:after="120" w:line="360" w:lineRule="auto"/>
        <w:rPr>
          <w:rFonts w:ascii="Arial" w:hAnsi="Arial" w:cs="Arial"/>
          <w:sz w:val="22"/>
          <w:szCs w:val="22"/>
        </w:rPr>
      </w:pPr>
      <w:r w:rsidRPr="009C57AD">
        <w:rPr>
          <w:rFonts w:ascii="Arial" w:hAnsi="Arial" w:cs="Arial"/>
          <w:sz w:val="22"/>
          <w:szCs w:val="22"/>
        </w:rPr>
        <w:t>[Bild: velux_childrens_villages_outdoor_space_20230807]</w:t>
      </w:r>
    </w:p>
    <w:p w14:paraId="72FFE4BB" w14:textId="227C1EA7" w:rsidR="00581209" w:rsidRDefault="008F053A" w:rsidP="00581209">
      <w:pPr>
        <w:spacing w:after="120" w:line="360" w:lineRule="auto"/>
        <w:jc w:val="both"/>
        <w:rPr>
          <w:rFonts w:ascii="Arial" w:hAnsi="Arial" w:cs="Arial"/>
          <w:i/>
          <w:iCs/>
          <w:sz w:val="22"/>
          <w:szCs w:val="22"/>
          <w:lang w:val="de-DE"/>
        </w:rPr>
      </w:pPr>
      <w:r w:rsidRPr="00177F64">
        <w:rPr>
          <w:rFonts w:ascii="Arial" w:hAnsi="Arial" w:cs="Arial"/>
          <w:i/>
          <w:iCs/>
          <w:sz w:val="22"/>
          <w:szCs w:val="22"/>
          <w:lang w:val="de-DE"/>
        </w:rPr>
        <w:t xml:space="preserve">Das Projekt Children’s Living Places wurde in Zusammenarbeit mit SOS Childrens Villages Denmark und weiteren Partnern ins Leben gerufen. </w:t>
      </w:r>
      <w:r w:rsidR="009C57AD" w:rsidRPr="00177F64">
        <w:rPr>
          <w:rFonts w:ascii="Arial" w:hAnsi="Arial" w:cs="Arial"/>
          <w:i/>
          <w:iCs/>
          <w:sz w:val="22"/>
          <w:szCs w:val="22"/>
          <w:lang w:val="de-DE"/>
        </w:rPr>
        <w:t>Die Gebäude</w:t>
      </w:r>
      <w:r w:rsidR="00581209" w:rsidRPr="00581209">
        <w:rPr>
          <w:rFonts w:ascii="Arial" w:hAnsi="Arial" w:cs="Arial"/>
          <w:i/>
          <w:iCs/>
          <w:sz w:val="22"/>
          <w:szCs w:val="22"/>
          <w:lang w:val="de-DE"/>
        </w:rPr>
        <w:t xml:space="preserve"> </w:t>
      </w:r>
      <w:r w:rsidR="00581209" w:rsidRPr="00177F64">
        <w:rPr>
          <w:rFonts w:ascii="Arial" w:hAnsi="Arial" w:cs="Arial"/>
          <w:i/>
          <w:iCs/>
          <w:sz w:val="22"/>
          <w:szCs w:val="22"/>
          <w:lang w:val="de-DE"/>
        </w:rPr>
        <w:t>werden nach dem Living Places</w:t>
      </w:r>
      <w:r w:rsidR="00581209">
        <w:rPr>
          <w:rFonts w:ascii="Arial" w:hAnsi="Arial" w:cs="Arial"/>
          <w:i/>
          <w:iCs/>
          <w:sz w:val="22"/>
          <w:szCs w:val="22"/>
          <w:lang w:val="de-DE"/>
        </w:rPr>
        <w:t xml:space="preserve"> </w:t>
      </w:r>
      <w:r w:rsidR="001B6658">
        <w:rPr>
          <w:rFonts w:ascii="Arial" w:hAnsi="Arial" w:cs="Arial"/>
          <w:i/>
          <w:iCs/>
          <w:sz w:val="22"/>
          <w:szCs w:val="22"/>
          <w:lang w:val="de-DE"/>
        </w:rPr>
        <w:t xml:space="preserve">Prinzip </w:t>
      </w:r>
      <w:r w:rsidR="00581209">
        <w:rPr>
          <w:rFonts w:ascii="Arial" w:hAnsi="Arial" w:cs="Arial"/>
          <w:i/>
          <w:iCs/>
          <w:sz w:val="22"/>
          <w:szCs w:val="22"/>
          <w:lang w:val="de-DE"/>
        </w:rPr>
        <w:t xml:space="preserve">gebaut und </w:t>
      </w:r>
      <w:bookmarkStart w:id="1" w:name="_Hlk163727579"/>
      <w:r w:rsidR="00581209">
        <w:rPr>
          <w:rFonts w:ascii="Arial" w:hAnsi="Arial" w:cs="Arial"/>
          <w:i/>
          <w:iCs/>
          <w:sz w:val="22"/>
          <w:szCs w:val="22"/>
          <w:lang w:val="de-DE"/>
        </w:rPr>
        <w:t xml:space="preserve">bestehen </w:t>
      </w:r>
      <w:r w:rsidR="00581209" w:rsidRPr="00581209">
        <w:rPr>
          <w:rFonts w:ascii="Arial" w:hAnsi="Arial" w:cs="Arial"/>
          <w:i/>
          <w:iCs/>
          <w:sz w:val="22"/>
          <w:szCs w:val="22"/>
          <w:lang w:val="de-DE"/>
        </w:rPr>
        <w:t>jeweils aus Wohnhäusern für Pflegefamilien, gemeinsamen Freizeit- und Sozialräumen für die Bewohn</w:t>
      </w:r>
      <w:r w:rsidR="00A20AF8">
        <w:rPr>
          <w:rFonts w:ascii="Arial" w:hAnsi="Arial" w:cs="Arial"/>
          <w:i/>
          <w:iCs/>
          <w:sz w:val="22"/>
          <w:szCs w:val="22"/>
          <w:lang w:val="de-DE"/>
        </w:rPr>
        <w:t>enden</w:t>
      </w:r>
      <w:r w:rsidR="00581209" w:rsidRPr="00581209">
        <w:rPr>
          <w:rFonts w:ascii="Arial" w:hAnsi="Arial" w:cs="Arial"/>
          <w:i/>
          <w:iCs/>
          <w:sz w:val="22"/>
          <w:szCs w:val="22"/>
          <w:lang w:val="de-DE"/>
        </w:rPr>
        <w:t xml:space="preserve"> und die Gemeinschaft vor Ort sowie Sozialeinrichtungen.</w:t>
      </w:r>
      <w:r w:rsidR="00581209">
        <w:rPr>
          <w:rFonts w:ascii="Arial" w:hAnsi="Arial" w:cs="Arial"/>
          <w:i/>
          <w:iCs/>
          <w:sz w:val="22"/>
          <w:szCs w:val="22"/>
          <w:lang w:val="de-DE"/>
        </w:rPr>
        <w:t xml:space="preserve"> </w:t>
      </w:r>
    </w:p>
    <w:p w14:paraId="089E28D5" w14:textId="48C2C4AC" w:rsidR="009C57AD" w:rsidRDefault="009C57AD" w:rsidP="00581209">
      <w:pPr>
        <w:spacing w:after="120" w:line="360" w:lineRule="auto"/>
        <w:jc w:val="right"/>
        <w:rPr>
          <w:rFonts w:ascii="Arial" w:hAnsi="Arial" w:cs="Arial"/>
          <w:sz w:val="22"/>
          <w:szCs w:val="22"/>
          <w:lang w:val="de-DE"/>
        </w:rPr>
      </w:pPr>
      <w:r w:rsidRPr="00754656">
        <w:rPr>
          <w:rFonts w:ascii="Arial" w:hAnsi="Arial" w:cs="Arial"/>
          <w:sz w:val="22"/>
          <w:szCs w:val="22"/>
          <w:lang w:val="de-DE"/>
        </w:rPr>
        <w:t>Grafik: EFFEKT architects</w:t>
      </w:r>
      <w:bookmarkEnd w:id="1"/>
    </w:p>
    <w:p w14:paraId="19FB9288" w14:textId="77777777" w:rsidR="00460953" w:rsidRDefault="00460953">
      <w:pPr>
        <w:spacing w:line="240" w:lineRule="auto"/>
        <w:rPr>
          <w:rFonts w:ascii="Arial" w:hAnsi="Arial" w:cs="Arial"/>
          <w:b/>
          <w:bCs/>
          <w:lang w:val="de-DE"/>
        </w:rPr>
      </w:pPr>
    </w:p>
    <w:p w14:paraId="17727A2A" w14:textId="46D5FA99" w:rsidR="00A2589B" w:rsidRDefault="004E1967">
      <w:pPr>
        <w:spacing w:line="240" w:lineRule="auto"/>
        <w:rPr>
          <w:rFonts w:ascii="Arial" w:hAnsi="Arial" w:cs="Arial"/>
          <w:lang w:val="de-DE"/>
        </w:rPr>
      </w:pPr>
      <w:r w:rsidRPr="00D62C53">
        <w:rPr>
          <w:rFonts w:ascii="Arial" w:hAnsi="Arial" w:cs="Arial"/>
          <w:b/>
          <w:bCs/>
          <w:lang w:val="de-DE"/>
        </w:rPr>
        <w:t xml:space="preserve">Über Living Places </w:t>
      </w:r>
      <w:r w:rsidRPr="00D62C53">
        <w:rPr>
          <w:rFonts w:ascii="Arial" w:hAnsi="Arial" w:cs="Arial"/>
          <w:lang w:val="de-DE"/>
        </w:rPr>
        <w:br/>
        <w:t xml:space="preserve">Das Living Places-Konzept wurde von der VELUX Gruppe in Zusammenarbeit mit EFFEKT Architekten und Artelia Ingenieuren entwickelt. Die Partner </w:t>
      </w:r>
      <w:r w:rsidR="00B13C51">
        <w:rPr>
          <w:rFonts w:ascii="Arial" w:hAnsi="Arial" w:cs="Arial"/>
          <w:lang w:val="de-DE"/>
        </w:rPr>
        <w:t>öffnete</w:t>
      </w:r>
      <w:r w:rsidRPr="00D62C53">
        <w:rPr>
          <w:rFonts w:ascii="Arial" w:hAnsi="Arial" w:cs="Arial"/>
          <w:lang w:val="de-DE"/>
        </w:rPr>
        <w:t xml:space="preserve">n im April 2023 die Türen des ersten Prototyps in Kopenhagen. Living Places wurde für 14 nationale und internationale Architektur- und Designpreise nominiert und hat 8 Preise gewonnen. Gehen Sie auf die </w:t>
      </w:r>
      <w:hyperlink r:id="rId28" w:history="1">
        <w:r w:rsidRPr="00D62C53">
          <w:rPr>
            <w:rStyle w:val="Hyperlink"/>
            <w:rFonts w:ascii="Arial" w:hAnsi="Arial" w:cs="Arial"/>
            <w:lang w:val="de-DE" w:eastAsia="da-DK"/>
          </w:rPr>
          <w:t>virtuelle Tour</w:t>
        </w:r>
      </w:hyperlink>
      <w:r w:rsidRPr="00D62C53">
        <w:rPr>
          <w:rFonts w:ascii="Arial" w:hAnsi="Arial" w:cs="Arial"/>
          <w:lang w:val="de-DE" w:eastAsia="da-DK"/>
        </w:rPr>
        <w:t xml:space="preserve"> durch Living Places Copenhagen oder </w:t>
      </w:r>
      <w:hyperlink r:id="rId29" w:history="1">
        <w:r w:rsidRPr="00D62C53">
          <w:rPr>
            <w:rStyle w:val="Hyperlink"/>
            <w:rFonts w:ascii="Arial" w:hAnsi="Arial" w:cs="Arial"/>
            <w:lang w:val="de-DE" w:eastAsia="da-DK"/>
          </w:rPr>
          <w:t>lesen Sie</w:t>
        </w:r>
      </w:hyperlink>
      <w:r w:rsidRPr="00D62C53">
        <w:rPr>
          <w:rFonts w:ascii="Arial" w:hAnsi="Arial" w:cs="Arial"/>
          <w:lang w:val="de-DE" w:eastAsia="da-DK"/>
        </w:rPr>
        <w:t xml:space="preserve"> mehr </w:t>
      </w:r>
      <w:r w:rsidRPr="00D62C53">
        <w:rPr>
          <w:rFonts w:ascii="Arial" w:hAnsi="Arial" w:cs="Arial"/>
          <w:lang w:val="de-DE"/>
        </w:rPr>
        <w:t xml:space="preserve">über Living Places. </w:t>
      </w:r>
    </w:p>
    <w:p w14:paraId="6EC45632" w14:textId="77777777" w:rsidR="002243FD" w:rsidRPr="00B13C51" w:rsidRDefault="002243FD">
      <w:pPr>
        <w:spacing w:line="240" w:lineRule="auto"/>
        <w:rPr>
          <w:rFonts w:ascii="Arial" w:hAnsi="Arial" w:cs="Arial"/>
          <w:lang w:val="de-DE"/>
        </w:rPr>
      </w:pPr>
    </w:p>
    <w:p w14:paraId="4153C6B4" w14:textId="5204D930" w:rsidR="00D62C53" w:rsidRDefault="004E1967" w:rsidP="00B13C51">
      <w:pPr>
        <w:spacing w:line="240" w:lineRule="auto"/>
        <w:rPr>
          <w:rFonts w:ascii="Arial" w:hAnsi="Arial" w:cs="Arial"/>
          <w:lang w:val="de-DE"/>
        </w:rPr>
      </w:pPr>
      <w:r w:rsidRPr="00D62C53">
        <w:rPr>
          <w:rFonts w:ascii="Arial" w:hAnsi="Arial" w:cs="Arial"/>
          <w:b/>
          <w:bCs/>
          <w:lang w:val="de-DE"/>
        </w:rPr>
        <w:t>Über die VELUX Gruppe</w:t>
      </w:r>
      <w:r w:rsidR="001049F5" w:rsidRPr="00D62C53">
        <w:rPr>
          <w:rFonts w:ascii="Arial" w:hAnsi="Arial" w:cs="Arial"/>
          <w:lang w:val="de-DE"/>
        </w:rPr>
        <w:br/>
      </w:r>
      <w:r w:rsidR="00B13C51" w:rsidRPr="00B13C51">
        <w:rPr>
          <w:rFonts w:ascii="Arial" w:hAnsi="Arial" w:cs="Arial"/>
          <w:lang w:val="de-DE"/>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Villum Foundation und Mitgliedern der Familie Kann Rasmussen. Im Jahr 2023 erzielte die VELUX Gruppe einen Gesamtumsatz von 2,91 Milliarden Euro und die VKR Holding einen Gesamtumsatz von 3,97 Milliarden Euro. Im selben Jahr spendeten die Villum Foundation und THE VELUX FOUNDATIONS insgesamt 184,6 Millionen Euro für wohltätige Zwecke. Weitere Informationen zur VELUX Gruppe finden Sie unter </w:t>
      </w:r>
      <w:hyperlink r:id="rId30" w:history="1">
        <w:r w:rsidR="00B13C51" w:rsidRPr="00C3745E">
          <w:rPr>
            <w:rStyle w:val="Hyperlink"/>
            <w:rFonts w:ascii="Arial" w:hAnsi="Arial" w:cs="Arial"/>
            <w:lang w:val="de-DE"/>
          </w:rPr>
          <w:t>velux.com</w:t>
        </w:r>
      </w:hyperlink>
      <w:r w:rsidR="00F33672">
        <w:rPr>
          <w:rFonts w:ascii="Arial" w:hAnsi="Arial" w:cs="Arial"/>
          <w:lang w:val="de-DE"/>
        </w:rPr>
        <w:t>.</w:t>
      </w:r>
    </w:p>
    <w:p w14:paraId="4B63DCB5" w14:textId="77777777" w:rsidR="00F33672" w:rsidRDefault="00F33672" w:rsidP="00B13C51">
      <w:pPr>
        <w:spacing w:line="240" w:lineRule="auto"/>
        <w:rPr>
          <w:rFonts w:ascii="Arial" w:hAnsi="Arial" w:cs="Arial"/>
          <w:lang w:val="de-DE"/>
        </w:rPr>
      </w:pPr>
    </w:p>
    <w:p w14:paraId="09802686" w14:textId="77777777" w:rsidR="00F33672" w:rsidRPr="00F33672" w:rsidRDefault="00F33672" w:rsidP="00F33672">
      <w:pPr>
        <w:spacing w:after="0" w:line="240" w:lineRule="auto"/>
        <w:rPr>
          <w:rFonts w:ascii="Arial" w:eastAsia="Times New Roman" w:hAnsi="Arial" w:cs="Arial"/>
          <w:kern w:val="0"/>
          <w:u w:val="single"/>
          <w:lang w:val="de-DE" w:eastAsia="de-DE"/>
          <w14:ligatures w14:val="none"/>
        </w:rPr>
      </w:pPr>
      <w:r w:rsidRPr="00F33672">
        <w:rPr>
          <w:rFonts w:ascii="Arial" w:eastAsia="Times New Roman" w:hAnsi="Arial" w:cs="Arial"/>
          <w:b/>
          <w:bCs/>
          <w:kern w:val="0"/>
          <w:lang w:val="de-DE" w:eastAsia="de-DE"/>
          <w14:ligatures w14:val="none"/>
        </w:rPr>
        <w:t>Kontakt Presse:</w:t>
      </w:r>
      <w:r w:rsidRPr="00F33672">
        <w:rPr>
          <w:rFonts w:ascii="Arial" w:eastAsia="Times New Roman" w:hAnsi="Arial" w:cs="Arial"/>
          <w:b/>
          <w:bCs/>
          <w:kern w:val="0"/>
          <w:lang w:val="de-DE" w:eastAsia="de-DE"/>
          <w14:ligatures w14:val="none"/>
        </w:rPr>
        <w:br/>
      </w:r>
    </w:p>
    <w:tbl>
      <w:tblPr>
        <w:tblW w:w="9283" w:type="dxa"/>
        <w:tblInd w:w="-34" w:type="dxa"/>
        <w:tblLook w:val="01E0" w:firstRow="1" w:lastRow="1" w:firstColumn="1" w:lastColumn="1" w:noHBand="0" w:noVBand="0"/>
      </w:tblPr>
      <w:tblGrid>
        <w:gridCol w:w="4718"/>
        <w:gridCol w:w="4565"/>
      </w:tblGrid>
      <w:tr w:rsidR="00F33672" w:rsidRPr="00FC1FB9" w14:paraId="204C1008" w14:textId="77777777" w:rsidTr="00776766">
        <w:trPr>
          <w:trHeight w:val="2413"/>
        </w:trPr>
        <w:tc>
          <w:tcPr>
            <w:tcW w:w="4718" w:type="dxa"/>
          </w:tcPr>
          <w:p w14:paraId="1452A1D9" w14:textId="77777777" w:rsidR="00F33672" w:rsidRPr="00F33672" w:rsidRDefault="00F33672" w:rsidP="00F33672">
            <w:pPr>
              <w:spacing w:after="0" w:line="240" w:lineRule="auto"/>
              <w:rPr>
                <w:rFonts w:ascii="Arial" w:eastAsia="Times New Roman" w:hAnsi="Arial" w:cs="Times New Roman"/>
                <w:bCs/>
                <w:kern w:val="0"/>
                <w:szCs w:val="24"/>
                <w:lang w:val="de-DE" w:eastAsia="de-DE"/>
                <w14:ligatures w14:val="none"/>
              </w:rPr>
            </w:pPr>
            <w:r w:rsidRPr="00F33672">
              <w:rPr>
                <w:rFonts w:ascii="Arial" w:eastAsia="Times New Roman" w:hAnsi="Arial" w:cs="Times New Roman"/>
                <w:bCs/>
                <w:kern w:val="0"/>
                <w:szCs w:val="24"/>
                <w:lang w:val="de-DE" w:eastAsia="de-DE"/>
                <w14:ligatures w14:val="none"/>
              </w:rPr>
              <w:t>Velux Deutschland GmbH</w:t>
            </w:r>
          </w:p>
          <w:p w14:paraId="4117BA07" w14:textId="77777777" w:rsidR="00F33672" w:rsidRPr="00F33672" w:rsidRDefault="00F33672" w:rsidP="00F33672">
            <w:pPr>
              <w:spacing w:after="0" w:line="240" w:lineRule="auto"/>
              <w:rPr>
                <w:rFonts w:ascii="Arial" w:eastAsia="Times New Roman" w:hAnsi="Arial" w:cs="Times New Roman"/>
                <w:bCs/>
                <w:kern w:val="0"/>
                <w:szCs w:val="24"/>
                <w:lang w:val="de-DE" w:eastAsia="de-DE"/>
                <w14:ligatures w14:val="none"/>
              </w:rPr>
            </w:pPr>
            <w:r w:rsidRPr="00F33672">
              <w:rPr>
                <w:rFonts w:ascii="Arial" w:eastAsia="Times New Roman" w:hAnsi="Arial" w:cs="Times New Roman"/>
                <w:bCs/>
                <w:kern w:val="0"/>
                <w:szCs w:val="24"/>
                <w:lang w:val="de-DE" w:eastAsia="de-DE"/>
                <w14:ligatures w14:val="none"/>
              </w:rPr>
              <w:t>Leitung Public Relations</w:t>
            </w:r>
          </w:p>
          <w:p w14:paraId="46488139" w14:textId="77777777" w:rsidR="00F33672" w:rsidRPr="00F33672" w:rsidRDefault="00F33672" w:rsidP="00F33672">
            <w:pPr>
              <w:spacing w:after="0" w:line="240" w:lineRule="auto"/>
              <w:rPr>
                <w:rFonts w:ascii="Arial" w:eastAsia="Times New Roman" w:hAnsi="Arial" w:cs="Times New Roman"/>
                <w:bCs/>
                <w:kern w:val="0"/>
                <w:szCs w:val="24"/>
                <w:lang w:val="de-DE" w:eastAsia="de-DE"/>
                <w14:ligatures w14:val="none"/>
              </w:rPr>
            </w:pPr>
            <w:r w:rsidRPr="00F33672">
              <w:rPr>
                <w:rFonts w:ascii="Arial" w:eastAsia="Times New Roman" w:hAnsi="Arial" w:cs="Times New Roman"/>
                <w:bCs/>
                <w:kern w:val="0"/>
                <w:szCs w:val="24"/>
                <w:lang w:val="de-DE" w:eastAsia="de-DE"/>
                <w14:ligatures w14:val="none"/>
              </w:rPr>
              <w:t>Maik Seete</w:t>
            </w:r>
          </w:p>
          <w:p w14:paraId="66924A03" w14:textId="77777777" w:rsidR="00F33672" w:rsidRPr="00F33672" w:rsidRDefault="00F33672" w:rsidP="00F33672">
            <w:pPr>
              <w:spacing w:after="0" w:line="240" w:lineRule="auto"/>
              <w:rPr>
                <w:rFonts w:ascii="Arial" w:eastAsia="Times New Roman" w:hAnsi="Arial" w:cs="Times New Roman"/>
                <w:bCs/>
                <w:kern w:val="0"/>
                <w:szCs w:val="24"/>
                <w:lang w:val="de-DE" w:eastAsia="de-DE"/>
                <w14:ligatures w14:val="none"/>
              </w:rPr>
            </w:pPr>
            <w:r w:rsidRPr="00F33672">
              <w:rPr>
                <w:rFonts w:ascii="Arial" w:eastAsia="Times New Roman" w:hAnsi="Arial" w:cs="Times New Roman"/>
                <w:bCs/>
                <w:kern w:val="0"/>
                <w:szCs w:val="24"/>
                <w:lang w:val="de-DE" w:eastAsia="de-DE"/>
                <w14:ligatures w14:val="none"/>
              </w:rPr>
              <w:t>Gazellenkamp 168</w:t>
            </w:r>
          </w:p>
          <w:p w14:paraId="152E3AEC" w14:textId="77777777" w:rsidR="00F33672" w:rsidRPr="00F33672" w:rsidRDefault="00F33672" w:rsidP="00F33672">
            <w:pPr>
              <w:spacing w:after="0" w:line="240" w:lineRule="auto"/>
              <w:rPr>
                <w:rFonts w:ascii="Arial" w:eastAsia="Times New Roman" w:hAnsi="Arial" w:cs="Times New Roman"/>
                <w:bCs/>
                <w:kern w:val="0"/>
                <w:szCs w:val="24"/>
                <w:lang w:val="de-DE" w:eastAsia="de-DE"/>
                <w14:ligatures w14:val="none"/>
              </w:rPr>
            </w:pPr>
            <w:r w:rsidRPr="00F33672">
              <w:rPr>
                <w:rFonts w:ascii="Arial" w:eastAsia="Times New Roman" w:hAnsi="Arial" w:cs="Times New Roman"/>
                <w:bCs/>
                <w:kern w:val="0"/>
                <w:szCs w:val="24"/>
                <w:lang w:val="de-DE" w:eastAsia="de-DE"/>
                <w14:ligatures w14:val="none"/>
              </w:rPr>
              <w:t xml:space="preserve">22502 Hamburg </w:t>
            </w:r>
          </w:p>
          <w:p w14:paraId="29971D71" w14:textId="77777777" w:rsidR="00F33672" w:rsidRPr="00F33672" w:rsidRDefault="00F33672" w:rsidP="00F33672">
            <w:pPr>
              <w:spacing w:after="0" w:line="240" w:lineRule="auto"/>
              <w:rPr>
                <w:rFonts w:ascii="Arial" w:eastAsia="Times New Roman" w:hAnsi="Arial" w:cs="Times New Roman"/>
                <w:bCs/>
                <w:kern w:val="0"/>
                <w:szCs w:val="24"/>
                <w:lang w:val="de-DE" w:eastAsia="de-DE"/>
                <w14:ligatures w14:val="none"/>
              </w:rPr>
            </w:pPr>
            <w:r w:rsidRPr="00F33672">
              <w:rPr>
                <w:rFonts w:ascii="Arial" w:eastAsia="Times New Roman" w:hAnsi="Arial" w:cs="Times New Roman"/>
                <w:bCs/>
                <w:kern w:val="0"/>
                <w:szCs w:val="24"/>
                <w:lang w:val="de-DE" w:eastAsia="de-DE"/>
                <w14:ligatures w14:val="none"/>
              </w:rPr>
              <w:t>Tel.: +49 (040) 5 47 07-4 66</w:t>
            </w:r>
          </w:p>
          <w:p w14:paraId="25514A40" w14:textId="77777777" w:rsidR="00F33672" w:rsidRPr="00F33672" w:rsidRDefault="00F33672" w:rsidP="00F33672">
            <w:pPr>
              <w:spacing w:after="0" w:line="240" w:lineRule="auto"/>
              <w:rPr>
                <w:rFonts w:ascii="Arial" w:eastAsia="Times New Roman" w:hAnsi="Arial" w:cs="Times New Roman"/>
                <w:bCs/>
                <w:kern w:val="0"/>
                <w:szCs w:val="24"/>
                <w:lang w:val="fr-FR" w:eastAsia="de-DE"/>
                <w14:ligatures w14:val="none"/>
              </w:rPr>
            </w:pPr>
            <w:r w:rsidRPr="00F33672">
              <w:rPr>
                <w:rFonts w:ascii="Arial" w:eastAsia="Times New Roman" w:hAnsi="Arial" w:cs="Times New Roman"/>
                <w:bCs/>
                <w:kern w:val="0"/>
                <w:szCs w:val="24"/>
                <w:lang w:val="fr-FR" w:eastAsia="de-DE"/>
                <w14:ligatures w14:val="none"/>
              </w:rPr>
              <w:t xml:space="preserve">Mail: maik.seete@velux.com </w:t>
            </w:r>
          </w:p>
        </w:tc>
        <w:tc>
          <w:tcPr>
            <w:tcW w:w="4565" w:type="dxa"/>
          </w:tcPr>
          <w:p w14:paraId="3A9A36B1" w14:textId="77777777" w:rsidR="00F33672" w:rsidRPr="00F33672" w:rsidRDefault="00F33672" w:rsidP="00F33672">
            <w:pPr>
              <w:spacing w:after="0" w:line="240" w:lineRule="auto"/>
              <w:rPr>
                <w:rFonts w:ascii="Arial" w:eastAsia="Times New Roman" w:hAnsi="Arial" w:cs="Times New Roman"/>
                <w:bCs/>
                <w:kern w:val="0"/>
                <w:szCs w:val="24"/>
                <w:lang w:val="de-DE" w:eastAsia="de-DE"/>
                <w14:ligatures w14:val="none"/>
              </w:rPr>
            </w:pPr>
            <w:r w:rsidRPr="00F33672">
              <w:rPr>
                <w:rFonts w:ascii="Arial" w:eastAsia="Times New Roman" w:hAnsi="Arial" w:cs="Times New Roman"/>
                <w:bCs/>
                <w:kern w:val="0"/>
                <w:szCs w:val="24"/>
                <w:lang w:val="de-DE" w:eastAsia="de-DE"/>
                <w14:ligatures w14:val="none"/>
              </w:rPr>
              <w:t>FAKTOR 3 AG</w:t>
            </w:r>
          </w:p>
          <w:p w14:paraId="4930FC0B" w14:textId="77777777" w:rsidR="00F33672" w:rsidRPr="00F33672" w:rsidRDefault="00F33672" w:rsidP="00F33672">
            <w:pPr>
              <w:spacing w:after="0" w:line="240" w:lineRule="auto"/>
              <w:rPr>
                <w:rFonts w:ascii="Arial" w:eastAsia="Times New Roman" w:hAnsi="Arial" w:cs="Times New Roman"/>
                <w:bCs/>
                <w:kern w:val="0"/>
                <w:szCs w:val="24"/>
                <w:lang w:val="de-DE" w:eastAsia="de-DE"/>
                <w14:ligatures w14:val="none"/>
              </w:rPr>
            </w:pPr>
            <w:r w:rsidRPr="00F33672">
              <w:rPr>
                <w:rFonts w:ascii="Arial" w:eastAsia="Times New Roman" w:hAnsi="Arial" w:cs="Times New Roman"/>
                <w:bCs/>
                <w:kern w:val="0"/>
                <w:szCs w:val="24"/>
                <w:lang w:val="de-DE" w:eastAsia="de-DE"/>
                <w14:ligatures w14:val="none"/>
              </w:rPr>
              <w:t>Velux Presseagentur</w:t>
            </w:r>
          </w:p>
          <w:p w14:paraId="7742005E" w14:textId="77777777" w:rsidR="00F33672" w:rsidRPr="00F33672" w:rsidRDefault="00F33672" w:rsidP="00F33672">
            <w:pPr>
              <w:spacing w:after="0" w:line="240" w:lineRule="auto"/>
              <w:rPr>
                <w:rFonts w:ascii="Arial" w:eastAsia="Times New Roman" w:hAnsi="Arial" w:cs="Times New Roman"/>
                <w:bCs/>
                <w:kern w:val="0"/>
                <w:szCs w:val="24"/>
                <w:lang w:val="de-DE" w:eastAsia="de-DE"/>
                <w14:ligatures w14:val="none"/>
              </w:rPr>
            </w:pPr>
            <w:r w:rsidRPr="00F33672">
              <w:rPr>
                <w:rFonts w:ascii="Arial" w:eastAsia="Times New Roman" w:hAnsi="Arial" w:cs="Times New Roman"/>
                <w:bCs/>
                <w:kern w:val="0"/>
                <w:szCs w:val="24"/>
                <w:lang w:val="de-DE" w:eastAsia="de-DE"/>
                <w14:ligatures w14:val="none"/>
              </w:rPr>
              <w:t>Oliver Williges</w:t>
            </w:r>
          </w:p>
          <w:p w14:paraId="3A151634" w14:textId="77777777" w:rsidR="00F33672" w:rsidRPr="00F33672" w:rsidRDefault="00F33672" w:rsidP="00F33672">
            <w:pPr>
              <w:spacing w:after="0" w:line="240" w:lineRule="auto"/>
              <w:rPr>
                <w:rFonts w:ascii="Arial" w:eastAsia="Times New Roman" w:hAnsi="Arial" w:cs="Times New Roman"/>
                <w:bCs/>
                <w:kern w:val="0"/>
                <w:szCs w:val="24"/>
                <w:lang w:val="de-DE" w:eastAsia="de-DE"/>
                <w14:ligatures w14:val="none"/>
              </w:rPr>
            </w:pPr>
            <w:r w:rsidRPr="00F33672">
              <w:rPr>
                <w:rFonts w:ascii="Arial" w:eastAsia="Times New Roman" w:hAnsi="Arial" w:cs="Times New Roman"/>
                <w:bCs/>
                <w:kern w:val="0"/>
                <w:szCs w:val="24"/>
                <w:lang w:val="de-DE" w:eastAsia="de-DE"/>
                <w14:ligatures w14:val="none"/>
              </w:rPr>
              <w:t>Kattunbleiche 35</w:t>
            </w:r>
          </w:p>
          <w:p w14:paraId="56018CB3" w14:textId="77777777" w:rsidR="00F33672" w:rsidRPr="00F33672" w:rsidRDefault="00F33672" w:rsidP="00F33672">
            <w:pPr>
              <w:spacing w:after="0" w:line="240" w:lineRule="auto"/>
              <w:rPr>
                <w:rFonts w:ascii="Arial" w:eastAsia="Times New Roman" w:hAnsi="Arial" w:cs="Times New Roman"/>
                <w:bCs/>
                <w:kern w:val="0"/>
                <w:szCs w:val="24"/>
                <w:lang w:val="de-DE" w:eastAsia="de-DE"/>
                <w14:ligatures w14:val="none"/>
              </w:rPr>
            </w:pPr>
            <w:r w:rsidRPr="00F33672">
              <w:rPr>
                <w:rFonts w:ascii="Arial" w:eastAsia="Times New Roman" w:hAnsi="Arial" w:cs="Times New Roman"/>
                <w:bCs/>
                <w:kern w:val="0"/>
                <w:szCs w:val="24"/>
                <w:lang w:val="de-DE" w:eastAsia="de-DE"/>
                <w14:ligatures w14:val="none"/>
              </w:rPr>
              <w:t>22041 Hamburg</w:t>
            </w:r>
          </w:p>
          <w:p w14:paraId="147F97A1" w14:textId="77777777" w:rsidR="00F33672" w:rsidRPr="00F33672" w:rsidRDefault="00F33672" w:rsidP="00F33672">
            <w:pPr>
              <w:spacing w:after="0" w:line="240" w:lineRule="auto"/>
              <w:rPr>
                <w:rFonts w:ascii="Arial" w:eastAsia="Times New Roman" w:hAnsi="Arial" w:cs="Times New Roman"/>
                <w:bCs/>
                <w:kern w:val="0"/>
                <w:szCs w:val="24"/>
                <w:lang w:val="de-DE" w:eastAsia="de-DE"/>
                <w14:ligatures w14:val="none"/>
              </w:rPr>
            </w:pPr>
            <w:r w:rsidRPr="00F33672">
              <w:rPr>
                <w:rFonts w:ascii="Arial" w:eastAsia="Times New Roman" w:hAnsi="Arial" w:cs="Times New Roman"/>
                <w:bCs/>
                <w:kern w:val="0"/>
                <w:szCs w:val="24"/>
                <w:lang w:val="de-DE" w:eastAsia="de-DE"/>
                <w14:ligatures w14:val="none"/>
              </w:rPr>
              <w:t>Tel.: +49 (040) 67 94 46-109</w:t>
            </w:r>
          </w:p>
          <w:p w14:paraId="7DE8C4D7" w14:textId="77777777" w:rsidR="00F33672" w:rsidRPr="00F33672" w:rsidRDefault="00F33672" w:rsidP="00F33672">
            <w:pPr>
              <w:spacing w:after="0" w:line="240" w:lineRule="auto"/>
              <w:rPr>
                <w:rFonts w:ascii="Arial" w:eastAsia="Times New Roman" w:hAnsi="Arial" w:cs="Times New Roman"/>
                <w:bCs/>
                <w:kern w:val="0"/>
                <w:szCs w:val="24"/>
                <w:lang w:val="de-DE" w:eastAsia="de-DE"/>
                <w14:ligatures w14:val="none"/>
              </w:rPr>
            </w:pPr>
            <w:r w:rsidRPr="00F33672">
              <w:rPr>
                <w:rFonts w:ascii="Arial" w:eastAsia="Times New Roman" w:hAnsi="Arial" w:cs="Times New Roman"/>
                <w:bCs/>
                <w:kern w:val="0"/>
                <w:szCs w:val="24"/>
                <w:lang w:val="de-DE" w:eastAsia="de-DE"/>
                <w14:ligatures w14:val="none"/>
              </w:rPr>
              <w:t>Mail: velux@faktor3.de</w:t>
            </w:r>
          </w:p>
          <w:p w14:paraId="65D465A3" w14:textId="77777777" w:rsidR="00F33672" w:rsidRPr="00F33672" w:rsidRDefault="00F33672" w:rsidP="00F33672">
            <w:pPr>
              <w:spacing w:after="0" w:line="240" w:lineRule="auto"/>
              <w:rPr>
                <w:rFonts w:ascii="Arial" w:eastAsia="Times New Roman" w:hAnsi="Arial" w:cs="Times New Roman"/>
                <w:bCs/>
                <w:kern w:val="0"/>
                <w:szCs w:val="24"/>
                <w:lang w:val="de-DE" w:eastAsia="de-DE"/>
                <w14:ligatures w14:val="none"/>
              </w:rPr>
            </w:pPr>
          </w:p>
        </w:tc>
      </w:tr>
    </w:tbl>
    <w:p w14:paraId="767889A1" w14:textId="77777777" w:rsidR="00F33672" w:rsidRPr="00F33672" w:rsidRDefault="00F33672" w:rsidP="00B13C51">
      <w:pPr>
        <w:spacing w:line="240" w:lineRule="auto"/>
        <w:rPr>
          <w:rFonts w:ascii="Arial" w:hAnsi="Arial" w:cs="Arial"/>
          <w:lang w:val="de-DE"/>
        </w:rPr>
      </w:pPr>
    </w:p>
    <w:sectPr w:rsidR="00F33672" w:rsidRPr="00F33672" w:rsidSect="002A39DB">
      <w:headerReference w:type="default" r:id="rId31"/>
      <w:pgSz w:w="12240" w:h="15840"/>
      <w:pgMar w:top="2552" w:right="1440" w:bottom="1440" w:left="1440" w:header="7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A65A5" w14:textId="77777777" w:rsidR="001D3F46" w:rsidRDefault="001D3F46" w:rsidP="008B4EBB">
      <w:pPr>
        <w:spacing w:after="0" w:line="240" w:lineRule="auto"/>
      </w:pPr>
      <w:r>
        <w:separator/>
      </w:r>
    </w:p>
  </w:endnote>
  <w:endnote w:type="continuationSeparator" w:id="0">
    <w:p w14:paraId="1FB22E9C" w14:textId="77777777" w:rsidR="001D3F46" w:rsidRDefault="001D3F46" w:rsidP="008B4EBB">
      <w:pPr>
        <w:spacing w:after="0" w:line="240" w:lineRule="auto"/>
      </w:pPr>
      <w:r>
        <w:continuationSeparator/>
      </w:r>
    </w:p>
  </w:endnote>
  <w:endnote w:type="continuationNotice" w:id="1">
    <w:p w14:paraId="15046E55" w14:textId="77777777" w:rsidR="001D3F46" w:rsidRDefault="001D3F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LUX Transform Office">
    <w:panose1 w:val="00000000000000000000"/>
    <w:charset w:val="00"/>
    <w:family w:val="auto"/>
    <w:pitch w:val="variable"/>
    <w:sig w:usb0="800002EF" w:usb1="0000003B" w:usb2="00000000" w:usb3="00000000" w:csb0="0000000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425CA" w14:textId="77777777" w:rsidR="001D3F46" w:rsidRDefault="001D3F46" w:rsidP="008B4EBB">
      <w:pPr>
        <w:spacing w:after="0" w:line="240" w:lineRule="auto"/>
      </w:pPr>
      <w:r>
        <w:separator/>
      </w:r>
    </w:p>
  </w:footnote>
  <w:footnote w:type="continuationSeparator" w:id="0">
    <w:p w14:paraId="3BBB8D2C" w14:textId="77777777" w:rsidR="001D3F46" w:rsidRDefault="001D3F46" w:rsidP="008B4EBB">
      <w:pPr>
        <w:spacing w:after="0" w:line="240" w:lineRule="auto"/>
      </w:pPr>
      <w:r>
        <w:continuationSeparator/>
      </w:r>
    </w:p>
  </w:footnote>
  <w:footnote w:type="continuationNotice" w:id="1">
    <w:p w14:paraId="63409F20" w14:textId="77777777" w:rsidR="001D3F46" w:rsidRDefault="001D3F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4CF14" w14:textId="0A1C9EC8" w:rsidR="007F2414" w:rsidRDefault="008B4EBB" w:rsidP="008B4EBB">
    <w:pPr>
      <w:pStyle w:val="Kopfzeile"/>
      <w:jc w:val="right"/>
    </w:pPr>
    <w:r>
      <w:rPr>
        <w:noProof/>
      </w:rPr>
      <w:drawing>
        <wp:inline distT="0" distB="0" distL="0" distR="0" wp14:anchorId="72A06A97" wp14:editId="0F261353">
          <wp:extent cx="1621539" cy="541021"/>
          <wp:effectExtent l="0" t="0" r="0" b="0"/>
          <wp:docPr id="981979554" name="Picture 1" descr="Et billede, der indeholder Font/skrifttype, rød, logo, Grafi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575081" name="Picture 1" descr="Et billede, der indeholder Font/skrifttype, rød, logo, Grafik&#10;&#10;Automatisk genereret beskrivelse"/>
                  <pic:cNvPicPr/>
                </pic:nvPicPr>
                <pic:blipFill rotWithShape="1">
                  <a:blip r:embed="rId1">
                    <a:extLst>
                      <a:ext uri="{28A0092B-C50C-407E-A947-70E740481C1C}">
                        <a14:useLocalDpi xmlns:a14="http://schemas.microsoft.com/office/drawing/2010/main" val="0"/>
                      </a:ext>
                    </a:extLst>
                  </a:blip>
                  <a:srcRect/>
                  <a:stretch/>
                </pic:blipFill>
                <pic:spPr>
                  <a:xfrm>
                    <a:off x="0" y="0"/>
                    <a:ext cx="1621539" cy="5410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5637"/>
    <w:multiLevelType w:val="hybridMultilevel"/>
    <w:tmpl w:val="76FAF3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6E167D7"/>
    <w:multiLevelType w:val="hybridMultilevel"/>
    <w:tmpl w:val="E9EA59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77F6C87"/>
    <w:multiLevelType w:val="hybridMultilevel"/>
    <w:tmpl w:val="9836C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E568D5"/>
    <w:multiLevelType w:val="hybridMultilevel"/>
    <w:tmpl w:val="675CAB0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A39002C"/>
    <w:multiLevelType w:val="hybridMultilevel"/>
    <w:tmpl w:val="779C3B10"/>
    <w:lvl w:ilvl="0" w:tplc="61F8DE28">
      <w:start w:val="1"/>
      <w:numFmt w:val="bullet"/>
      <w:lvlText w:val="•"/>
      <w:lvlJc w:val="left"/>
      <w:pPr>
        <w:tabs>
          <w:tab w:val="num" w:pos="720"/>
        </w:tabs>
        <w:ind w:left="720" w:hanging="360"/>
      </w:pPr>
      <w:rPr>
        <w:rFonts w:ascii="Arial" w:hAnsi="Arial" w:hint="default"/>
      </w:rPr>
    </w:lvl>
    <w:lvl w:ilvl="1" w:tplc="1E9474B2" w:tentative="1">
      <w:start w:val="1"/>
      <w:numFmt w:val="bullet"/>
      <w:lvlText w:val="•"/>
      <w:lvlJc w:val="left"/>
      <w:pPr>
        <w:tabs>
          <w:tab w:val="num" w:pos="1440"/>
        </w:tabs>
        <w:ind w:left="1440" w:hanging="360"/>
      </w:pPr>
      <w:rPr>
        <w:rFonts w:ascii="Arial" w:hAnsi="Arial" w:hint="default"/>
      </w:rPr>
    </w:lvl>
    <w:lvl w:ilvl="2" w:tplc="4D38D64E" w:tentative="1">
      <w:start w:val="1"/>
      <w:numFmt w:val="bullet"/>
      <w:lvlText w:val="•"/>
      <w:lvlJc w:val="left"/>
      <w:pPr>
        <w:tabs>
          <w:tab w:val="num" w:pos="2160"/>
        </w:tabs>
        <w:ind w:left="2160" w:hanging="360"/>
      </w:pPr>
      <w:rPr>
        <w:rFonts w:ascii="Arial" w:hAnsi="Arial" w:hint="default"/>
      </w:rPr>
    </w:lvl>
    <w:lvl w:ilvl="3" w:tplc="144AB98C" w:tentative="1">
      <w:start w:val="1"/>
      <w:numFmt w:val="bullet"/>
      <w:lvlText w:val="•"/>
      <w:lvlJc w:val="left"/>
      <w:pPr>
        <w:tabs>
          <w:tab w:val="num" w:pos="2880"/>
        </w:tabs>
        <w:ind w:left="2880" w:hanging="360"/>
      </w:pPr>
      <w:rPr>
        <w:rFonts w:ascii="Arial" w:hAnsi="Arial" w:hint="default"/>
      </w:rPr>
    </w:lvl>
    <w:lvl w:ilvl="4" w:tplc="9F9222F4" w:tentative="1">
      <w:start w:val="1"/>
      <w:numFmt w:val="bullet"/>
      <w:lvlText w:val="•"/>
      <w:lvlJc w:val="left"/>
      <w:pPr>
        <w:tabs>
          <w:tab w:val="num" w:pos="3600"/>
        </w:tabs>
        <w:ind w:left="3600" w:hanging="360"/>
      </w:pPr>
      <w:rPr>
        <w:rFonts w:ascii="Arial" w:hAnsi="Arial" w:hint="default"/>
      </w:rPr>
    </w:lvl>
    <w:lvl w:ilvl="5" w:tplc="75EC6E9E" w:tentative="1">
      <w:start w:val="1"/>
      <w:numFmt w:val="bullet"/>
      <w:lvlText w:val="•"/>
      <w:lvlJc w:val="left"/>
      <w:pPr>
        <w:tabs>
          <w:tab w:val="num" w:pos="4320"/>
        </w:tabs>
        <w:ind w:left="4320" w:hanging="360"/>
      </w:pPr>
      <w:rPr>
        <w:rFonts w:ascii="Arial" w:hAnsi="Arial" w:hint="default"/>
      </w:rPr>
    </w:lvl>
    <w:lvl w:ilvl="6" w:tplc="FB58F224" w:tentative="1">
      <w:start w:val="1"/>
      <w:numFmt w:val="bullet"/>
      <w:lvlText w:val="•"/>
      <w:lvlJc w:val="left"/>
      <w:pPr>
        <w:tabs>
          <w:tab w:val="num" w:pos="5040"/>
        </w:tabs>
        <w:ind w:left="5040" w:hanging="360"/>
      </w:pPr>
      <w:rPr>
        <w:rFonts w:ascii="Arial" w:hAnsi="Arial" w:hint="default"/>
      </w:rPr>
    </w:lvl>
    <w:lvl w:ilvl="7" w:tplc="026AE6D6" w:tentative="1">
      <w:start w:val="1"/>
      <w:numFmt w:val="bullet"/>
      <w:lvlText w:val="•"/>
      <w:lvlJc w:val="left"/>
      <w:pPr>
        <w:tabs>
          <w:tab w:val="num" w:pos="5760"/>
        </w:tabs>
        <w:ind w:left="5760" w:hanging="360"/>
      </w:pPr>
      <w:rPr>
        <w:rFonts w:ascii="Arial" w:hAnsi="Arial" w:hint="default"/>
      </w:rPr>
    </w:lvl>
    <w:lvl w:ilvl="8" w:tplc="3224201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D6E1164"/>
    <w:multiLevelType w:val="hybridMultilevel"/>
    <w:tmpl w:val="A6E296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90A7446"/>
    <w:multiLevelType w:val="multilevel"/>
    <w:tmpl w:val="07C442DC"/>
    <w:lvl w:ilvl="0">
      <w:start w:val="1"/>
      <w:numFmt w:val="bullet"/>
      <w:lvlText w:val=""/>
      <w:lvlJc w:val="left"/>
      <w:pPr>
        <w:tabs>
          <w:tab w:val="num" w:pos="360"/>
        </w:tabs>
        <w:ind w:left="360" w:hanging="360"/>
      </w:pPr>
      <w:rPr>
        <w:rFonts w:ascii="Symbol" w:hAnsi="Symbol" w:hint="default"/>
        <w:sz w:val="18"/>
      </w:rPr>
    </w:lvl>
    <w:lvl w:ilvl="1" w:tentative="1">
      <w:start w:val="1"/>
      <w:numFmt w:val="bullet"/>
      <w:lvlText w:val=""/>
      <w:lvlJc w:val="left"/>
      <w:pPr>
        <w:tabs>
          <w:tab w:val="num" w:pos="1080"/>
        </w:tabs>
        <w:ind w:left="1080" w:hanging="360"/>
      </w:pPr>
      <w:rPr>
        <w:rFonts w:ascii="Symbol" w:hAnsi="Symbol" w:hint="default"/>
        <w:sz w:val="18"/>
      </w:rPr>
    </w:lvl>
    <w:lvl w:ilvl="2" w:tentative="1">
      <w:start w:val="1"/>
      <w:numFmt w:val="bullet"/>
      <w:lvlText w:val=""/>
      <w:lvlJc w:val="left"/>
      <w:pPr>
        <w:tabs>
          <w:tab w:val="num" w:pos="1800"/>
        </w:tabs>
        <w:ind w:left="1800" w:hanging="360"/>
      </w:pPr>
      <w:rPr>
        <w:rFonts w:ascii="Symbol" w:hAnsi="Symbol" w:hint="default"/>
        <w:sz w:val="18"/>
      </w:rPr>
    </w:lvl>
    <w:lvl w:ilvl="3" w:tentative="1">
      <w:start w:val="1"/>
      <w:numFmt w:val="bullet"/>
      <w:lvlText w:val=""/>
      <w:lvlJc w:val="left"/>
      <w:pPr>
        <w:tabs>
          <w:tab w:val="num" w:pos="2520"/>
        </w:tabs>
        <w:ind w:left="2520" w:hanging="360"/>
      </w:pPr>
      <w:rPr>
        <w:rFonts w:ascii="Symbol" w:hAnsi="Symbol" w:hint="default"/>
        <w:sz w:val="18"/>
      </w:rPr>
    </w:lvl>
    <w:lvl w:ilvl="4" w:tentative="1">
      <w:start w:val="1"/>
      <w:numFmt w:val="bullet"/>
      <w:lvlText w:val=""/>
      <w:lvlJc w:val="left"/>
      <w:pPr>
        <w:tabs>
          <w:tab w:val="num" w:pos="3240"/>
        </w:tabs>
        <w:ind w:left="3240" w:hanging="360"/>
      </w:pPr>
      <w:rPr>
        <w:rFonts w:ascii="Symbol" w:hAnsi="Symbol" w:hint="default"/>
        <w:sz w:val="18"/>
      </w:rPr>
    </w:lvl>
    <w:lvl w:ilvl="5" w:tentative="1">
      <w:start w:val="1"/>
      <w:numFmt w:val="bullet"/>
      <w:lvlText w:val=""/>
      <w:lvlJc w:val="left"/>
      <w:pPr>
        <w:tabs>
          <w:tab w:val="num" w:pos="3960"/>
        </w:tabs>
        <w:ind w:left="3960" w:hanging="360"/>
      </w:pPr>
      <w:rPr>
        <w:rFonts w:ascii="Symbol" w:hAnsi="Symbol" w:hint="default"/>
        <w:sz w:val="18"/>
      </w:rPr>
    </w:lvl>
    <w:lvl w:ilvl="6" w:tentative="1">
      <w:start w:val="1"/>
      <w:numFmt w:val="bullet"/>
      <w:lvlText w:val=""/>
      <w:lvlJc w:val="left"/>
      <w:pPr>
        <w:tabs>
          <w:tab w:val="num" w:pos="4680"/>
        </w:tabs>
        <w:ind w:left="4680" w:hanging="360"/>
      </w:pPr>
      <w:rPr>
        <w:rFonts w:ascii="Symbol" w:hAnsi="Symbol" w:hint="default"/>
        <w:sz w:val="18"/>
      </w:rPr>
    </w:lvl>
    <w:lvl w:ilvl="7" w:tentative="1">
      <w:start w:val="1"/>
      <w:numFmt w:val="bullet"/>
      <w:lvlText w:val=""/>
      <w:lvlJc w:val="left"/>
      <w:pPr>
        <w:tabs>
          <w:tab w:val="num" w:pos="5400"/>
        </w:tabs>
        <w:ind w:left="5400" w:hanging="360"/>
      </w:pPr>
      <w:rPr>
        <w:rFonts w:ascii="Symbol" w:hAnsi="Symbol" w:hint="default"/>
        <w:sz w:val="18"/>
      </w:rPr>
    </w:lvl>
    <w:lvl w:ilvl="8" w:tentative="1">
      <w:start w:val="1"/>
      <w:numFmt w:val="bullet"/>
      <w:lvlText w:val=""/>
      <w:lvlJc w:val="left"/>
      <w:pPr>
        <w:tabs>
          <w:tab w:val="num" w:pos="6120"/>
        </w:tabs>
        <w:ind w:left="6120" w:hanging="360"/>
      </w:pPr>
      <w:rPr>
        <w:rFonts w:ascii="Symbol" w:hAnsi="Symbol" w:hint="default"/>
        <w:sz w:val="18"/>
      </w:rPr>
    </w:lvl>
  </w:abstractNum>
  <w:abstractNum w:abstractNumId="7" w15:restartNumberingAfterBreak="0">
    <w:nsid w:val="723E7EFD"/>
    <w:multiLevelType w:val="hybridMultilevel"/>
    <w:tmpl w:val="E51045D8"/>
    <w:lvl w:ilvl="0" w:tplc="D08AE49E">
      <w:start w:val="1"/>
      <w:numFmt w:val="bullet"/>
      <w:lvlText w:val="•"/>
      <w:lvlJc w:val="left"/>
      <w:pPr>
        <w:tabs>
          <w:tab w:val="num" w:pos="720"/>
        </w:tabs>
        <w:ind w:left="720" w:hanging="360"/>
      </w:pPr>
      <w:rPr>
        <w:rFonts w:ascii="Arial" w:hAnsi="Arial" w:hint="default"/>
      </w:rPr>
    </w:lvl>
    <w:lvl w:ilvl="1" w:tplc="0CB03576" w:tentative="1">
      <w:start w:val="1"/>
      <w:numFmt w:val="bullet"/>
      <w:lvlText w:val="•"/>
      <w:lvlJc w:val="left"/>
      <w:pPr>
        <w:tabs>
          <w:tab w:val="num" w:pos="1440"/>
        </w:tabs>
        <w:ind w:left="1440" w:hanging="360"/>
      </w:pPr>
      <w:rPr>
        <w:rFonts w:ascii="Arial" w:hAnsi="Arial" w:hint="default"/>
      </w:rPr>
    </w:lvl>
    <w:lvl w:ilvl="2" w:tplc="5380B1E0" w:tentative="1">
      <w:start w:val="1"/>
      <w:numFmt w:val="bullet"/>
      <w:lvlText w:val="•"/>
      <w:lvlJc w:val="left"/>
      <w:pPr>
        <w:tabs>
          <w:tab w:val="num" w:pos="2160"/>
        </w:tabs>
        <w:ind w:left="2160" w:hanging="360"/>
      </w:pPr>
      <w:rPr>
        <w:rFonts w:ascii="Arial" w:hAnsi="Arial" w:hint="default"/>
      </w:rPr>
    </w:lvl>
    <w:lvl w:ilvl="3" w:tplc="898C5BDA" w:tentative="1">
      <w:start w:val="1"/>
      <w:numFmt w:val="bullet"/>
      <w:lvlText w:val="•"/>
      <w:lvlJc w:val="left"/>
      <w:pPr>
        <w:tabs>
          <w:tab w:val="num" w:pos="2880"/>
        </w:tabs>
        <w:ind w:left="2880" w:hanging="360"/>
      </w:pPr>
      <w:rPr>
        <w:rFonts w:ascii="Arial" w:hAnsi="Arial" w:hint="default"/>
      </w:rPr>
    </w:lvl>
    <w:lvl w:ilvl="4" w:tplc="35CC257A" w:tentative="1">
      <w:start w:val="1"/>
      <w:numFmt w:val="bullet"/>
      <w:lvlText w:val="•"/>
      <w:lvlJc w:val="left"/>
      <w:pPr>
        <w:tabs>
          <w:tab w:val="num" w:pos="3600"/>
        </w:tabs>
        <w:ind w:left="3600" w:hanging="360"/>
      </w:pPr>
      <w:rPr>
        <w:rFonts w:ascii="Arial" w:hAnsi="Arial" w:hint="default"/>
      </w:rPr>
    </w:lvl>
    <w:lvl w:ilvl="5" w:tplc="34482A48" w:tentative="1">
      <w:start w:val="1"/>
      <w:numFmt w:val="bullet"/>
      <w:lvlText w:val="•"/>
      <w:lvlJc w:val="left"/>
      <w:pPr>
        <w:tabs>
          <w:tab w:val="num" w:pos="4320"/>
        </w:tabs>
        <w:ind w:left="4320" w:hanging="360"/>
      </w:pPr>
      <w:rPr>
        <w:rFonts w:ascii="Arial" w:hAnsi="Arial" w:hint="default"/>
      </w:rPr>
    </w:lvl>
    <w:lvl w:ilvl="6" w:tplc="54AA4EEC" w:tentative="1">
      <w:start w:val="1"/>
      <w:numFmt w:val="bullet"/>
      <w:lvlText w:val="•"/>
      <w:lvlJc w:val="left"/>
      <w:pPr>
        <w:tabs>
          <w:tab w:val="num" w:pos="5040"/>
        </w:tabs>
        <w:ind w:left="5040" w:hanging="360"/>
      </w:pPr>
      <w:rPr>
        <w:rFonts w:ascii="Arial" w:hAnsi="Arial" w:hint="default"/>
      </w:rPr>
    </w:lvl>
    <w:lvl w:ilvl="7" w:tplc="0B229B64" w:tentative="1">
      <w:start w:val="1"/>
      <w:numFmt w:val="bullet"/>
      <w:lvlText w:val="•"/>
      <w:lvlJc w:val="left"/>
      <w:pPr>
        <w:tabs>
          <w:tab w:val="num" w:pos="5760"/>
        </w:tabs>
        <w:ind w:left="5760" w:hanging="360"/>
      </w:pPr>
      <w:rPr>
        <w:rFonts w:ascii="Arial" w:hAnsi="Arial" w:hint="default"/>
      </w:rPr>
    </w:lvl>
    <w:lvl w:ilvl="8" w:tplc="E494B2D8" w:tentative="1">
      <w:start w:val="1"/>
      <w:numFmt w:val="bullet"/>
      <w:lvlText w:val="•"/>
      <w:lvlJc w:val="left"/>
      <w:pPr>
        <w:tabs>
          <w:tab w:val="num" w:pos="6480"/>
        </w:tabs>
        <w:ind w:left="6480" w:hanging="360"/>
      </w:pPr>
      <w:rPr>
        <w:rFonts w:ascii="Arial" w:hAnsi="Arial" w:hint="default"/>
      </w:rPr>
    </w:lvl>
  </w:abstractNum>
  <w:num w:numId="1" w16cid:durableId="733048615">
    <w:abstractNumId w:val="6"/>
  </w:num>
  <w:num w:numId="2" w16cid:durableId="489443036">
    <w:abstractNumId w:val="1"/>
  </w:num>
  <w:num w:numId="3" w16cid:durableId="304898602">
    <w:abstractNumId w:val="3"/>
  </w:num>
  <w:num w:numId="4" w16cid:durableId="875699752">
    <w:abstractNumId w:val="4"/>
  </w:num>
  <w:num w:numId="5" w16cid:durableId="1564026309">
    <w:abstractNumId w:val="7"/>
  </w:num>
  <w:num w:numId="6" w16cid:durableId="1711104864">
    <w:abstractNumId w:val="2"/>
  </w:num>
  <w:num w:numId="7" w16cid:durableId="957105497">
    <w:abstractNumId w:val="5"/>
  </w:num>
  <w:num w:numId="8" w16cid:durableId="1502550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FB"/>
    <w:rsid w:val="000010AB"/>
    <w:rsid w:val="00001C08"/>
    <w:rsid w:val="00004385"/>
    <w:rsid w:val="00004A58"/>
    <w:rsid w:val="00004D3B"/>
    <w:rsid w:val="00005216"/>
    <w:rsid w:val="000147FF"/>
    <w:rsid w:val="000154CD"/>
    <w:rsid w:val="00016DA5"/>
    <w:rsid w:val="00021954"/>
    <w:rsid w:val="000219AD"/>
    <w:rsid w:val="000235CE"/>
    <w:rsid w:val="00026F8C"/>
    <w:rsid w:val="00027524"/>
    <w:rsid w:val="000276BE"/>
    <w:rsid w:val="00032AC8"/>
    <w:rsid w:val="000347BE"/>
    <w:rsid w:val="00034DC0"/>
    <w:rsid w:val="000405C3"/>
    <w:rsid w:val="000409B2"/>
    <w:rsid w:val="00040A45"/>
    <w:rsid w:val="000417BB"/>
    <w:rsid w:val="00042140"/>
    <w:rsid w:val="0004518F"/>
    <w:rsid w:val="000451BB"/>
    <w:rsid w:val="000521C2"/>
    <w:rsid w:val="000526DB"/>
    <w:rsid w:val="000562EA"/>
    <w:rsid w:val="00060BBE"/>
    <w:rsid w:val="00061399"/>
    <w:rsid w:val="000620E9"/>
    <w:rsid w:val="0006223A"/>
    <w:rsid w:val="0006303D"/>
    <w:rsid w:val="000634E1"/>
    <w:rsid w:val="00063AA4"/>
    <w:rsid w:val="0006400D"/>
    <w:rsid w:val="00066B76"/>
    <w:rsid w:val="00067817"/>
    <w:rsid w:val="00071018"/>
    <w:rsid w:val="00077255"/>
    <w:rsid w:val="00077CE7"/>
    <w:rsid w:val="00077E81"/>
    <w:rsid w:val="0008084A"/>
    <w:rsid w:val="00085543"/>
    <w:rsid w:val="000855B9"/>
    <w:rsid w:val="00086D4C"/>
    <w:rsid w:val="00090675"/>
    <w:rsid w:val="00092436"/>
    <w:rsid w:val="00094111"/>
    <w:rsid w:val="000A1EF1"/>
    <w:rsid w:val="000A3507"/>
    <w:rsid w:val="000A355D"/>
    <w:rsid w:val="000A51E4"/>
    <w:rsid w:val="000A5867"/>
    <w:rsid w:val="000A6001"/>
    <w:rsid w:val="000B1DCD"/>
    <w:rsid w:val="000B1FDF"/>
    <w:rsid w:val="000B31D7"/>
    <w:rsid w:val="000B37CB"/>
    <w:rsid w:val="000B43F0"/>
    <w:rsid w:val="000B4F22"/>
    <w:rsid w:val="000B78A7"/>
    <w:rsid w:val="000C1B1C"/>
    <w:rsid w:val="000C2563"/>
    <w:rsid w:val="000C338C"/>
    <w:rsid w:val="000C6A80"/>
    <w:rsid w:val="000C6AAE"/>
    <w:rsid w:val="000C7EC6"/>
    <w:rsid w:val="000D1F3C"/>
    <w:rsid w:val="000D28D0"/>
    <w:rsid w:val="000D43D3"/>
    <w:rsid w:val="000D52C2"/>
    <w:rsid w:val="000D6E2C"/>
    <w:rsid w:val="000D740E"/>
    <w:rsid w:val="000E1A13"/>
    <w:rsid w:val="000F0983"/>
    <w:rsid w:val="000F1B9A"/>
    <w:rsid w:val="000F1F9B"/>
    <w:rsid w:val="000F336A"/>
    <w:rsid w:val="000F4245"/>
    <w:rsid w:val="000F5070"/>
    <w:rsid w:val="000F5F97"/>
    <w:rsid w:val="00100362"/>
    <w:rsid w:val="001012D9"/>
    <w:rsid w:val="0010173C"/>
    <w:rsid w:val="0010329E"/>
    <w:rsid w:val="00103DBB"/>
    <w:rsid w:val="001049F5"/>
    <w:rsid w:val="00105CAE"/>
    <w:rsid w:val="001104C7"/>
    <w:rsid w:val="00112E7B"/>
    <w:rsid w:val="00113836"/>
    <w:rsid w:val="00116224"/>
    <w:rsid w:val="00121D3A"/>
    <w:rsid w:val="00122404"/>
    <w:rsid w:val="00122622"/>
    <w:rsid w:val="001232D2"/>
    <w:rsid w:val="00124C5A"/>
    <w:rsid w:val="0013115F"/>
    <w:rsid w:val="001352FA"/>
    <w:rsid w:val="001361ED"/>
    <w:rsid w:val="001409E5"/>
    <w:rsid w:val="00142132"/>
    <w:rsid w:val="0014493E"/>
    <w:rsid w:val="00144C39"/>
    <w:rsid w:val="00150859"/>
    <w:rsid w:val="0015243C"/>
    <w:rsid w:val="0016035F"/>
    <w:rsid w:val="00162FDA"/>
    <w:rsid w:val="0016490E"/>
    <w:rsid w:val="00167280"/>
    <w:rsid w:val="001672A7"/>
    <w:rsid w:val="00167641"/>
    <w:rsid w:val="0017027D"/>
    <w:rsid w:val="00170BB9"/>
    <w:rsid w:val="0017213F"/>
    <w:rsid w:val="00173507"/>
    <w:rsid w:val="00174C9F"/>
    <w:rsid w:val="00177F64"/>
    <w:rsid w:val="00180EFD"/>
    <w:rsid w:val="00183056"/>
    <w:rsid w:val="0018456C"/>
    <w:rsid w:val="00185B9A"/>
    <w:rsid w:val="00185D5A"/>
    <w:rsid w:val="0018766D"/>
    <w:rsid w:val="001920A1"/>
    <w:rsid w:val="0019633E"/>
    <w:rsid w:val="00196B01"/>
    <w:rsid w:val="001A0FE6"/>
    <w:rsid w:val="001A1F0E"/>
    <w:rsid w:val="001A3E05"/>
    <w:rsid w:val="001A45D5"/>
    <w:rsid w:val="001A4E0D"/>
    <w:rsid w:val="001B0E26"/>
    <w:rsid w:val="001B2780"/>
    <w:rsid w:val="001B556C"/>
    <w:rsid w:val="001B6063"/>
    <w:rsid w:val="001B6658"/>
    <w:rsid w:val="001C1B2E"/>
    <w:rsid w:val="001C2E94"/>
    <w:rsid w:val="001C44EF"/>
    <w:rsid w:val="001C4584"/>
    <w:rsid w:val="001C66FD"/>
    <w:rsid w:val="001C770A"/>
    <w:rsid w:val="001D23D1"/>
    <w:rsid w:val="001D3F46"/>
    <w:rsid w:val="001D6A65"/>
    <w:rsid w:val="001E0DE6"/>
    <w:rsid w:val="001E4CE6"/>
    <w:rsid w:val="001F106F"/>
    <w:rsid w:val="001F2CE2"/>
    <w:rsid w:val="001F2F52"/>
    <w:rsid w:val="001F65BC"/>
    <w:rsid w:val="001F710A"/>
    <w:rsid w:val="002048FE"/>
    <w:rsid w:val="00205399"/>
    <w:rsid w:val="00205A4A"/>
    <w:rsid w:val="002065BF"/>
    <w:rsid w:val="00207837"/>
    <w:rsid w:val="00212098"/>
    <w:rsid w:val="002131CF"/>
    <w:rsid w:val="00216F72"/>
    <w:rsid w:val="00221572"/>
    <w:rsid w:val="0022259A"/>
    <w:rsid w:val="002243FD"/>
    <w:rsid w:val="002247CB"/>
    <w:rsid w:val="00226DF9"/>
    <w:rsid w:val="00226F89"/>
    <w:rsid w:val="00227E75"/>
    <w:rsid w:val="002418A4"/>
    <w:rsid w:val="00243F6F"/>
    <w:rsid w:val="0024524E"/>
    <w:rsid w:val="00245B4D"/>
    <w:rsid w:val="002466A6"/>
    <w:rsid w:val="0025054E"/>
    <w:rsid w:val="0025061D"/>
    <w:rsid w:val="00251A64"/>
    <w:rsid w:val="00254513"/>
    <w:rsid w:val="002555A9"/>
    <w:rsid w:val="0025581E"/>
    <w:rsid w:val="002563A8"/>
    <w:rsid w:val="00257412"/>
    <w:rsid w:val="002624C6"/>
    <w:rsid w:val="0026309C"/>
    <w:rsid w:val="00263D4A"/>
    <w:rsid w:val="00266245"/>
    <w:rsid w:val="00266864"/>
    <w:rsid w:val="0026687C"/>
    <w:rsid w:val="00267ECF"/>
    <w:rsid w:val="0027193B"/>
    <w:rsid w:val="00273915"/>
    <w:rsid w:val="00275471"/>
    <w:rsid w:val="00276848"/>
    <w:rsid w:val="00280159"/>
    <w:rsid w:val="0028156A"/>
    <w:rsid w:val="00281A12"/>
    <w:rsid w:val="002918C3"/>
    <w:rsid w:val="00292A12"/>
    <w:rsid w:val="002A0D09"/>
    <w:rsid w:val="002A0E9F"/>
    <w:rsid w:val="002A1BB7"/>
    <w:rsid w:val="002A2F3C"/>
    <w:rsid w:val="002A39DB"/>
    <w:rsid w:val="002A77C4"/>
    <w:rsid w:val="002B05C7"/>
    <w:rsid w:val="002B27BA"/>
    <w:rsid w:val="002C4099"/>
    <w:rsid w:val="002C5E32"/>
    <w:rsid w:val="002E26E9"/>
    <w:rsid w:val="002E2EF4"/>
    <w:rsid w:val="002E3CDE"/>
    <w:rsid w:val="002F312A"/>
    <w:rsid w:val="002F3EE6"/>
    <w:rsid w:val="00301E84"/>
    <w:rsid w:val="00305B96"/>
    <w:rsid w:val="003070AB"/>
    <w:rsid w:val="00307D4D"/>
    <w:rsid w:val="003115E4"/>
    <w:rsid w:val="003141A2"/>
    <w:rsid w:val="00316792"/>
    <w:rsid w:val="00324282"/>
    <w:rsid w:val="0032672E"/>
    <w:rsid w:val="00333289"/>
    <w:rsid w:val="0033365E"/>
    <w:rsid w:val="00334374"/>
    <w:rsid w:val="00336A3A"/>
    <w:rsid w:val="00337012"/>
    <w:rsid w:val="00337867"/>
    <w:rsid w:val="00341CD0"/>
    <w:rsid w:val="00342224"/>
    <w:rsid w:val="00345353"/>
    <w:rsid w:val="003468DD"/>
    <w:rsid w:val="00346A22"/>
    <w:rsid w:val="00347DA6"/>
    <w:rsid w:val="00351819"/>
    <w:rsid w:val="00351B19"/>
    <w:rsid w:val="00351F56"/>
    <w:rsid w:val="003560F5"/>
    <w:rsid w:val="00360AAA"/>
    <w:rsid w:val="00361293"/>
    <w:rsid w:val="00362404"/>
    <w:rsid w:val="00362D0E"/>
    <w:rsid w:val="0036462C"/>
    <w:rsid w:val="0036567D"/>
    <w:rsid w:val="00367187"/>
    <w:rsid w:val="0036750A"/>
    <w:rsid w:val="00367F70"/>
    <w:rsid w:val="00370F08"/>
    <w:rsid w:val="00375C8C"/>
    <w:rsid w:val="00377279"/>
    <w:rsid w:val="00380B74"/>
    <w:rsid w:val="00384257"/>
    <w:rsid w:val="00386271"/>
    <w:rsid w:val="003869AB"/>
    <w:rsid w:val="00386DBE"/>
    <w:rsid w:val="0038766A"/>
    <w:rsid w:val="00396606"/>
    <w:rsid w:val="003A18FE"/>
    <w:rsid w:val="003A3ABC"/>
    <w:rsid w:val="003A7BDE"/>
    <w:rsid w:val="003B003C"/>
    <w:rsid w:val="003B03D6"/>
    <w:rsid w:val="003B077E"/>
    <w:rsid w:val="003B0B2A"/>
    <w:rsid w:val="003B0F01"/>
    <w:rsid w:val="003B26CB"/>
    <w:rsid w:val="003B2BB2"/>
    <w:rsid w:val="003B3954"/>
    <w:rsid w:val="003C0662"/>
    <w:rsid w:val="003C55A1"/>
    <w:rsid w:val="003C75BC"/>
    <w:rsid w:val="003D07B6"/>
    <w:rsid w:val="003D1A6D"/>
    <w:rsid w:val="003D2C45"/>
    <w:rsid w:val="003D4DAA"/>
    <w:rsid w:val="003D6273"/>
    <w:rsid w:val="003D6ACB"/>
    <w:rsid w:val="003D76C8"/>
    <w:rsid w:val="003E03C0"/>
    <w:rsid w:val="003E218B"/>
    <w:rsid w:val="003E3D14"/>
    <w:rsid w:val="003E418F"/>
    <w:rsid w:val="003E4688"/>
    <w:rsid w:val="003E5DC6"/>
    <w:rsid w:val="003E6380"/>
    <w:rsid w:val="003F41C7"/>
    <w:rsid w:val="003F5827"/>
    <w:rsid w:val="00400113"/>
    <w:rsid w:val="00402ED1"/>
    <w:rsid w:val="004038A7"/>
    <w:rsid w:val="004063AA"/>
    <w:rsid w:val="00407A42"/>
    <w:rsid w:val="00407CF9"/>
    <w:rsid w:val="0041022A"/>
    <w:rsid w:val="00412D53"/>
    <w:rsid w:val="00414F6D"/>
    <w:rsid w:val="00422DBD"/>
    <w:rsid w:val="00426671"/>
    <w:rsid w:val="00427818"/>
    <w:rsid w:val="00431092"/>
    <w:rsid w:val="00431BFE"/>
    <w:rsid w:val="00431FAF"/>
    <w:rsid w:val="0043230E"/>
    <w:rsid w:val="004343B4"/>
    <w:rsid w:val="004370A8"/>
    <w:rsid w:val="00437D87"/>
    <w:rsid w:val="0044208D"/>
    <w:rsid w:val="00443DD1"/>
    <w:rsid w:val="0044414A"/>
    <w:rsid w:val="0044657A"/>
    <w:rsid w:val="00446EA3"/>
    <w:rsid w:val="00450508"/>
    <w:rsid w:val="004525DB"/>
    <w:rsid w:val="004526B2"/>
    <w:rsid w:val="004575CC"/>
    <w:rsid w:val="00460953"/>
    <w:rsid w:val="00465412"/>
    <w:rsid w:val="0046606F"/>
    <w:rsid w:val="004673E1"/>
    <w:rsid w:val="00467EC5"/>
    <w:rsid w:val="004721E2"/>
    <w:rsid w:val="004747DB"/>
    <w:rsid w:val="00474A12"/>
    <w:rsid w:val="00475E0A"/>
    <w:rsid w:val="00476898"/>
    <w:rsid w:val="004808E8"/>
    <w:rsid w:val="00482F9F"/>
    <w:rsid w:val="00487899"/>
    <w:rsid w:val="0049211D"/>
    <w:rsid w:val="004925CE"/>
    <w:rsid w:val="004935D7"/>
    <w:rsid w:val="004948AD"/>
    <w:rsid w:val="0049504D"/>
    <w:rsid w:val="00496DD8"/>
    <w:rsid w:val="004A08D4"/>
    <w:rsid w:val="004A0C4B"/>
    <w:rsid w:val="004A17C8"/>
    <w:rsid w:val="004A5624"/>
    <w:rsid w:val="004B1652"/>
    <w:rsid w:val="004B186E"/>
    <w:rsid w:val="004B62A2"/>
    <w:rsid w:val="004B62FF"/>
    <w:rsid w:val="004C29FA"/>
    <w:rsid w:val="004C6B1B"/>
    <w:rsid w:val="004C78C2"/>
    <w:rsid w:val="004D687D"/>
    <w:rsid w:val="004D6C2B"/>
    <w:rsid w:val="004E0B45"/>
    <w:rsid w:val="004E1967"/>
    <w:rsid w:val="004E7541"/>
    <w:rsid w:val="004F0E58"/>
    <w:rsid w:val="004F3064"/>
    <w:rsid w:val="00503289"/>
    <w:rsid w:val="00504453"/>
    <w:rsid w:val="00505385"/>
    <w:rsid w:val="00505DB2"/>
    <w:rsid w:val="00507325"/>
    <w:rsid w:val="005109A5"/>
    <w:rsid w:val="00511FDE"/>
    <w:rsid w:val="00512982"/>
    <w:rsid w:val="005131DB"/>
    <w:rsid w:val="00516FA9"/>
    <w:rsid w:val="00517E0D"/>
    <w:rsid w:val="00521B05"/>
    <w:rsid w:val="00531692"/>
    <w:rsid w:val="00531D9D"/>
    <w:rsid w:val="0053252F"/>
    <w:rsid w:val="00533358"/>
    <w:rsid w:val="005357FC"/>
    <w:rsid w:val="005360F4"/>
    <w:rsid w:val="00542809"/>
    <w:rsid w:val="0054467E"/>
    <w:rsid w:val="00552069"/>
    <w:rsid w:val="00553DD7"/>
    <w:rsid w:val="00554600"/>
    <w:rsid w:val="00554C9C"/>
    <w:rsid w:val="0055517F"/>
    <w:rsid w:val="00556269"/>
    <w:rsid w:val="005571EC"/>
    <w:rsid w:val="005606AE"/>
    <w:rsid w:val="00563FCB"/>
    <w:rsid w:val="0056442A"/>
    <w:rsid w:val="00565B30"/>
    <w:rsid w:val="00565BA2"/>
    <w:rsid w:val="00567D01"/>
    <w:rsid w:val="00572B6F"/>
    <w:rsid w:val="0057389A"/>
    <w:rsid w:val="00576376"/>
    <w:rsid w:val="00577316"/>
    <w:rsid w:val="00581209"/>
    <w:rsid w:val="00582F29"/>
    <w:rsid w:val="00585C40"/>
    <w:rsid w:val="0058767C"/>
    <w:rsid w:val="00587DF3"/>
    <w:rsid w:val="00596E89"/>
    <w:rsid w:val="005A0E88"/>
    <w:rsid w:val="005A2951"/>
    <w:rsid w:val="005A3CB3"/>
    <w:rsid w:val="005A3EFB"/>
    <w:rsid w:val="005A4376"/>
    <w:rsid w:val="005A4C0A"/>
    <w:rsid w:val="005A7560"/>
    <w:rsid w:val="005B0F76"/>
    <w:rsid w:val="005B1186"/>
    <w:rsid w:val="005B1FE5"/>
    <w:rsid w:val="005B484C"/>
    <w:rsid w:val="005C06C8"/>
    <w:rsid w:val="005C11F6"/>
    <w:rsid w:val="005C23A2"/>
    <w:rsid w:val="005C25AC"/>
    <w:rsid w:val="005C2F51"/>
    <w:rsid w:val="005C49E2"/>
    <w:rsid w:val="005C5597"/>
    <w:rsid w:val="005C6E1C"/>
    <w:rsid w:val="005D07FB"/>
    <w:rsid w:val="005D1B5F"/>
    <w:rsid w:val="005D43C6"/>
    <w:rsid w:val="005D5756"/>
    <w:rsid w:val="005E00F8"/>
    <w:rsid w:val="005E3732"/>
    <w:rsid w:val="005E55CB"/>
    <w:rsid w:val="005F03B6"/>
    <w:rsid w:val="005F22BA"/>
    <w:rsid w:val="005F258C"/>
    <w:rsid w:val="005F3109"/>
    <w:rsid w:val="005F4446"/>
    <w:rsid w:val="0060163A"/>
    <w:rsid w:val="00603BB3"/>
    <w:rsid w:val="006048C7"/>
    <w:rsid w:val="006048ED"/>
    <w:rsid w:val="00606745"/>
    <w:rsid w:val="006070C7"/>
    <w:rsid w:val="00614E2D"/>
    <w:rsid w:val="0061563E"/>
    <w:rsid w:val="006200A8"/>
    <w:rsid w:val="006202A5"/>
    <w:rsid w:val="0062150D"/>
    <w:rsid w:val="00622689"/>
    <w:rsid w:val="00622D23"/>
    <w:rsid w:val="00627166"/>
    <w:rsid w:val="0063101D"/>
    <w:rsid w:val="00632E38"/>
    <w:rsid w:val="006365F7"/>
    <w:rsid w:val="00636C8E"/>
    <w:rsid w:val="00641DA4"/>
    <w:rsid w:val="00644A8F"/>
    <w:rsid w:val="00645E89"/>
    <w:rsid w:val="006478E7"/>
    <w:rsid w:val="00660E4E"/>
    <w:rsid w:val="00662060"/>
    <w:rsid w:val="0066230A"/>
    <w:rsid w:val="006623BB"/>
    <w:rsid w:val="00666598"/>
    <w:rsid w:val="00667C88"/>
    <w:rsid w:val="00670FBB"/>
    <w:rsid w:val="00671C2F"/>
    <w:rsid w:val="00676CEE"/>
    <w:rsid w:val="00676E79"/>
    <w:rsid w:val="0067756F"/>
    <w:rsid w:val="00677B63"/>
    <w:rsid w:val="0068329C"/>
    <w:rsid w:val="006835CD"/>
    <w:rsid w:val="00683D41"/>
    <w:rsid w:val="006842EA"/>
    <w:rsid w:val="00685120"/>
    <w:rsid w:val="00686A10"/>
    <w:rsid w:val="0069261A"/>
    <w:rsid w:val="006A1EFB"/>
    <w:rsid w:val="006A3BB9"/>
    <w:rsid w:val="006A54B9"/>
    <w:rsid w:val="006A7E5C"/>
    <w:rsid w:val="006B041C"/>
    <w:rsid w:val="006B0D8A"/>
    <w:rsid w:val="006B4086"/>
    <w:rsid w:val="006B4959"/>
    <w:rsid w:val="006B7489"/>
    <w:rsid w:val="006B7644"/>
    <w:rsid w:val="006C2D17"/>
    <w:rsid w:val="006C440B"/>
    <w:rsid w:val="006C4A35"/>
    <w:rsid w:val="006C5030"/>
    <w:rsid w:val="006C62AA"/>
    <w:rsid w:val="006D074C"/>
    <w:rsid w:val="006D1056"/>
    <w:rsid w:val="006D315C"/>
    <w:rsid w:val="006D4454"/>
    <w:rsid w:val="006D5F1D"/>
    <w:rsid w:val="006D6D35"/>
    <w:rsid w:val="006E03C0"/>
    <w:rsid w:val="006E0BEC"/>
    <w:rsid w:val="006E133E"/>
    <w:rsid w:val="006E3447"/>
    <w:rsid w:val="006E4C96"/>
    <w:rsid w:val="006E7893"/>
    <w:rsid w:val="006F0BB1"/>
    <w:rsid w:val="006F144D"/>
    <w:rsid w:val="006F4180"/>
    <w:rsid w:val="0070001D"/>
    <w:rsid w:val="00703F66"/>
    <w:rsid w:val="0070529E"/>
    <w:rsid w:val="00705350"/>
    <w:rsid w:val="0070699E"/>
    <w:rsid w:val="00706ED6"/>
    <w:rsid w:val="00711CAB"/>
    <w:rsid w:val="007152E3"/>
    <w:rsid w:val="00716947"/>
    <w:rsid w:val="0072325C"/>
    <w:rsid w:val="00725130"/>
    <w:rsid w:val="00732314"/>
    <w:rsid w:val="00732F51"/>
    <w:rsid w:val="0073368C"/>
    <w:rsid w:val="007339A9"/>
    <w:rsid w:val="00740E5A"/>
    <w:rsid w:val="0074241C"/>
    <w:rsid w:val="007432F6"/>
    <w:rsid w:val="00747EE6"/>
    <w:rsid w:val="00750449"/>
    <w:rsid w:val="0075142F"/>
    <w:rsid w:val="007523DA"/>
    <w:rsid w:val="00754656"/>
    <w:rsid w:val="00757940"/>
    <w:rsid w:val="00766908"/>
    <w:rsid w:val="00766F13"/>
    <w:rsid w:val="00767638"/>
    <w:rsid w:val="00767A2C"/>
    <w:rsid w:val="0077085D"/>
    <w:rsid w:val="00771C66"/>
    <w:rsid w:val="00773609"/>
    <w:rsid w:val="00777370"/>
    <w:rsid w:val="0078138D"/>
    <w:rsid w:val="00781EF6"/>
    <w:rsid w:val="00784187"/>
    <w:rsid w:val="007848E8"/>
    <w:rsid w:val="00784C9E"/>
    <w:rsid w:val="00786A43"/>
    <w:rsid w:val="00786D4A"/>
    <w:rsid w:val="00787530"/>
    <w:rsid w:val="00790EA6"/>
    <w:rsid w:val="0079113D"/>
    <w:rsid w:val="00792FA9"/>
    <w:rsid w:val="007934ED"/>
    <w:rsid w:val="007947E8"/>
    <w:rsid w:val="00796E93"/>
    <w:rsid w:val="00797DF9"/>
    <w:rsid w:val="007A09C7"/>
    <w:rsid w:val="007A124F"/>
    <w:rsid w:val="007A31E0"/>
    <w:rsid w:val="007A74E9"/>
    <w:rsid w:val="007A76BD"/>
    <w:rsid w:val="007B002B"/>
    <w:rsid w:val="007B33DF"/>
    <w:rsid w:val="007B4715"/>
    <w:rsid w:val="007B5422"/>
    <w:rsid w:val="007B6689"/>
    <w:rsid w:val="007B6925"/>
    <w:rsid w:val="007C4B87"/>
    <w:rsid w:val="007C4CCA"/>
    <w:rsid w:val="007C5002"/>
    <w:rsid w:val="007C6737"/>
    <w:rsid w:val="007C680E"/>
    <w:rsid w:val="007D370B"/>
    <w:rsid w:val="007D50FC"/>
    <w:rsid w:val="007D5321"/>
    <w:rsid w:val="007D60BC"/>
    <w:rsid w:val="007D60F3"/>
    <w:rsid w:val="007D78B2"/>
    <w:rsid w:val="007E3B7D"/>
    <w:rsid w:val="007E4123"/>
    <w:rsid w:val="007F2414"/>
    <w:rsid w:val="007F686E"/>
    <w:rsid w:val="0080330A"/>
    <w:rsid w:val="00803EC5"/>
    <w:rsid w:val="008043A2"/>
    <w:rsid w:val="0080640C"/>
    <w:rsid w:val="008117A9"/>
    <w:rsid w:val="00812DC4"/>
    <w:rsid w:val="00814357"/>
    <w:rsid w:val="00814B9B"/>
    <w:rsid w:val="00817190"/>
    <w:rsid w:val="008207B5"/>
    <w:rsid w:val="00820C29"/>
    <w:rsid w:val="00823618"/>
    <w:rsid w:val="00830CED"/>
    <w:rsid w:val="008319D9"/>
    <w:rsid w:val="00836795"/>
    <w:rsid w:val="00842126"/>
    <w:rsid w:val="00843387"/>
    <w:rsid w:val="008458B3"/>
    <w:rsid w:val="00850C25"/>
    <w:rsid w:val="00851015"/>
    <w:rsid w:val="0085154E"/>
    <w:rsid w:val="00852377"/>
    <w:rsid w:val="00852754"/>
    <w:rsid w:val="008578BD"/>
    <w:rsid w:val="00860B45"/>
    <w:rsid w:val="00860F9D"/>
    <w:rsid w:val="008618C4"/>
    <w:rsid w:val="00861DF0"/>
    <w:rsid w:val="008624E2"/>
    <w:rsid w:val="00864F32"/>
    <w:rsid w:val="00874C70"/>
    <w:rsid w:val="008752B8"/>
    <w:rsid w:val="008806F4"/>
    <w:rsid w:val="008816F7"/>
    <w:rsid w:val="00882AE0"/>
    <w:rsid w:val="008835CB"/>
    <w:rsid w:val="00885754"/>
    <w:rsid w:val="0089146F"/>
    <w:rsid w:val="00894C12"/>
    <w:rsid w:val="008960B6"/>
    <w:rsid w:val="00896670"/>
    <w:rsid w:val="008A13D4"/>
    <w:rsid w:val="008A17B2"/>
    <w:rsid w:val="008A217B"/>
    <w:rsid w:val="008A2672"/>
    <w:rsid w:val="008A3205"/>
    <w:rsid w:val="008A3EFF"/>
    <w:rsid w:val="008A723D"/>
    <w:rsid w:val="008B3B88"/>
    <w:rsid w:val="008B4EBB"/>
    <w:rsid w:val="008B53DD"/>
    <w:rsid w:val="008B55F1"/>
    <w:rsid w:val="008B6348"/>
    <w:rsid w:val="008B6AAE"/>
    <w:rsid w:val="008B715E"/>
    <w:rsid w:val="008B7707"/>
    <w:rsid w:val="008C0025"/>
    <w:rsid w:val="008C09F0"/>
    <w:rsid w:val="008C1DAF"/>
    <w:rsid w:val="008C3BAF"/>
    <w:rsid w:val="008C4C36"/>
    <w:rsid w:val="008C78FB"/>
    <w:rsid w:val="008C7FC9"/>
    <w:rsid w:val="008E0770"/>
    <w:rsid w:val="008E0799"/>
    <w:rsid w:val="008E210C"/>
    <w:rsid w:val="008E3F23"/>
    <w:rsid w:val="008E4F56"/>
    <w:rsid w:val="008E65D5"/>
    <w:rsid w:val="008E681B"/>
    <w:rsid w:val="008F053A"/>
    <w:rsid w:val="008F13E7"/>
    <w:rsid w:val="008F362C"/>
    <w:rsid w:val="008F369E"/>
    <w:rsid w:val="008F427E"/>
    <w:rsid w:val="008F729E"/>
    <w:rsid w:val="009062D9"/>
    <w:rsid w:val="0091064F"/>
    <w:rsid w:val="00910D62"/>
    <w:rsid w:val="00911126"/>
    <w:rsid w:val="009136F3"/>
    <w:rsid w:val="00914221"/>
    <w:rsid w:val="00914913"/>
    <w:rsid w:val="00915861"/>
    <w:rsid w:val="009216FF"/>
    <w:rsid w:val="009219BC"/>
    <w:rsid w:val="00923C15"/>
    <w:rsid w:val="00924884"/>
    <w:rsid w:val="009267EC"/>
    <w:rsid w:val="00926A5B"/>
    <w:rsid w:val="00927361"/>
    <w:rsid w:val="0093356B"/>
    <w:rsid w:val="00933657"/>
    <w:rsid w:val="00934093"/>
    <w:rsid w:val="00934EF9"/>
    <w:rsid w:val="00936CDC"/>
    <w:rsid w:val="00937687"/>
    <w:rsid w:val="009377E7"/>
    <w:rsid w:val="00941A13"/>
    <w:rsid w:val="00944619"/>
    <w:rsid w:val="00945830"/>
    <w:rsid w:val="00946C48"/>
    <w:rsid w:val="00947145"/>
    <w:rsid w:val="0095230B"/>
    <w:rsid w:val="00954B60"/>
    <w:rsid w:val="00956CDC"/>
    <w:rsid w:val="00960366"/>
    <w:rsid w:val="0096439B"/>
    <w:rsid w:val="00965031"/>
    <w:rsid w:val="00966B18"/>
    <w:rsid w:val="00967993"/>
    <w:rsid w:val="009709B2"/>
    <w:rsid w:val="00975989"/>
    <w:rsid w:val="009762CE"/>
    <w:rsid w:val="009770BA"/>
    <w:rsid w:val="00977832"/>
    <w:rsid w:val="00977903"/>
    <w:rsid w:val="009822E9"/>
    <w:rsid w:val="009830D6"/>
    <w:rsid w:val="00983E16"/>
    <w:rsid w:val="00986468"/>
    <w:rsid w:val="00986E6C"/>
    <w:rsid w:val="0099102D"/>
    <w:rsid w:val="00993D65"/>
    <w:rsid w:val="0099609F"/>
    <w:rsid w:val="009A0472"/>
    <w:rsid w:val="009A1D53"/>
    <w:rsid w:val="009A36F7"/>
    <w:rsid w:val="009A3ED1"/>
    <w:rsid w:val="009A4B07"/>
    <w:rsid w:val="009A640A"/>
    <w:rsid w:val="009A6D03"/>
    <w:rsid w:val="009A7104"/>
    <w:rsid w:val="009B176A"/>
    <w:rsid w:val="009B2D29"/>
    <w:rsid w:val="009B6E2F"/>
    <w:rsid w:val="009B7391"/>
    <w:rsid w:val="009B7493"/>
    <w:rsid w:val="009C1F10"/>
    <w:rsid w:val="009C4606"/>
    <w:rsid w:val="009C4BA8"/>
    <w:rsid w:val="009C52D8"/>
    <w:rsid w:val="009C55ED"/>
    <w:rsid w:val="009C57AD"/>
    <w:rsid w:val="009C69F1"/>
    <w:rsid w:val="009C6C68"/>
    <w:rsid w:val="009D061B"/>
    <w:rsid w:val="009D1914"/>
    <w:rsid w:val="009D3009"/>
    <w:rsid w:val="009D33CD"/>
    <w:rsid w:val="009D3A02"/>
    <w:rsid w:val="009E0B14"/>
    <w:rsid w:val="009E1269"/>
    <w:rsid w:val="009E1E20"/>
    <w:rsid w:val="009E2D6E"/>
    <w:rsid w:val="009E5DE8"/>
    <w:rsid w:val="009E6556"/>
    <w:rsid w:val="009F1F6E"/>
    <w:rsid w:val="009F20CF"/>
    <w:rsid w:val="009F2601"/>
    <w:rsid w:val="009F2EEB"/>
    <w:rsid w:val="009F39AF"/>
    <w:rsid w:val="009F5158"/>
    <w:rsid w:val="00A016A9"/>
    <w:rsid w:val="00A01CBB"/>
    <w:rsid w:val="00A02B3D"/>
    <w:rsid w:val="00A03440"/>
    <w:rsid w:val="00A035C2"/>
    <w:rsid w:val="00A03CAC"/>
    <w:rsid w:val="00A05CD2"/>
    <w:rsid w:val="00A05E2D"/>
    <w:rsid w:val="00A12961"/>
    <w:rsid w:val="00A12A39"/>
    <w:rsid w:val="00A12AE6"/>
    <w:rsid w:val="00A17E0E"/>
    <w:rsid w:val="00A20AF8"/>
    <w:rsid w:val="00A20EDA"/>
    <w:rsid w:val="00A2162A"/>
    <w:rsid w:val="00A218FD"/>
    <w:rsid w:val="00A2589B"/>
    <w:rsid w:val="00A258AA"/>
    <w:rsid w:val="00A26E58"/>
    <w:rsid w:val="00A27500"/>
    <w:rsid w:val="00A32F63"/>
    <w:rsid w:val="00A338B8"/>
    <w:rsid w:val="00A363DB"/>
    <w:rsid w:val="00A4149F"/>
    <w:rsid w:val="00A422EF"/>
    <w:rsid w:val="00A46B0B"/>
    <w:rsid w:val="00A532AD"/>
    <w:rsid w:val="00A544F9"/>
    <w:rsid w:val="00A54B6D"/>
    <w:rsid w:val="00A5705F"/>
    <w:rsid w:val="00A64ABD"/>
    <w:rsid w:val="00A6516D"/>
    <w:rsid w:val="00A712F2"/>
    <w:rsid w:val="00A71944"/>
    <w:rsid w:val="00A71CCA"/>
    <w:rsid w:val="00A73287"/>
    <w:rsid w:val="00A736B4"/>
    <w:rsid w:val="00A8113D"/>
    <w:rsid w:val="00A84417"/>
    <w:rsid w:val="00A84A78"/>
    <w:rsid w:val="00A87D91"/>
    <w:rsid w:val="00A93194"/>
    <w:rsid w:val="00A94A16"/>
    <w:rsid w:val="00A958B4"/>
    <w:rsid w:val="00AA17BB"/>
    <w:rsid w:val="00AA2988"/>
    <w:rsid w:val="00AA4D8D"/>
    <w:rsid w:val="00AA5D86"/>
    <w:rsid w:val="00AA6266"/>
    <w:rsid w:val="00AA6960"/>
    <w:rsid w:val="00AB33ED"/>
    <w:rsid w:val="00AB519E"/>
    <w:rsid w:val="00AB7F4A"/>
    <w:rsid w:val="00AC0344"/>
    <w:rsid w:val="00AC3943"/>
    <w:rsid w:val="00AC5C87"/>
    <w:rsid w:val="00AC740C"/>
    <w:rsid w:val="00AC798B"/>
    <w:rsid w:val="00AD00D1"/>
    <w:rsid w:val="00AD285F"/>
    <w:rsid w:val="00AD53D7"/>
    <w:rsid w:val="00AD6A43"/>
    <w:rsid w:val="00AE1152"/>
    <w:rsid w:val="00AE46CB"/>
    <w:rsid w:val="00AE75EA"/>
    <w:rsid w:val="00AF0242"/>
    <w:rsid w:val="00AF1891"/>
    <w:rsid w:val="00AF2932"/>
    <w:rsid w:val="00AF47A8"/>
    <w:rsid w:val="00AF4B13"/>
    <w:rsid w:val="00AF5945"/>
    <w:rsid w:val="00AF63E0"/>
    <w:rsid w:val="00B01298"/>
    <w:rsid w:val="00B01F29"/>
    <w:rsid w:val="00B03092"/>
    <w:rsid w:val="00B0513E"/>
    <w:rsid w:val="00B065C7"/>
    <w:rsid w:val="00B066DB"/>
    <w:rsid w:val="00B12466"/>
    <w:rsid w:val="00B13567"/>
    <w:rsid w:val="00B13C51"/>
    <w:rsid w:val="00B14294"/>
    <w:rsid w:val="00B143B2"/>
    <w:rsid w:val="00B15D4C"/>
    <w:rsid w:val="00B16905"/>
    <w:rsid w:val="00B17B89"/>
    <w:rsid w:val="00B17C8F"/>
    <w:rsid w:val="00B216E1"/>
    <w:rsid w:val="00B252BD"/>
    <w:rsid w:val="00B31DED"/>
    <w:rsid w:val="00B32870"/>
    <w:rsid w:val="00B332EC"/>
    <w:rsid w:val="00B335F9"/>
    <w:rsid w:val="00B3581F"/>
    <w:rsid w:val="00B36D0B"/>
    <w:rsid w:val="00B41CF3"/>
    <w:rsid w:val="00B41DDF"/>
    <w:rsid w:val="00B42410"/>
    <w:rsid w:val="00B42824"/>
    <w:rsid w:val="00B436FE"/>
    <w:rsid w:val="00B440A7"/>
    <w:rsid w:val="00B458B7"/>
    <w:rsid w:val="00B45DFC"/>
    <w:rsid w:val="00B460B7"/>
    <w:rsid w:val="00B50C5E"/>
    <w:rsid w:val="00B51FB3"/>
    <w:rsid w:val="00B53228"/>
    <w:rsid w:val="00B53C47"/>
    <w:rsid w:val="00B604C3"/>
    <w:rsid w:val="00B61255"/>
    <w:rsid w:val="00B635B8"/>
    <w:rsid w:val="00B649CB"/>
    <w:rsid w:val="00B725E5"/>
    <w:rsid w:val="00B80CC9"/>
    <w:rsid w:val="00B81D94"/>
    <w:rsid w:val="00B844A4"/>
    <w:rsid w:val="00B849B1"/>
    <w:rsid w:val="00B86044"/>
    <w:rsid w:val="00B860BB"/>
    <w:rsid w:val="00B87B18"/>
    <w:rsid w:val="00B87BE9"/>
    <w:rsid w:val="00B916DE"/>
    <w:rsid w:val="00B91BC1"/>
    <w:rsid w:val="00B94200"/>
    <w:rsid w:val="00B94873"/>
    <w:rsid w:val="00B962EF"/>
    <w:rsid w:val="00B973BA"/>
    <w:rsid w:val="00BA081F"/>
    <w:rsid w:val="00BA3D9D"/>
    <w:rsid w:val="00BA4843"/>
    <w:rsid w:val="00BA5326"/>
    <w:rsid w:val="00BA5CE0"/>
    <w:rsid w:val="00BA5D4B"/>
    <w:rsid w:val="00BB386E"/>
    <w:rsid w:val="00BB420F"/>
    <w:rsid w:val="00BB783C"/>
    <w:rsid w:val="00BC136D"/>
    <w:rsid w:val="00BC3DB9"/>
    <w:rsid w:val="00BD2DEB"/>
    <w:rsid w:val="00BD7721"/>
    <w:rsid w:val="00BE18A9"/>
    <w:rsid w:val="00BE2A4A"/>
    <w:rsid w:val="00BE2A7D"/>
    <w:rsid w:val="00BE3E34"/>
    <w:rsid w:val="00BE7095"/>
    <w:rsid w:val="00BE75CF"/>
    <w:rsid w:val="00BE7DE3"/>
    <w:rsid w:val="00BE7E21"/>
    <w:rsid w:val="00BF07AA"/>
    <w:rsid w:val="00BF4C37"/>
    <w:rsid w:val="00C009B8"/>
    <w:rsid w:val="00C01207"/>
    <w:rsid w:val="00C0560D"/>
    <w:rsid w:val="00C07E68"/>
    <w:rsid w:val="00C104A4"/>
    <w:rsid w:val="00C10865"/>
    <w:rsid w:val="00C10F84"/>
    <w:rsid w:val="00C1183F"/>
    <w:rsid w:val="00C11BBF"/>
    <w:rsid w:val="00C11D9A"/>
    <w:rsid w:val="00C1379A"/>
    <w:rsid w:val="00C138D7"/>
    <w:rsid w:val="00C13A87"/>
    <w:rsid w:val="00C13ADF"/>
    <w:rsid w:val="00C2502E"/>
    <w:rsid w:val="00C2554F"/>
    <w:rsid w:val="00C2695C"/>
    <w:rsid w:val="00C269DA"/>
    <w:rsid w:val="00C3316D"/>
    <w:rsid w:val="00C33C4E"/>
    <w:rsid w:val="00C34C2D"/>
    <w:rsid w:val="00C35372"/>
    <w:rsid w:val="00C3745E"/>
    <w:rsid w:val="00C37849"/>
    <w:rsid w:val="00C405C2"/>
    <w:rsid w:val="00C41A38"/>
    <w:rsid w:val="00C41ABC"/>
    <w:rsid w:val="00C4242A"/>
    <w:rsid w:val="00C432E3"/>
    <w:rsid w:val="00C43954"/>
    <w:rsid w:val="00C43ED4"/>
    <w:rsid w:val="00C44CC9"/>
    <w:rsid w:val="00C462EE"/>
    <w:rsid w:val="00C47192"/>
    <w:rsid w:val="00C47BDF"/>
    <w:rsid w:val="00C5043A"/>
    <w:rsid w:val="00C55B4F"/>
    <w:rsid w:val="00C57D10"/>
    <w:rsid w:val="00C61556"/>
    <w:rsid w:val="00C61587"/>
    <w:rsid w:val="00C629BB"/>
    <w:rsid w:val="00C63960"/>
    <w:rsid w:val="00C67656"/>
    <w:rsid w:val="00C7021C"/>
    <w:rsid w:val="00C70746"/>
    <w:rsid w:val="00C70C5B"/>
    <w:rsid w:val="00C77F47"/>
    <w:rsid w:val="00C80588"/>
    <w:rsid w:val="00C8171F"/>
    <w:rsid w:val="00C82335"/>
    <w:rsid w:val="00C91212"/>
    <w:rsid w:val="00C92C4E"/>
    <w:rsid w:val="00C93038"/>
    <w:rsid w:val="00C94D64"/>
    <w:rsid w:val="00C96EAE"/>
    <w:rsid w:val="00C9787C"/>
    <w:rsid w:val="00CA2FA7"/>
    <w:rsid w:val="00CA5848"/>
    <w:rsid w:val="00CA702E"/>
    <w:rsid w:val="00CB0317"/>
    <w:rsid w:val="00CB24FB"/>
    <w:rsid w:val="00CB2670"/>
    <w:rsid w:val="00CB473A"/>
    <w:rsid w:val="00CB4DD8"/>
    <w:rsid w:val="00CB4F9C"/>
    <w:rsid w:val="00CB523B"/>
    <w:rsid w:val="00CB77BD"/>
    <w:rsid w:val="00CC0FAC"/>
    <w:rsid w:val="00CC2AC7"/>
    <w:rsid w:val="00CC2B84"/>
    <w:rsid w:val="00CC5633"/>
    <w:rsid w:val="00CD023F"/>
    <w:rsid w:val="00CD2949"/>
    <w:rsid w:val="00CD306E"/>
    <w:rsid w:val="00CD3609"/>
    <w:rsid w:val="00CD4C65"/>
    <w:rsid w:val="00CD4EB1"/>
    <w:rsid w:val="00CD65CC"/>
    <w:rsid w:val="00CE02CA"/>
    <w:rsid w:val="00CE0BFC"/>
    <w:rsid w:val="00CE2D44"/>
    <w:rsid w:val="00CE4422"/>
    <w:rsid w:val="00CE46D6"/>
    <w:rsid w:val="00CE532D"/>
    <w:rsid w:val="00CE5EF6"/>
    <w:rsid w:val="00CE7A98"/>
    <w:rsid w:val="00CF042B"/>
    <w:rsid w:val="00CF1990"/>
    <w:rsid w:val="00CF3706"/>
    <w:rsid w:val="00CF3C0F"/>
    <w:rsid w:val="00CF3EF9"/>
    <w:rsid w:val="00CF430E"/>
    <w:rsid w:val="00CF4BD8"/>
    <w:rsid w:val="00CF7250"/>
    <w:rsid w:val="00CF7E6F"/>
    <w:rsid w:val="00D004C5"/>
    <w:rsid w:val="00D00C8F"/>
    <w:rsid w:val="00D05E2E"/>
    <w:rsid w:val="00D060CB"/>
    <w:rsid w:val="00D070E9"/>
    <w:rsid w:val="00D11A33"/>
    <w:rsid w:val="00D1638C"/>
    <w:rsid w:val="00D165C8"/>
    <w:rsid w:val="00D21060"/>
    <w:rsid w:val="00D21321"/>
    <w:rsid w:val="00D215F1"/>
    <w:rsid w:val="00D21621"/>
    <w:rsid w:val="00D21D51"/>
    <w:rsid w:val="00D2464C"/>
    <w:rsid w:val="00D2618D"/>
    <w:rsid w:val="00D30B6C"/>
    <w:rsid w:val="00D337A6"/>
    <w:rsid w:val="00D36143"/>
    <w:rsid w:val="00D42B5A"/>
    <w:rsid w:val="00D533AB"/>
    <w:rsid w:val="00D534A6"/>
    <w:rsid w:val="00D53801"/>
    <w:rsid w:val="00D5743A"/>
    <w:rsid w:val="00D57F66"/>
    <w:rsid w:val="00D60A81"/>
    <w:rsid w:val="00D62435"/>
    <w:rsid w:val="00D628C5"/>
    <w:rsid w:val="00D62C53"/>
    <w:rsid w:val="00D62D19"/>
    <w:rsid w:val="00D63095"/>
    <w:rsid w:val="00D631EC"/>
    <w:rsid w:val="00D63FD1"/>
    <w:rsid w:val="00D700FF"/>
    <w:rsid w:val="00D70798"/>
    <w:rsid w:val="00D7699E"/>
    <w:rsid w:val="00D7785D"/>
    <w:rsid w:val="00D82679"/>
    <w:rsid w:val="00D82ADE"/>
    <w:rsid w:val="00D845ED"/>
    <w:rsid w:val="00D87331"/>
    <w:rsid w:val="00D91552"/>
    <w:rsid w:val="00D9707F"/>
    <w:rsid w:val="00DA09F2"/>
    <w:rsid w:val="00DA174B"/>
    <w:rsid w:val="00DA26A9"/>
    <w:rsid w:val="00DA6182"/>
    <w:rsid w:val="00DB2322"/>
    <w:rsid w:val="00DB3EBC"/>
    <w:rsid w:val="00DC0B3E"/>
    <w:rsid w:val="00DC3675"/>
    <w:rsid w:val="00DC73A6"/>
    <w:rsid w:val="00DD0772"/>
    <w:rsid w:val="00DD0C7F"/>
    <w:rsid w:val="00DD1203"/>
    <w:rsid w:val="00DD22E3"/>
    <w:rsid w:val="00DD549C"/>
    <w:rsid w:val="00DD6BD9"/>
    <w:rsid w:val="00DD6D99"/>
    <w:rsid w:val="00DE1277"/>
    <w:rsid w:val="00DE4361"/>
    <w:rsid w:val="00DE4919"/>
    <w:rsid w:val="00DE543D"/>
    <w:rsid w:val="00DE61FF"/>
    <w:rsid w:val="00DE7E01"/>
    <w:rsid w:val="00DF0963"/>
    <w:rsid w:val="00DF12EF"/>
    <w:rsid w:val="00DF2B50"/>
    <w:rsid w:val="00DF3650"/>
    <w:rsid w:val="00DF3B41"/>
    <w:rsid w:val="00DF75C6"/>
    <w:rsid w:val="00E03F91"/>
    <w:rsid w:val="00E13D76"/>
    <w:rsid w:val="00E142DF"/>
    <w:rsid w:val="00E16C2D"/>
    <w:rsid w:val="00E17769"/>
    <w:rsid w:val="00E20C2E"/>
    <w:rsid w:val="00E2101E"/>
    <w:rsid w:val="00E211D7"/>
    <w:rsid w:val="00E21274"/>
    <w:rsid w:val="00E23C35"/>
    <w:rsid w:val="00E269F5"/>
    <w:rsid w:val="00E30AD2"/>
    <w:rsid w:val="00E36D82"/>
    <w:rsid w:val="00E407A2"/>
    <w:rsid w:val="00E43768"/>
    <w:rsid w:val="00E45D04"/>
    <w:rsid w:val="00E50300"/>
    <w:rsid w:val="00E50A24"/>
    <w:rsid w:val="00E51C33"/>
    <w:rsid w:val="00E5324D"/>
    <w:rsid w:val="00E54A77"/>
    <w:rsid w:val="00E558F7"/>
    <w:rsid w:val="00E60B09"/>
    <w:rsid w:val="00E61FCA"/>
    <w:rsid w:val="00E63946"/>
    <w:rsid w:val="00E667C1"/>
    <w:rsid w:val="00E673EB"/>
    <w:rsid w:val="00E678C7"/>
    <w:rsid w:val="00E70F10"/>
    <w:rsid w:val="00E7426E"/>
    <w:rsid w:val="00E82AA9"/>
    <w:rsid w:val="00E84AF6"/>
    <w:rsid w:val="00E9049B"/>
    <w:rsid w:val="00E93B09"/>
    <w:rsid w:val="00E947DA"/>
    <w:rsid w:val="00E974D3"/>
    <w:rsid w:val="00EA3FBB"/>
    <w:rsid w:val="00EA4009"/>
    <w:rsid w:val="00EA5422"/>
    <w:rsid w:val="00EB190A"/>
    <w:rsid w:val="00EB33B5"/>
    <w:rsid w:val="00EB3B58"/>
    <w:rsid w:val="00EB5B8B"/>
    <w:rsid w:val="00EB73F0"/>
    <w:rsid w:val="00EC0D7B"/>
    <w:rsid w:val="00EC284E"/>
    <w:rsid w:val="00EC29BB"/>
    <w:rsid w:val="00EC2DB0"/>
    <w:rsid w:val="00EC366B"/>
    <w:rsid w:val="00EC42C1"/>
    <w:rsid w:val="00EC51D8"/>
    <w:rsid w:val="00EC539A"/>
    <w:rsid w:val="00EC5C5A"/>
    <w:rsid w:val="00EC6546"/>
    <w:rsid w:val="00EC6620"/>
    <w:rsid w:val="00ED1DB9"/>
    <w:rsid w:val="00ED2A64"/>
    <w:rsid w:val="00ED3132"/>
    <w:rsid w:val="00ED3B0D"/>
    <w:rsid w:val="00ED3B3E"/>
    <w:rsid w:val="00ED6259"/>
    <w:rsid w:val="00ED6FBC"/>
    <w:rsid w:val="00ED7AC8"/>
    <w:rsid w:val="00EE3788"/>
    <w:rsid w:val="00EE4E60"/>
    <w:rsid w:val="00EE6456"/>
    <w:rsid w:val="00EF027D"/>
    <w:rsid w:val="00EF349F"/>
    <w:rsid w:val="00EF4BDB"/>
    <w:rsid w:val="00F01D72"/>
    <w:rsid w:val="00F057CE"/>
    <w:rsid w:val="00F065E0"/>
    <w:rsid w:val="00F068DF"/>
    <w:rsid w:val="00F06AAF"/>
    <w:rsid w:val="00F07A90"/>
    <w:rsid w:val="00F10B3F"/>
    <w:rsid w:val="00F118F2"/>
    <w:rsid w:val="00F12927"/>
    <w:rsid w:val="00F12D18"/>
    <w:rsid w:val="00F13B76"/>
    <w:rsid w:val="00F14C02"/>
    <w:rsid w:val="00F14DDC"/>
    <w:rsid w:val="00F14DE3"/>
    <w:rsid w:val="00F1667C"/>
    <w:rsid w:val="00F16BDE"/>
    <w:rsid w:val="00F2080A"/>
    <w:rsid w:val="00F21880"/>
    <w:rsid w:val="00F23B46"/>
    <w:rsid w:val="00F30EF5"/>
    <w:rsid w:val="00F327BB"/>
    <w:rsid w:val="00F33672"/>
    <w:rsid w:val="00F35931"/>
    <w:rsid w:val="00F363B4"/>
    <w:rsid w:val="00F41D44"/>
    <w:rsid w:val="00F44184"/>
    <w:rsid w:val="00F47C78"/>
    <w:rsid w:val="00F5225F"/>
    <w:rsid w:val="00F52FCB"/>
    <w:rsid w:val="00F55653"/>
    <w:rsid w:val="00F56028"/>
    <w:rsid w:val="00F572AD"/>
    <w:rsid w:val="00F57536"/>
    <w:rsid w:val="00F606FC"/>
    <w:rsid w:val="00F61E71"/>
    <w:rsid w:val="00F6538C"/>
    <w:rsid w:val="00F66315"/>
    <w:rsid w:val="00F67219"/>
    <w:rsid w:val="00F71BDB"/>
    <w:rsid w:val="00F71FC2"/>
    <w:rsid w:val="00F75AB9"/>
    <w:rsid w:val="00F771B7"/>
    <w:rsid w:val="00F82793"/>
    <w:rsid w:val="00F8297D"/>
    <w:rsid w:val="00F9375C"/>
    <w:rsid w:val="00F942B0"/>
    <w:rsid w:val="00F94EBB"/>
    <w:rsid w:val="00F96E50"/>
    <w:rsid w:val="00F96E80"/>
    <w:rsid w:val="00FA058E"/>
    <w:rsid w:val="00FA06D5"/>
    <w:rsid w:val="00FA1548"/>
    <w:rsid w:val="00FA1991"/>
    <w:rsid w:val="00FA2F4D"/>
    <w:rsid w:val="00FA4BCB"/>
    <w:rsid w:val="00FB0BF6"/>
    <w:rsid w:val="00FB25A2"/>
    <w:rsid w:val="00FB7743"/>
    <w:rsid w:val="00FB7884"/>
    <w:rsid w:val="00FC1FB9"/>
    <w:rsid w:val="00FC2200"/>
    <w:rsid w:val="00FC2225"/>
    <w:rsid w:val="00FC337C"/>
    <w:rsid w:val="00FC33C2"/>
    <w:rsid w:val="00FC52C8"/>
    <w:rsid w:val="00FC5D33"/>
    <w:rsid w:val="00FC689C"/>
    <w:rsid w:val="00FD2293"/>
    <w:rsid w:val="00FE49AE"/>
    <w:rsid w:val="00FE7046"/>
    <w:rsid w:val="00FF1707"/>
    <w:rsid w:val="00FF3283"/>
    <w:rsid w:val="00FF71CB"/>
    <w:rsid w:val="025B12C5"/>
    <w:rsid w:val="07D8EED5"/>
    <w:rsid w:val="194BBABD"/>
    <w:rsid w:val="1BE858F7"/>
    <w:rsid w:val="1E7EBB54"/>
    <w:rsid w:val="2D7FB757"/>
    <w:rsid w:val="3F73CDE6"/>
    <w:rsid w:val="46C5DA65"/>
    <w:rsid w:val="4C975741"/>
    <w:rsid w:val="698277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19297B"/>
  <w15:chartTrackingRefBased/>
  <w15:docId w15:val="{C0728E4D-6CD0-494F-9999-B814E1DF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LUX Transform Office" w:eastAsiaTheme="minorEastAsia" w:hAnsi="VELUX Transform Office" w:cstheme="minorBidi"/>
        <w:kern w:val="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A5326"/>
  </w:style>
  <w:style w:type="paragraph" w:styleId="berschrift1">
    <w:name w:val="heading 1"/>
    <w:basedOn w:val="Standard"/>
    <w:next w:val="Standard"/>
    <w:link w:val="berschrift1Zchn"/>
    <w:uiPriority w:val="9"/>
    <w:qFormat/>
    <w:rsid w:val="00CB24FB"/>
    <w:pPr>
      <w:keepNext/>
      <w:keepLines/>
      <w:spacing w:before="360" w:after="80"/>
      <w:outlineLvl w:val="0"/>
    </w:pPr>
    <w:rPr>
      <w:rFonts w:asciiTheme="majorHAnsi" w:eastAsiaTheme="majorEastAsia" w:hAnsiTheme="majorHAnsi" w:cstheme="majorBidi"/>
      <w:color w:val="2F5496" w:themeColor="accent1" w:themeShade="BF"/>
      <w:sz w:val="36"/>
      <w:szCs w:val="36"/>
    </w:rPr>
  </w:style>
  <w:style w:type="paragraph" w:styleId="berschrift2">
    <w:name w:val="heading 2"/>
    <w:basedOn w:val="Standard"/>
    <w:next w:val="Standard"/>
    <w:link w:val="berschrift2Zchn"/>
    <w:uiPriority w:val="9"/>
    <w:semiHidden/>
    <w:unhideWhenUsed/>
    <w:qFormat/>
    <w:rsid w:val="00CB24FB"/>
    <w:pPr>
      <w:keepNext/>
      <w:keepLines/>
      <w:spacing w:before="160" w:after="80"/>
      <w:outlineLvl w:val="1"/>
    </w:pPr>
    <w:rPr>
      <w:rFonts w:asciiTheme="majorHAnsi" w:eastAsiaTheme="majorEastAsia" w:hAnsiTheme="majorHAnsi" w:cstheme="majorBidi"/>
      <w:color w:val="2F5496" w:themeColor="accent1" w:themeShade="BF"/>
      <w:sz w:val="29"/>
      <w:szCs w:val="29"/>
    </w:rPr>
  </w:style>
  <w:style w:type="paragraph" w:styleId="berschrift3">
    <w:name w:val="heading 3"/>
    <w:basedOn w:val="Standard"/>
    <w:next w:val="Standard"/>
    <w:link w:val="berschrift3Zchn"/>
    <w:uiPriority w:val="9"/>
    <w:semiHidden/>
    <w:unhideWhenUsed/>
    <w:qFormat/>
    <w:rsid w:val="00CB24FB"/>
    <w:pPr>
      <w:keepNext/>
      <w:keepLines/>
      <w:spacing w:before="160" w:after="80"/>
      <w:outlineLvl w:val="2"/>
    </w:pPr>
    <w:rPr>
      <w:rFonts w:asciiTheme="minorHAnsi" w:eastAsiaTheme="majorEastAsia" w:hAnsiTheme="minorHAnsi" w:cstheme="majorBidi"/>
      <w:color w:val="2F5496" w:themeColor="accent1" w:themeShade="BF"/>
      <w:sz w:val="25"/>
      <w:szCs w:val="25"/>
    </w:rPr>
  </w:style>
  <w:style w:type="paragraph" w:styleId="berschrift4">
    <w:name w:val="heading 4"/>
    <w:basedOn w:val="Standard"/>
    <w:next w:val="Standard"/>
    <w:link w:val="berschrift4Zchn"/>
    <w:uiPriority w:val="9"/>
    <w:semiHidden/>
    <w:unhideWhenUsed/>
    <w:qFormat/>
    <w:rsid w:val="00CB24F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CB24FB"/>
    <w:pPr>
      <w:keepNext/>
      <w:keepLines/>
      <w:spacing w:before="80" w:after="40"/>
      <w:outlineLvl w:val="4"/>
    </w:pPr>
    <w:rPr>
      <w:rFonts w:asciiTheme="minorHAnsi" w:eastAsiaTheme="majorEastAsia" w:hAnsiTheme="min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CB24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B24FB"/>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CB24FB"/>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B24FB"/>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B24FB"/>
    <w:rPr>
      <w:rFonts w:asciiTheme="majorHAnsi" w:eastAsiaTheme="majorEastAsia" w:hAnsiTheme="majorHAnsi" w:cstheme="majorBidi"/>
      <w:color w:val="2F5496" w:themeColor="accent1" w:themeShade="BF"/>
      <w:sz w:val="36"/>
      <w:szCs w:val="36"/>
    </w:rPr>
  </w:style>
  <w:style w:type="character" w:customStyle="1" w:styleId="berschrift2Zchn">
    <w:name w:val="Überschrift 2 Zchn"/>
    <w:basedOn w:val="Absatz-Standardschriftart"/>
    <w:link w:val="berschrift2"/>
    <w:uiPriority w:val="9"/>
    <w:semiHidden/>
    <w:rsid w:val="00CB24FB"/>
    <w:rPr>
      <w:rFonts w:asciiTheme="majorHAnsi" w:eastAsiaTheme="majorEastAsia" w:hAnsiTheme="majorHAnsi" w:cstheme="majorBidi"/>
      <w:color w:val="2F5496" w:themeColor="accent1" w:themeShade="BF"/>
      <w:sz w:val="29"/>
      <w:szCs w:val="29"/>
    </w:rPr>
  </w:style>
  <w:style w:type="character" w:customStyle="1" w:styleId="berschrift3Zchn">
    <w:name w:val="Überschrift 3 Zchn"/>
    <w:basedOn w:val="Absatz-Standardschriftart"/>
    <w:link w:val="berschrift3"/>
    <w:uiPriority w:val="9"/>
    <w:semiHidden/>
    <w:rsid w:val="00CB24FB"/>
    <w:rPr>
      <w:rFonts w:asciiTheme="minorHAnsi" w:eastAsiaTheme="majorEastAsia" w:hAnsiTheme="minorHAnsi" w:cstheme="majorBidi"/>
      <w:color w:val="2F5496" w:themeColor="accent1" w:themeShade="BF"/>
      <w:sz w:val="25"/>
      <w:szCs w:val="25"/>
    </w:rPr>
  </w:style>
  <w:style w:type="character" w:customStyle="1" w:styleId="berschrift4Zchn">
    <w:name w:val="Überschrift 4 Zchn"/>
    <w:basedOn w:val="Absatz-Standardschriftart"/>
    <w:link w:val="berschrift4"/>
    <w:uiPriority w:val="9"/>
    <w:semiHidden/>
    <w:rsid w:val="00CB24FB"/>
    <w:rPr>
      <w:rFonts w:asciiTheme="minorHAnsi" w:eastAsiaTheme="majorEastAsia" w:hAnsiTheme="min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CB24FB"/>
    <w:rPr>
      <w:rFonts w:asciiTheme="minorHAnsi" w:eastAsiaTheme="majorEastAsia" w:hAnsiTheme="min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CB24FB"/>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B24FB"/>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CB24FB"/>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B24FB"/>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CB24FB"/>
    <w:pPr>
      <w:spacing w:after="80" w:line="240" w:lineRule="auto"/>
      <w:contextualSpacing/>
    </w:pPr>
    <w:rPr>
      <w:rFonts w:asciiTheme="majorHAnsi" w:eastAsiaTheme="majorEastAsia" w:hAnsiTheme="majorHAnsi" w:cstheme="majorBidi"/>
      <w:spacing w:val="-10"/>
      <w:kern w:val="28"/>
      <w:sz w:val="51"/>
      <w:szCs w:val="51"/>
    </w:rPr>
  </w:style>
  <w:style w:type="character" w:customStyle="1" w:styleId="TitelZchn">
    <w:name w:val="Titel Zchn"/>
    <w:basedOn w:val="Absatz-Standardschriftart"/>
    <w:link w:val="Titel"/>
    <w:uiPriority w:val="10"/>
    <w:rsid w:val="00CB24FB"/>
    <w:rPr>
      <w:rFonts w:asciiTheme="majorHAnsi" w:eastAsiaTheme="majorEastAsia" w:hAnsiTheme="majorHAnsi" w:cstheme="majorBidi"/>
      <w:spacing w:val="-10"/>
      <w:kern w:val="28"/>
      <w:sz w:val="51"/>
      <w:szCs w:val="51"/>
    </w:rPr>
  </w:style>
  <w:style w:type="paragraph" w:styleId="Untertitel">
    <w:name w:val="Subtitle"/>
    <w:basedOn w:val="Standard"/>
    <w:next w:val="Standard"/>
    <w:link w:val="UntertitelZchn"/>
    <w:uiPriority w:val="11"/>
    <w:qFormat/>
    <w:rsid w:val="00CB24FB"/>
    <w:pPr>
      <w:numPr>
        <w:ilvl w:val="1"/>
      </w:numPr>
    </w:pPr>
    <w:rPr>
      <w:rFonts w:asciiTheme="minorHAnsi" w:eastAsiaTheme="majorEastAsia" w:hAnsiTheme="minorHAnsi" w:cstheme="majorBidi"/>
      <w:color w:val="595959" w:themeColor="text1" w:themeTint="A6"/>
      <w:spacing w:val="15"/>
      <w:sz w:val="25"/>
      <w:szCs w:val="25"/>
    </w:rPr>
  </w:style>
  <w:style w:type="character" w:customStyle="1" w:styleId="UntertitelZchn">
    <w:name w:val="Untertitel Zchn"/>
    <w:basedOn w:val="Absatz-Standardschriftart"/>
    <w:link w:val="Untertitel"/>
    <w:uiPriority w:val="11"/>
    <w:rsid w:val="00CB24FB"/>
    <w:rPr>
      <w:rFonts w:asciiTheme="minorHAnsi" w:eastAsiaTheme="majorEastAsia" w:hAnsiTheme="minorHAnsi" w:cstheme="majorBidi"/>
      <w:color w:val="595959" w:themeColor="text1" w:themeTint="A6"/>
      <w:spacing w:val="15"/>
      <w:sz w:val="25"/>
      <w:szCs w:val="25"/>
    </w:rPr>
  </w:style>
  <w:style w:type="paragraph" w:styleId="Zitat">
    <w:name w:val="Quote"/>
    <w:basedOn w:val="Standard"/>
    <w:next w:val="Standard"/>
    <w:link w:val="ZitatZchn"/>
    <w:uiPriority w:val="29"/>
    <w:qFormat/>
    <w:rsid w:val="00CB24F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B24FB"/>
    <w:rPr>
      <w:i/>
      <w:iCs/>
      <w:color w:val="404040" w:themeColor="text1" w:themeTint="BF"/>
    </w:rPr>
  </w:style>
  <w:style w:type="paragraph" w:styleId="Listenabsatz">
    <w:name w:val="List Paragraph"/>
    <w:basedOn w:val="Standard"/>
    <w:uiPriority w:val="34"/>
    <w:qFormat/>
    <w:rsid w:val="00CB24FB"/>
    <w:pPr>
      <w:ind w:left="720"/>
      <w:contextualSpacing/>
    </w:pPr>
  </w:style>
  <w:style w:type="character" w:styleId="IntensiveHervorhebung">
    <w:name w:val="Intense Emphasis"/>
    <w:basedOn w:val="Absatz-Standardschriftart"/>
    <w:uiPriority w:val="21"/>
    <w:qFormat/>
    <w:rsid w:val="00CB24FB"/>
    <w:rPr>
      <w:i/>
      <w:iCs/>
      <w:color w:val="2F5496" w:themeColor="accent1" w:themeShade="BF"/>
    </w:rPr>
  </w:style>
  <w:style w:type="paragraph" w:styleId="IntensivesZitat">
    <w:name w:val="Intense Quote"/>
    <w:basedOn w:val="Standard"/>
    <w:next w:val="Standard"/>
    <w:link w:val="IntensivesZitatZchn"/>
    <w:uiPriority w:val="30"/>
    <w:qFormat/>
    <w:rsid w:val="00CB24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CB24FB"/>
    <w:rPr>
      <w:i/>
      <w:iCs/>
      <w:color w:val="2F5496" w:themeColor="accent1" w:themeShade="BF"/>
    </w:rPr>
  </w:style>
  <w:style w:type="character" w:styleId="IntensiverVerweis">
    <w:name w:val="Intense Reference"/>
    <w:basedOn w:val="Absatz-Standardschriftart"/>
    <w:uiPriority w:val="32"/>
    <w:qFormat/>
    <w:rsid w:val="00CB24FB"/>
    <w:rPr>
      <w:b/>
      <w:bCs/>
      <w:smallCaps/>
      <w:color w:val="2F5496" w:themeColor="accent1" w:themeShade="BF"/>
      <w:spacing w:val="5"/>
    </w:rPr>
  </w:style>
  <w:style w:type="paragraph" w:styleId="Kopfzeile">
    <w:name w:val="header"/>
    <w:basedOn w:val="Standard"/>
    <w:link w:val="KopfzeileZchn"/>
    <w:uiPriority w:val="99"/>
    <w:unhideWhenUsed/>
    <w:rsid w:val="008B4EBB"/>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8B4EBB"/>
  </w:style>
  <w:style w:type="paragraph" w:styleId="Fuzeile">
    <w:name w:val="footer"/>
    <w:basedOn w:val="Standard"/>
    <w:link w:val="FuzeileZchn"/>
    <w:uiPriority w:val="99"/>
    <w:unhideWhenUsed/>
    <w:rsid w:val="008B4EBB"/>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8B4EBB"/>
  </w:style>
  <w:style w:type="character" w:customStyle="1" w:styleId="normaltextrun">
    <w:name w:val="normaltextrun"/>
    <w:basedOn w:val="Absatz-Standardschriftart"/>
    <w:rsid w:val="008B4EBB"/>
  </w:style>
  <w:style w:type="character" w:styleId="Kommentarzeichen">
    <w:name w:val="annotation reference"/>
    <w:basedOn w:val="Absatz-Standardschriftart"/>
    <w:uiPriority w:val="99"/>
    <w:semiHidden/>
    <w:unhideWhenUsed/>
    <w:rsid w:val="009A1D53"/>
    <w:rPr>
      <w:sz w:val="14"/>
      <w:szCs w:val="14"/>
    </w:rPr>
  </w:style>
  <w:style w:type="paragraph" w:styleId="Kommentartext">
    <w:name w:val="annotation text"/>
    <w:basedOn w:val="Standard"/>
    <w:link w:val="KommentartextZchn"/>
    <w:uiPriority w:val="99"/>
    <w:unhideWhenUsed/>
    <w:rsid w:val="009A1D53"/>
    <w:pPr>
      <w:spacing w:line="240" w:lineRule="auto"/>
    </w:pPr>
    <w:rPr>
      <w:sz w:val="18"/>
      <w:szCs w:val="18"/>
    </w:rPr>
  </w:style>
  <w:style w:type="character" w:customStyle="1" w:styleId="KommentartextZchn">
    <w:name w:val="Kommentartext Zchn"/>
    <w:basedOn w:val="Absatz-Standardschriftart"/>
    <w:link w:val="Kommentartext"/>
    <w:uiPriority w:val="99"/>
    <w:rsid w:val="009A1D53"/>
    <w:rPr>
      <w:sz w:val="18"/>
      <w:szCs w:val="18"/>
    </w:rPr>
  </w:style>
  <w:style w:type="character" w:styleId="Erwhnung">
    <w:name w:val="Mention"/>
    <w:basedOn w:val="Absatz-Standardschriftart"/>
    <w:uiPriority w:val="99"/>
    <w:unhideWhenUsed/>
    <w:rsid w:val="009A1D53"/>
    <w:rPr>
      <w:color w:val="2B579A"/>
      <w:shd w:val="clear" w:color="auto" w:fill="E1DFDD"/>
    </w:rPr>
  </w:style>
  <w:style w:type="character" w:styleId="Hyperlink">
    <w:name w:val="Hyperlink"/>
    <w:basedOn w:val="Absatz-Standardschriftart"/>
    <w:uiPriority w:val="99"/>
    <w:unhideWhenUsed/>
    <w:rsid w:val="00BD7721"/>
    <w:rPr>
      <w:color w:val="0563C1" w:themeColor="hyperlink"/>
      <w:u w:val="single"/>
    </w:rPr>
  </w:style>
  <w:style w:type="character" w:styleId="NichtaufgelsteErwhnung">
    <w:name w:val="Unresolved Mention"/>
    <w:basedOn w:val="Absatz-Standardschriftart"/>
    <w:uiPriority w:val="99"/>
    <w:semiHidden/>
    <w:unhideWhenUsed/>
    <w:rsid w:val="00BD7721"/>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361293"/>
    <w:rPr>
      <w:b/>
      <w:bCs/>
    </w:rPr>
  </w:style>
  <w:style w:type="character" w:customStyle="1" w:styleId="KommentarthemaZchn">
    <w:name w:val="Kommentarthema Zchn"/>
    <w:basedOn w:val="KommentartextZchn"/>
    <w:link w:val="Kommentarthema"/>
    <w:uiPriority w:val="99"/>
    <w:semiHidden/>
    <w:rsid w:val="00361293"/>
    <w:rPr>
      <w:b/>
      <w:bCs/>
      <w:sz w:val="18"/>
      <w:szCs w:val="18"/>
    </w:rPr>
  </w:style>
  <w:style w:type="character" w:styleId="BesuchterLink">
    <w:name w:val="FollowedHyperlink"/>
    <w:basedOn w:val="Absatz-Standardschriftart"/>
    <w:uiPriority w:val="99"/>
    <w:semiHidden/>
    <w:unhideWhenUsed/>
    <w:rsid w:val="00BE7DE3"/>
    <w:rPr>
      <w:color w:val="954F72" w:themeColor="followedHyperlink"/>
      <w:u w:val="single"/>
    </w:rPr>
  </w:style>
  <w:style w:type="paragraph" w:styleId="berarbeitung">
    <w:name w:val="Revision"/>
    <w:hidden/>
    <w:uiPriority w:val="99"/>
    <w:semiHidden/>
    <w:rsid w:val="004038A7"/>
    <w:pPr>
      <w:spacing w:after="0" w:line="240" w:lineRule="auto"/>
    </w:pPr>
  </w:style>
  <w:style w:type="paragraph" w:styleId="Funotentext">
    <w:name w:val="footnote text"/>
    <w:basedOn w:val="Standard"/>
    <w:link w:val="FunotentextZchn"/>
    <w:uiPriority w:val="99"/>
    <w:semiHidden/>
    <w:unhideWhenUsed/>
    <w:rsid w:val="0025054E"/>
    <w:pPr>
      <w:spacing w:after="0" w:line="240" w:lineRule="auto"/>
    </w:pPr>
    <w:rPr>
      <w:sz w:val="18"/>
      <w:szCs w:val="18"/>
    </w:rPr>
  </w:style>
  <w:style w:type="character" w:customStyle="1" w:styleId="FunotentextZchn">
    <w:name w:val="Fußnotentext Zchn"/>
    <w:basedOn w:val="Absatz-Standardschriftart"/>
    <w:link w:val="Funotentext"/>
    <w:uiPriority w:val="99"/>
    <w:semiHidden/>
    <w:rsid w:val="0025054E"/>
    <w:rPr>
      <w:sz w:val="18"/>
      <w:szCs w:val="18"/>
    </w:rPr>
  </w:style>
  <w:style w:type="character" w:styleId="Funotenzeichen">
    <w:name w:val="footnote reference"/>
    <w:basedOn w:val="Absatz-Standardschriftart"/>
    <w:uiPriority w:val="99"/>
    <w:semiHidden/>
    <w:unhideWhenUsed/>
    <w:rsid w:val="0025054E"/>
    <w:rPr>
      <w:vertAlign w:val="superscript"/>
    </w:rPr>
  </w:style>
  <w:style w:type="paragraph" w:styleId="StandardWeb">
    <w:name w:val="Normal (Web)"/>
    <w:basedOn w:val="Standard"/>
    <w:uiPriority w:val="99"/>
    <w:semiHidden/>
    <w:unhideWhenUsed/>
    <w:rsid w:val="005A7560"/>
    <w:pPr>
      <w:spacing w:before="100" w:beforeAutospacing="1" w:after="100" w:afterAutospacing="1" w:line="240" w:lineRule="auto"/>
    </w:pPr>
    <w:rPr>
      <w:rFonts w:ascii="Times New Roman" w:eastAsia="Times New Roman" w:hAnsi="Times New Roman" w:cs="Times New Roman"/>
      <w:kern w:val="0"/>
      <w:sz w:val="24"/>
      <w:szCs w:val="24"/>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02053">
      <w:bodyDiv w:val="1"/>
      <w:marLeft w:val="0"/>
      <w:marRight w:val="0"/>
      <w:marTop w:val="0"/>
      <w:marBottom w:val="0"/>
      <w:divBdr>
        <w:top w:val="none" w:sz="0" w:space="0" w:color="auto"/>
        <w:left w:val="none" w:sz="0" w:space="0" w:color="auto"/>
        <w:bottom w:val="none" w:sz="0" w:space="0" w:color="auto"/>
        <w:right w:val="none" w:sz="0" w:space="0" w:color="auto"/>
      </w:divBdr>
    </w:div>
    <w:div w:id="223224673">
      <w:bodyDiv w:val="1"/>
      <w:marLeft w:val="0"/>
      <w:marRight w:val="0"/>
      <w:marTop w:val="0"/>
      <w:marBottom w:val="0"/>
      <w:divBdr>
        <w:top w:val="none" w:sz="0" w:space="0" w:color="auto"/>
        <w:left w:val="none" w:sz="0" w:space="0" w:color="auto"/>
        <w:bottom w:val="none" w:sz="0" w:space="0" w:color="auto"/>
        <w:right w:val="none" w:sz="0" w:space="0" w:color="auto"/>
      </w:divBdr>
    </w:div>
    <w:div w:id="479881798">
      <w:bodyDiv w:val="1"/>
      <w:marLeft w:val="0"/>
      <w:marRight w:val="0"/>
      <w:marTop w:val="0"/>
      <w:marBottom w:val="0"/>
      <w:divBdr>
        <w:top w:val="none" w:sz="0" w:space="0" w:color="auto"/>
        <w:left w:val="none" w:sz="0" w:space="0" w:color="auto"/>
        <w:bottom w:val="none" w:sz="0" w:space="0" w:color="auto"/>
        <w:right w:val="none" w:sz="0" w:space="0" w:color="auto"/>
      </w:divBdr>
    </w:div>
    <w:div w:id="755050539">
      <w:bodyDiv w:val="1"/>
      <w:marLeft w:val="0"/>
      <w:marRight w:val="0"/>
      <w:marTop w:val="0"/>
      <w:marBottom w:val="0"/>
      <w:divBdr>
        <w:top w:val="none" w:sz="0" w:space="0" w:color="auto"/>
        <w:left w:val="none" w:sz="0" w:space="0" w:color="auto"/>
        <w:bottom w:val="none" w:sz="0" w:space="0" w:color="auto"/>
        <w:right w:val="none" w:sz="0" w:space="0" w:color="auto"/>
      </w:divBdr>
    </w:div>
    <w:div w:id="827356724">
      <w:bodyDiv w:val="1"/>
      <w:marLeft w:val="0"/>
      <w:marRight w:val="0"/>
      <w:marTop w:val="0"/>
      <w:marBottom w:val="0"/>
      <w:divBdr>
        <w:top w:val="none" w:sz="0" w:space="0" w:color="auto"/>
        <w:left w:val="none" w:sz="0" w:space="0" w:color="auto"/>
        <w:bottom w:val="none" w:sz="0" w:space="0" w:color="auto"/>
        <w:right w:val="none" w:sz="0" w:space="0" w:color="auto"/>
      </w:divBdr>
    </w:div>
    <w:div w:id="890651278">
      <w:bodyDiv w:val="1"/>
      <w:marLeft w:val="0"/>
      <w:marRight w:val="0"/>
      <w:marTop w:val="0"/>
      <w:marBottom w:val="0"/>
      <w:divBdr>
        <w:top w:val="none" w:sz="0" w:space="0" w:color="auto"/>
        <w:left w:val="none" w:sz="0" w:space="0" w:color="auto"/>
        <w:bottom w:val="none" w:sz="0" w:space="0" w:color="auto"/>
        <w:right w:val="none" w:sz="0" w:space="0" w:color="auto"/>
      </w:divBdr>
    </w:div>
    <w:div w:id="1769423250">
      <w:bodyDiv w:val="1"/>
      <w:marLeft w:val="0"/>
      <w:marRight w:val="0"/>
      <w:marTop w:val="0"/>
      <w:marBottom w:val="0"/>
      <w:divBdr>
        <w:top w:val="none" w:sz="0" w:space="0" w:color="auto"/>
        <w:left w:val="none" w:sz="0" w:space="0" w:color="auto"/>
        <w:bottom w:val="none" w:sz="0" w:space="0" w:color="auto"/>
        <w:right w:val="none" w:sz="0" w:space="0" w:color="auto"/>
      </w:divBdr>
      <w:divsChild>
        <w:div w:id="53359986">
          <w:marLeft w:val="446"/>
          <w:marRight w:val="0"/>
          <w:marTop w:val="0"/>
          <w:marBottom w:val="120"/>
          <w:divBdr>
            <w:top w:val="none" w:sz="0" w:space="0" w:color="auto"/>
            <w:left w:val="none" w:sz="0" w:space="0" w:color="auto"/>
            <w:bottom w:val="none" w:sz="0" w:space="0" w:color="auto"/>
            <w:right w:val="none" w:sz="0" w:space="0" w:color="auto"/>
          </w:divBdr>
        </w:div>
      </w:divsChild>
    </w:div>
    <w:div w:id="1998725749">
      <w:bodyDiv w:val="1"/>
      <w:marLeft w:val="0"/>
      <w:marRight w:val="0"/>
      <w:marTop w:val="0"/>
      <w:marBottom w:val="0"/>
      <w:divBdr>
        <w:top w:val="none" w:sz="0" w:space="0" w:color="auto"/>
        <w:left w:val="none" w:sz="0" w:space="0" w:color="auto"/>
        <w:bottom w:val="none" w:sz="0" w:space="0" w:color="auto"/>
        <w:right w:val="none" w:sz="0" w:space="0" w:color="auto"/>
      </w:divBdr>
      <w:divsChild>
        <w:div w:id="1899898612">
          <w:marLeft w:val="446"/>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manager.presspage.com/services/mediakit.php?pageType=release&amp;pageId=742481&amp;hash=d21da798e1308998dbe2bb162a09fb62525782cc&amp;preview=1" TargetMode="External"/><Relationship Id="rId25" Type="http://schemas.openxmlformats.org/officeDocument/2006/relationships/image" Target="media/image11.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in.de/de/mitwirken/normenausschuesse/nhrs/veroeffentlichungen/wdc-beuth:din21:349622591" TargetMode="External"/><Relationship Id="rId20" Type="http://schemas.openxmlformats.org/officeDocument/2006/relationships/image" Target="media/image6.jpeg"/><Relationship Id="rId29" Type="http://schemas.openxmlformats.org/officeDocument/2006/relationships/hyperlink" Target="https://buildforlife.velux.com/en/livingpla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ress.velux.com/download/5d9a3e38-d10c-4951-b55d-82e2acb93e69/healthybuildingsbarometer2024.pdf" TargetMode="External"/><Relationship Id="rId23" Type="http://schemas.openxmlformats.org/officeDocument/2006/relationships/image" Target="media/image9.jpeg"/><Relationship Id="rId28" Type="http://schemas.openxmlformats.org/officeDocument/2006/relationships/hyperlink" Target="https://buildforlife.velux.com/en/livingplaces/virtual-tours" TargetMode="Externa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dn-marketing.velux.com/-/media/com/healthy-homes-barometer/hhb-2022/velux-hhb-report-2022.pdf"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hyperlink" Target="https://www.velux.com/"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5" ma:contentTypeDescription="Create a new document." ma:contentTypeScope="" ma:versionID="87574bb6d9b45bc307c82b934ec60fc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0dae554353ed63606fd67739c67946b2"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000FB8-4E84-48F2-A873-6C5C30A8BAD0}">
  <ds:schemaRefs>
    <ds:schemaRef ds:uri="http://schemas.microsoft.com/office/2006/metadata/properties"/>
    <ds:schemaRef ds:uri="http://schemas.microsoft.com/office/infopath/2007/PartnerControls"/>
    <ds:schemaRef ds:uri="990a86f5-91e8-4533-a35a-82aebf6aca6c"/>
    <ds:schemaRef ds:uri="a48b66a7-0aee-4334-a896-f15fd1a050cc"/>
  </ds:schemaRefs>
</ds:datastoreItem>
</file>

<file path=customXml/itemProps2.xml><?xml version="1.0" encoding="utf-8"?>
<ds:datastoreItem xmlns:ds="http://schemas.openxmlformats.org/officeDocument/2006/customXml" ds:itemID="{CE54DA01-7DA2-4BE0-B6A4-2DDDB3C630BD}">
  <ds:schemaRefs>
    <ds:schemaRef ds:uri="http://schemas.openxmlformats.org/officeDocument/2006/bibliography"/>
  </ds:schemaRefs>
</ds:datastoreItem>
</file>

<file path=customXml/itemProps3.xml><?xml version="1.0" encoding="utf-8"?>
<ds:datastoreItem xmlns:ds="http://schemas.openxmlformats.org/officeDocument/2006/customXml" ds:itemID="{FC3697C6-A221-4E52-AAB2-9C15FDFE20A8}">
  <ds:schemaRefs>
    <ds:schemaRef ds:uri="http://schemas.microsoft.com/sharepoint/v3/contenttype/forms"/>
  </ds:schemaRefs>
</ds:datastoreItem>
</file>

<file path=customXml/itemProps4.xml><?xml version="1.0" encoding="utf-8"?>
<ds:datastoreItem xmlns:ds="http://schemas.openxmlformats.org/officeDocument/2006/customXml" ds:itemID="{8513A064-C044-4061-9A63-79AC05F5D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14</Pages>
  <Words>1936</Words>
  <Characters>13297</Characters>
  <Application>Microsoft Office Word</Application>
  <DocSecurity>0</DocSecurity>
  <Lines>110</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15203</CharactersWithSpaces>
  <SharedDoc>false</SharedDoc>
  <HLinks>
    <vt:vector size="18" baseType="variant">
      <vt:variant>
        <vt:i4>7667725</vt:i4>
      </vt:variant>
      <vt:variant>
        <vt:i4>6</vt:i4>
      </vt:variant>
      <vt:variant>
        <vt:i4>0</vt:i4>
      </vt:variant>
      <vt:variant>
        <vt:i4>5</vt:i4>
      </vt:variant>
      <vt:variant>
        <vt:lpwstr>mailto:christian.hansen@velux.com</vt:lpwstr>
      </vt:variant>
      <vt:variant>
        <vt:lpwstr/>
      </vt:variant>
      <vt:variant>
        <vt:i4>2949236</vt:i4>
      </vt:variant>
      <vt:variant>
        <vt:i4>3</vt:i4>
      </vt:variant>
      <vt:variant>
        <vt:i4>0</vt:i4>
      </vt:variant>
      <vt:variant>
        <vt:i4>5</vt:i4>
      </vt:variant>
      <vt:variant>
        <vt:lpwstr>https://buildforlife.velux.com/en/livingplaces</vt:lpwstr>
      </vt:variant>
      <vt:variant>
        <vt:lpwstr/>
      </vt:variant>
      <vt:variant>
        <vt:i4>4325399</vt:i4>
      </vt:variant>
      <vt:variant>
        <vt:i4>0</vt:i4>
      </vt:variant>
      <vt:variant>
        <vt:i4>0</vt:i4>
      </vt:variant>
      <vt:variant>
        <vt:i4>5</vt:i4>
      </vt:variant>
      <vt:variant>
        <vt:lpwstr>https://buildforlife.velux.com/en/livingplaces/virtual-tours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Skov Hansen</dc:creator>
  <cp:keywords>, docId:BF88BB50D5D24D81FB6A975769D88155</cp:keywords>
  <dc:description/>
  <cp:lastModifiedBy>Ludmila Horn</cp:lastModifiedBy>
  <cp:revision>7</cp:revision>
  <dcterms:created xsi:type="dcterms:W3CDTF">2025-01-09T08:55:00Z</dcterms:created>
  <dcterms:modified xsi:type="dcterms:W3CDTF">2025-01-14T15:54:00Z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