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2F5FC" w14:textId="77777777" w:rsidR="00F9709C" w:rsidRPr="0045148B" w:rsidRDefault="00003F19" w:rsidP="00105F33">
      <w:pPr>
        <w:spacing w:after="120"/>
        <w:rPr>
          <w:rFonts w:cs="Arial"/>
          <w:b/>
          <w:szCs w:val="22"/>
        </w:rPr>
      </w:pPr>
      <w:r w:rsidRPr="0045148B">
        <w:rPr>
          <w:rFonts w:cs="Arial"/>
          <w:b/>
          <w:szCs w:val="22"/>
        </w:rPr>
        <w:t xml:space="preserve">VELUX </w:t>
      </w:r>
      <w:r w:rsidR="00DB4118" w:rsidRPr="0045148B">
        <w:rPr>
          <w:rFonts w:cs="Arial"/>
          <w:b/>
          <w:szCs w:val="22"/>
        </w:rPr>
        <w:t xml:space="preserve">Objektbericht </w:t>
      </w:r>
      <w:r w:rsidR="008D6DF0" w:rsidRPr="0045148B">
        <w:rPr>
          <w:rFonts w:cs="Arial"/>
          <w:b/>
          <w:szCs w:val="22"/>
        </w:rPr>
        <w:t xml:space="preserve">– </w:t>
      </w:r>
      <w:r w:rsidR="00A977A0">
        <w:rPr>
          <w:rFonts w:cs="Arial"/>
          <w:b/>
          <w:szCs w:val="22"/>
        </w:rPr>
        <w:t>Dachgeschossausbau Mehrfamilienhaus</w:t>
      </w:r>
    </w:p>
    <w:p w14:paraId="12F37434" w14:textId="57530072" w:rsidR="003335B2" w:rsidRPr="0045148B" w:rsidRDefault="008D2EB8" w:rsidP="00105F33">
      <w:pPr>
        <w:autoSpaceDE w:val="0"/>
        <w:autoSpaceDN w:val="0"/>
        <w:adjustRightInd w:val="0"/>
        <w:spacing w:after="120"/>
        <w:rPr>
          <w:rFonts w:cs="Arial"/>
          <w:b/>
          <w:bCs/>
          <w:color w:val="000000" w:themeColor="text1"/>
          <w:sz w:val="32"/>
          <w:szCs w:val="32"/>
        </w:rPr>
      </w:pPr>
      <w:r>
        <w:rPr>
          <w:rFonts w:cs="Arial"/>
          <w:b/>
          <w:bCs/>
          <w:color w:val="000000" w:themeColor="text1"/>
          <w:sz w:val="32"/>
          <w:szCs w:val="32"/>
        </w:rPr>
        <w:t xml:space="preserve">Urbane </w:t>
      </w:r>
      <w:r w:rsidR="00077039">
        <w:rPr>
          <w:rFonts w:cs="Arial"/>
          <w:b/>
          <w:bCs/>
          <w:color w:val="000000" w:themeColor="text1"/>
          <w:sz w:val="32"/>
          <w:szCs w:val="32"/>
        </w:rPr>
        <w:t>Höhenlage</w:t>
      </w:r>
    </w:p>
    <w:p w14:paraId="20BDB673" w14:textId="0E26C332" w:rsidR="009F41A5" w:rsidRPr="0045148B" w:rsidRDefault="0064147C" w:rsidP="00D358B7">
      <w:pPr>
        <w:spacing w:after="120"/>
        <w:rPr>
          <w:rFonts w:cs="Arial"/>
          <w:b/>
          <w:szCs w:val="22"/>
        </w:rPr>
      </w:pPr>
      <w:r>
        <w:rPr>
          <w:rFonts w:cs="Arial"/>
          <w:b/>
          <w:szCs w:val="22"/>
        </w:rPr>
        <w:t>In einem</w:t>
      </w:r>
      <w:r w:rsidR="00A977A0">
        <w:rPr>
          <w:rFonts w:cs="Arial"/>
          <w:b/>
          <w:szCs w:val="22"/>
        </w:rPr>
        <w:t xml:space="preserve"> Hamburger Szeneviertel entsteht ein luftiges Kleinod unter dem Dach</w:t>
      </w:r>
    </w:p>
    <w:p w14:paraId="352C209B" w14:textId="3F15FE52" w:rsidR="00D43D89" w:rsidRDefault="00C70C4F" w:rsidP="009602D1">
      <w:pPr>
        <w:spacing w:after="120"/>
        <w:rPr>
          <w:rFonts w:cs="Arial"/>
          <w:b/>
          <w:szCs w:val="22"/>
        </w:rPr>
      </w:pPr>
      <w:r>
        <w:rPr>
          <w:rFonts w:cs="Arial"/>
          <w:b/>
          <w:noProof/>
          <w:szCs w:val="22"/>
        </w:rPr>
        <w:drawing>
          <wp:inline distT="0" distB="0" distL="0" distR="0" wp14:anchorId="0CB46DDB" wp14:editId="00E728D4">
            <wp:extent cx="1318526" cy="1980000"/>
            <wp:effectExtent l="0" t="0" r="0" b="1270"/>
            <wp:docPr id="117846426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526" cy="1980000"/>
                    </a:xfrm>
                    <a:prstGeom prst="rect">
                      <a:avLst/>
                    </a:prstGeom>
                    <a:noFill/>
                  </pic:spPr>
                </pic:pic>
              </a:graphicData>
            </a:graphic>
          </wp:inline>
        </w:drawing>
      </w:r>
      <w:r>
        <w:rPr>
          <w:rFonts w:cs="Arial"/>
          <w:b/>
          <w:szCs w:val="22"/>
        </w:rPr>
        <w:t xml:space="preserve"> </w:t>
      </w:r>
      <w:r w:rsidR="00D43D89">
        <w:rPr>
          <w:rFonts w:cs="Arial"/>
          <w:b/>
          <w:noProof/>
          <w:szCs w:val="22"/>
        </w:rPr>
        <w:drawing>
          <wp:inline distT="0" distB="0" distL="0" distR="0" wp14:anchorId="68FB9883" wp14:editId="1DEEDABE">
            <wp:extent cx="2641476" cy="1980000"/>
            <wp:effectExtent l="0" t="0" r="6985" b="1270"/>
            <wp:docPr id="9182211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41476" cy="1980000"/>
                    </a:xfrm>
                    <a:prstGeom prst="rect">
                      <a:avLst/>
                    </a:prstGeom>
                    <a:noFill/>
                  </pic:spPr>
                </pic:pic>
              </a:graphicData>
            </a:graphic>
          </wp:inline>
        </w:drawing>
      </w:r>
      <w:r w:rsidR="00D43D89">
        <w:rPr>
          <w:rFonts w:cs="Arial"/>
          <w:b/>
          <w:szCs w:val="22"/>
        </w:rPr>
        <w:t xml:space="preserve"> </w:t>
      </w:r>
      <w:r w:rsidR="00D43D89">
        <w:rPr>
          <w:rFonts w:cs="Arial"/>
          <w:b/>
          <w:noProof/>
          <w:szCs w:val="22"/>
        </w:rPr>
        <w:drawing>
          <wp:inline distT="0" distB="0" distL="0" distR="0" wp14:anchorId="7B0A50BE" wp14:editId="2C3B5066">
            <wp:extent cx="1141472" cy="1980000"/>
            <wp:effectExtent l="0" t="0" r="1905" b="1270"/>
            <wp:docPr id="46459552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1472" cy="1980000"/>
                    </a:xfrm>
                    <a:prstGeom prst="rect">
                      <a:avLst/>
                    </a:prstGeom>
                    <a:noFill/>
                  </pic:spPr>
                </pic:pic>
              </a:graphicData>
            </a:graphic>
          </wp:inline>
        </w:drawing>
      </w:r>
    </w:p>
    <w:p w14:paraId="290D1F2A" w14:textId="7F898A99" w:rsidR="005A054F" w:rsidRPr="0045148B" w:rsidRDefault="00BF3182" w:rsidP="009602D1">
      <w:pPr>
        <w:spacing w:after="120"/>
        <w:rPr>
          <w:rFonts w:cs="Arial"/>
          <w:b/>
          <w:szCs w:val="22"/>
        </w:rPr>
      </w:pPr>
      <w:r w:rsidRPr="0045148B">
        <w:rPr>
          <w:rFonts w:cs="Arial"/>
          <w:b/>
          <w:szCs w:val="22"/>
        </w:rPr>
        <w:t xml:space="preserve">Hamburg, </w:t>
      </w:r>
      <w:r w:rsidR="00D43D89">
        <w:rPr>
          <w:rFonts w:cs="Arial"/>
          <w:b/>
          <w:szCs w:val="22"/>
        </w:rPr>
        <w:t>April 202</w:t>
      </w:r>
      <w:r w:rsidR="00A977A0">
        <w:rPr>
          <w:rFonts w:cs="Arial"/>
          <w:b/>
          <w:szCs w:val="22"/>
        </w:rPr>
        <w:t>6</w:t>
      </w:r>
      <w:r w:rsidRPr="0045148B">
        <w:rPr>
          <w:rFonts w:cs="Arial"/>
          <w:b/>
          <w:szCs w:val="22"/>
        </w:rPr>
        <w:t xml:space="preserve">. </w:t>
      </w:r>
      <w:r w:rsidR="000F615D">
        <w:rPr>
          <w:rFonts w:cs="Arial"/>
          <w:b/>
          <w:szCs w:val="22"/>
        </w:rPr>
        <w:t xml:space="preserve">Nach außen eher unscheinbar wirkt der </w:t>
      </w:r>
      <w:r w:rsidR="005B03B4">
        <w:rPr>
          <w:rFonts w:cs="Arial"/>
          <w:b/>
          <w:szCs w:val="22"/>
        </w:rPr>
        <w:t xml:space="preserve">geradlinige </w:t>
      </w:r>
      <w:r w:rsidR="000F615D">
        <w:rPr>
          <w:rFonts w:cs="Arial"/>
          <w:b/>
          <w:szCs w:val="22"/>
        </w:rPr>
        <w:t>Zweckbau aus den frühen 50er Jahren</w:t>
      </w:r>
      <w:r w:rsidR="00150E68">
        <w:rPr>
          <w:rFonts w:cs="Arial"/>
          <w:b/>
          <w:szCs w:val="22"/>
        </w:rPr>
        <w:t xml:space="preserve"> im Hamburger Szeneviertel </w:t>
      </w:r>
      <w:r w:rsidR="00E0564E">
        <w:rPr>
          <w:rFonts w:cs="Arial"/>
          <w:b/>
          <w:szCs w:val="22"/>
        </w:rPr>
        <w:t>S</w:t>
      </w:r>
      <w:r w:rsidR="00150E68">
        <w:rPr>
          <w:rFonts w:cs="Arial"/>
          <w:b/>
          <w:szCs w:val="22"/>
        </w:rPr>
        <w:t>ternschanze</w:t>
      </w:r>
      <w:r w:rsidR="000F615D">
        <w:rPr>
          <w:rFonts w:cs="Arial"/>
          <w:b/>
          <w:szCs w:val="22"/>
        </w:rPr>
        <w:t xml:space="preserve">. </w:t>
      </w:r>
      <w:r w:rsidR="009C2FCB">
        <w:rPr>
          <w:rFonts w:cs="Arial"/>
          <w:b/>
          <w:szCs w:val="22"/>
        </w:rPr>
        <w:t xml:space="preserve">Ein Ausbau bescherte der Immobilie </w:t>
      </w:r>
      <w:r w:rsidR="009D0D76">
        <w:rPr>
          <w:rFonts w:cs="Arial"/>
          <w:b/>
          <w:szCs w:val="22"/>
        </w:rPr>
        <w:t xml:space="preserve">nun </w:t>
      </w:r>
      <w:r w:rsidR="009C2FCB">
        <w:rPr>
          <w:rFonts w:cs="Arial"/>
          <w:b/>
          <w:szCs w:val="22"/>
        </w:rPr>
        <w:t xml:space="preserve">zusätzliche </w:t>
      </w:r>
      <w:r w:rsidR="000F615D">
        <w:rPr>
          <w:rFonts w:cs="Arial"/>
          <w:b/>
          <w:szCs w:val="22"/>
        </w:rPr>
        <w:t xml:space="preserve">150 </w:t>
      </w:r>
      <w:r w:rsidR="009C2FCB">
        <w:rPr>
          <w:rFonts w:cs="Arial"/>
          <w:b/>
          <w:szCs w:val="22"/>
        </w:rPr>
        <w:t>Quadratmeter</w:t>
      </w:r>
      <w:r w:rsidR="000F615D">
        <w:rPr>
          <w:rFonts w:cs="Arial"/>
          <w:b/>
          <w:szCs w:val="22"/>
        </w:rPr>
        <w:t xml:space="preserve"> </w:t>
      </w:r>
      <w:r w:rsidR="00966940">
        <w:rPr>
          <w:rFonts w:cs="Arial"/>
          <w:b/>
          <w:szCs w:val="22"/>
        </w:rPr>
        <w:t>Wohnfläche</w:t>
      </w:r>
      <w:r w:rsidR="009C2FCB">
        <w:rPr>
          <w:rFonts w:cs="Arial"/>
          <w:b/>
          <w:szCs w:val="22"/>
        </w:rPr>
        <w:t xml:space="preserve"> </w:t>
      </w:r>
      <w:r w:rsidR="009D0D76">
        <w:rPr>
          <w:rFonts w:cs="Arial"/>
          <w:b/>
          <w:szCs w:val="22"/>
        </w:rPr>
        <w:t xml:space="preserve">mit modernster Ausstattung </w:t>
      </w:r>
      <w:r w:rsidR="009C2FCB">
        <w:rPr>
          <w:rFonts w:cs="Arial"/>
          <w:b/>
          <w:szCs w:val="22"/>
        </w:rPr>
        <w:t>unter dem Dach</w:t>
      </w:r>
      <w:r w:rsidR="00966940">
        <w:rPr>
          <w:rFonts w:cs="Arial"/>
          <w:b/>
          <w:szCs w:val="22"/>
        </w:rPr>
        <w:t xml:space="preserve">. </w:t>
      </w:r>
      <w:r w:rsidR="009C2FCB">
        <w:rPr>
          <w:rFonts w:cs="Arial"/>
          <w:b/>
          <w:szCs w:val="22"/>
        </w:rPr>
        <w:t>Um hier ein</w:t>
      </w:r>
      <w:r w:rsidR="00E0564E">
        <w:rPr>
          <w:rFonts w:cs="Arial"/>
          <w:b/>
          <w:szCs w:val="22"/>
        </w:rPr>
        <w:t xml:space="preserve"> </w:t>
      </w:r>
      <w:r w:rsidR="004336A4">
        <w:rPr>
          <w:rFonts w:cs="Arial"/>
          <w:b/>
          <w:szCs w:val="22"/>
        </w:rPr>
        <w:t xml:space="preserve">lichtdurchflutetes </w:t>
      </w:r>
      <w:r w:rsidR="001B48F5">
        <w:rPr>
          <w:rFonts w:cs="Arial"/>
          <w:b/>
          <w:szCs w:val="22"/>
        </w:rPr>
        <w:t xml:space="preserve">Ambiente </w:t>
      </w:r>
      <w:r w:rsidR="009C2FCB">
        <w:rPr>
          <w:rFonts w:cs="Arial"/>
          <w:b/>
          <w:szCs w:val="22"/>
        </w:rPr>
        <w:t xml:space="preserve">zu schaffen, </w:t>
      </w:r>
      <w:r w:rsidR="009602D1">
        <w:rPr>
          <w:rFonts w:cs="Arial"/>
          <w:b/>
          <w:szCs w:val="22"/>
        </w:rPr>
        <w:t>setze</w:t>
      </w:r>
      <w:r w:rsidR="00150E68">
        <w:rPr>
          <w:rFonts w:cs="Arial"/>
          <w:b/>
          <w:szCs w:val="22"/>
        </w:rPr>
        <w:t xml:space="preserve"> Architekt </w:t>
      </w:r>
      <w:proofErr w:type="spellStart"/>
      <w:r w:rsidR="002E3DDF">
        <w:rPr>
          <w:rFonts w:cs="Arial"/>
          <w:b/>
          <w:szCs w:val="22"/>
        </w:rPr>
        <w:t>Babis</w:t>
      </w:r>
      <w:proofErr w:type="spellEnd"/>
      <w:r w:rsidR="002E3DDF">
        <w:rPr>
          <w:rFonts w:cs="Arial"/>
          <w:b/>
          <w:szCs w:val="22"/>
        </w:rPr>
        <w:t xml:space="preserve"> </w:t>
      </w:r>
      <w:r w:rsidR="001D065D">
        <w:rPr>
          <w:rFonts w:cs="Arial"/>
          <w:b/>
          <w:szCs w:val="22"/>
        </w:rPr>
        <w:t xml:space="preserve">C. </w:t>
      </w:r>
      <w:proofErr w:type="spellStart"/>
      <w:r w:rsidR="002E3DDF">
        <w:rPr>
          <w:rFonts w:cs="Arial"/>
          <w:b/>
          <w:szCs w:val="22"/>
        </w:rPr>
        <w:t>Tekeoglou</w:t>
      </w:r>
      <w:proofErr w:type="spellEnd"/>
      <w:r w:rsidR="00E0564E">
        <w:rPr>
          <w:rFonts w:cs="Arial"/>
          <w:b/>
          <w:szCs w:val="22"/>
        </w:rPr>
        <w:t xml:space="preserve"> </w:t>
      </w:r>
      <w:r w:rsidR="009602D1">
        <w:rPr>
          <w:rFonts w:cs="Arial"/>
          <w:b/>
          <w:szCs w:val="22"/>
        </w:rPr>
        <w:t xml:space="preserve">bei der Lichtplanung gezielt </w:t>
      </w:r>
      <w:r w:rsidR="00150E68">
        <w:rPr>
          <w:rFonts w:cs="Arial"/>
          <w:b/>
          <w:szCs w:val="22"/>
        </w:rPr>
        <w:t xml:space="preserve">auf </w:t>
      </w:r>
      <w:r w:rsidR="009602D1">
        <w:rPr>
          <w:rFonts w:cs="Arial"/>
          <w:b/>
          <w:szCs w:val="22"/>
        </w:rPr>
        <w:t xml:space="preserve">zusätzlichen Tageslichteinfall </w:t>
      </w:r>
      <w:r w:rsidR="00334783">
        <w:rPr>
          <w:rFonts w:cs="Arial"/>
          <w:b/>
          <w:szCs w:val="22"/>
        </w:rPr>
        <w:t>durch</w:t>
      </w:r>
      <w:r w:rsidR="009602D1">
        <w:rPr>
          <w:rFonts w:cs="Arial"/>
          <w:b/>
          <w:szCs w:val="22"/>
        </w:rPr>
        <w:t xml:space="preserve"> Velux </w:t>
      </w:r>
      <w:r w:rsidR="00150E68">
        <w:rPr>
          <w:rFonts w:cs="Arial"/>
          <w:b/>
          <w:szCs w:val="22"/>
        </w:rPr>
        <w:t>Flachdach</w:t>
      </w:r>
      <w:r w:rsidR="004336A4">
        <w:rPr>
          <w:rFonts w:cs="Arial"/>
          <w:b/>
          <w:szCs w:val="22"/>
        </w:rPr>
        <w:t>-F</w:t>
      </w:r>
      <w:r w:rsidR="00150E68">
        <w:rPr>
          <w:rFonts w:cs="Arial"/>
          <w:b/>
          <w:szCs w:val="22"/>
        </w:rPr>
        <w:t>enster.</w:t>
      </w:r>
    </w:p>
    <w:p w14:paraId="5018CDC7" w14:textId="09D0306A" w:rsidR="00380290" w:rsidRDefault="001B48F5" w:rsidP="002F4FB0">
      <w:pPr>
        <w:rPr>
          <w:rFonts w:cs="Arial"/>
          <w:szCs w:val="22"/>
        </w:rPr>
      </w:pPr>
      <w:r>
        <w:rPr>
          <w:rFonts w:cs="Arial"/>
          <w:szCs w:val="22"/>
        </w:rPr>
        <w:t xml:space="preserve">In Hamburg </w:t>
      </w:r>
      <w:r w:rsidR="00285694">
        <w:rPr>
          <w:rFonts w:cs="Arial"/>
          <w:szCs w:val="22"/>
        </w:rPr>
        <w:t>ist Wohnraum Mangelware</w:t>
      </w:r>
      <w:r w:rsidR="001C5221">
        <w:rPr>
          <w:rFonts w:cs="Arial"/>
          <w:szCs w:val="22"/>
        </w:rPr>
        <w:t>,</w:t>
      </w:r>
      <w:r w:rsidR="004969D1">
        <w:rPr>
          <w:rFonts w:cs="Arial"/>
          <w:szCs w:val="22"/>
        </w:rPr>
        <w:t xml:space="preserve"> </w:t>
      </w:r>
      <w:r w:rsidR="001C5221">
        <w:rPr>
          <w:rFonts w:cs="Arial"/>
          <w:szCs w:val="22"/>
        </w:rPr>
        <w:t xml:space="preserve">ganz </w:t>
      </w:r>
      <w:r w:rsidR="004969D1">
        <w:rPr>
          <w:rFonts w:cs="Arial"/>
          <w:szCs w:val="22"/>
        </w:rPr>
        <w:t xml:space="preserve">besonders </w:t>
      </w:r>
      <w:r w:rsidR="001C5221">
        <w:rPr>
          <w:rFonts w:cs="Arial"/>
          <w:szCs w:val="22"/>
        </w:rPr>
        <w:t xml:space="preserve">in </w:t>
      </w:r>
      <w:r w:rsidR="004969D1">
        <w:rPr>
          <w:rFonts w:cs="Arial"/>
          <w:szCs w:val="22"/>
        </w:rPr>
        <w:t xml:space="preserve">gefragten Stadtteilen </w:t>
      </w:r>
      <w:r w:rsidR="001C5221">
        <w:rPr>
          <w:rFonts w:cs="Arial"/>
          <w:szCs w:val="22"/>
        </w:rPr>
        <w:t>wie der</w:t>
      </w:r>
      <w:r w:rsidR="00150E68">
        <w:rPr>
          <w:rFonts w:cs="Arial"/>
          <w:szCs w:val="22"/>
        </w:rPr>
        <w:t xml:space="preserve"> Sternschanze</w:t>
      </w:r>
      <w:r w:rsidR="001D065D">
        <w:rPr>
          <w:rFonts w:cs="Arial"/>
          <w:szCs w:val="22"/>
        </w:rPr>
        <w:t xml:space="preserve"> im Osten Hamburgs</w:t>
      </w:r>
      <w:r w:rsidR="009C2FCB">
        <w:rPr>
          <w:rFonts w:cs="Arial"/>
          <w:szCs w:val="22"/>
        </w:rPr>
        <w:t>. In dem Szeneviertel haben sich</w:t>
      </w:r>
      <w:r w:rsidR="00150E68">
        <w:rPr>
          <w:rFonts w:cs="Arial"/>
          <w:szCs w:val="22"/>
        </w:rPr>
        <w:t xml:space="preserve"> zahlreiche kleine Läden, Bars und alternative Kulturangebote</w:t>
      </w:r>
      <w:r w:rsidR="009C2FCB">
        <w:rPr>
          <w:rFonts w:cs="Arial"/>
          <w:szCs w:val="22"/>
        </w:rPr>
        <w:t xml:space="preserve"> angesiedelt</w:t>
      </w:r>
      <w:r w:rsidR="001C5221">
        <w:rPr>
          <w:rFonts w:cs="Arial"/>
          <w:szCs w:val="22"/>
        </w:rPr>
        <w:t xml:space="preserve">, denen junge und kreative Menschen ins Viertel </w:t>
      </w:r>
      <w:r w:rsidR="005A0C09">
        <w:rPr>
          <w:rFonts w:cs="Arial"/>
          <w:szCs w:val="22"/>
        </w:rPr>
        <w:t>hinterher zogen</w:t>
      </w:r>
      <w:r>
        <w:rPr>
          <w:rFonts w:cs="Arial"/>
          <w:szCs w:val="22"/>
        </w:rPr>
        <w:t xml:space="preserve">. Als </w:t>
      </w:r>
      <w:r w:rsidR="005B03B4">
        <w:rPr>
          <w:rFonts w:cs="Arial"/>
          <w:szCs w:val="22"/>
        </w:rPr>
        <w:t xml:space="preserve">hier </w:t>
      </w:r>
      <w:r>
        <w:rPr>
          <w:rFonts w:cs="Arial"/>
          <w:szCs w:val="22"/>
        </w:rPr>
        <w:t xml:space="preserve">für ein </w:t>
      </w:r>
      <w:r w:rsidR="00DE316E">
        <w:rPr>
          <w:rFonts w:cs="Arial"/>
          <w:szCs w:val="22"/>
        </w:rPr>
        <w:t>sechs</w:t>
      </w:r>
      <w:r w:rsidR="00150E68">
        <w:rPr>
          <w:rFonts w:cs="Arial"/>
          <w:szCs w:val="22"/>
        </w:rPr>
        <w:t>stöckige</w:t>
      </w:r>
      <w:r w:rsidR="005B03B4">
        <w:rPr>
          <w:rFonts w:cs="Arial"/>
          <w:szCs w:val="22"/>
        </w:rPr>
        <w:t>s</w:t>
      </w:r>
      <w:r w:rsidR="00150E68">
        <w:rPr>
          <w:rFonts w:cs="Arial"/>
          <w:szCs w:val="22"/>
        </w:rPr>
        <w:t xml:space="preserve"> Mehrfamilienhaus</w:t>
      </w:r>
      <w:r>
        <w:rPr>
          <w:rFonts w:cs="Arial"/>
          <w:szCs w:val="22"/>
        </w:rPr>
        <w:t xml:space="preserve"> </w:t>
      </w:r>
      <w:r w:rsidR="00150E68">
        <w:rPr>
          <w:rFonts w:cs="Arial"/>
          <w:szCs w:val="22"/>
        </w:rPr>
        <w:t>ein</w:t>
      </w:r>
      <w:r w:rsidR="005B03B4">
        <w:rPr>
          <w:rFonts w:cs="Arial"/>
          <w:szCs w:val="22"/>
        </w:rPr>
        <w:t>e</w:t>
      </w:r>
      <w:r w:rsidR="00150E68">
        <w:rPr>
          <w:rFonts w:cs="Arial"/>
          <w:szCs w:val="22"/>
        </w:rPr>
        <w:t xml:space="preserve"> </w:t>
      </w:r>
      <w:r>
        <w:rPr>
          <w:rFonts w:cs="Arial"/>
          <w:szCs w:val="22"/>
        </w:rPr>
        <w:t>energetische Fassadens</w:t>
      </w:r>
      <w:r w:rsidR="00150E68">
        <w:rPr>
          <w:rFonts w:cs="Arial"/>
          <w:szCs w:val="22"/>
        </w:rPr>
        <w:t xml:space="preserve">anierung </w:t>
      </w:r>
      <w:r w:rsidR="002E3DDF">
        <w:rPr>
          <w:rFonts w:cs="Arial"/>
          <w:szCs w:val="22"/>
        </w:rPr>
        <w:t xml:space="preserve">sowie </w:t>
      </w:r>
      <w:r w:rsidR="005B03B4">
        <w:rPr>
          <w:rFonts w:cs="Arial"/>
          <w:szCs w:val="22"/>
        </w:rPr>
        <w:t xml:space="preserve">die </w:t>
      </w:r>
      <w:r w:rsidR="002E3DDF">
        <w:rPr>
          <w:rFonts w:cs="Arial"/>
          <w:szCs w:val="22"/>
        </w:rPr>
        <w:t xml:space="preserve">Modernisierung von Treppenhaus und Eingangsbereich </w:t>
      </w:r>
      <w:r w:rsidR="00150E68">
        <w:rPr>
          <w:rFonts w:cs="Arial"/>
          <w:szCs w:val="22"/>
        </w:rPr>
        <w:t xml:space="preserve">anstand, </w:t>
      </w:r>
      <w:r w:rsidR="009C2FCB">
        <w:rPr>
          <w:rFonts w:cs="Arial"/>
          <w:szCs w:val="22"/>
        </w:rPr>
        <w:t>wollte</w:t>
      </w:r>
      <w:r>
        <w:rPr>
          <w:rFonts w:cs="Arial"/>
          <w:szCs w:val="22"/>
        </w:rPr>
        <w:t xml:space="preserve"> die Eigentümergemeinschaft </w:t>
      </w:r>
      <w:r w:rsidR="004969D1">
        <w:rPr>
          <w:rFonts w:cs="Arial"/>
          <w:szCs w:val="22"/>
        </w:rPr>
        <w:t xml:space="preserve">deshalb auch </w:t>
      </w:r>
      <w:r w:rsidR="00F76232">
        <w:rPr>
          <w:rFonts w:cs="Arial"/>
          <w:szCs w:val="22"/>
        </w:rPr>
        <w:t xml:space="preserve">gleich </w:t>
      </w:r>
      <w:r w:rsidR="009C2FCB">
        <w:rPr>
          <w:rFonts w:cs="Arial"/>
          <w:szCs w:val="22"/>
        </w:rPr>
        <w:t xml:space="preserve">zusätzlichen Wohnraum schaffen. </w:t>
      </w:r>
      <w:r w:rsidR="00380290">
        <w:rPr>
          <w:rFonts w:cs="Arial"/>
          <w:szCs w:val="22"/>
        </w:rPr>
        <w:t xml:space="preserve">Insgesamt zwölf </w:t>
      </w:r>
      <w:r w:rsidR="00147293">
        <w:rPr>
          <w:rFonts w:cs="Arial"/>
          <w:szCs w:val="22"/>
        </w:rPr>
        <w:t>Mietp</w:t>
      </w:r>
      <w:r w:rsidR="00380290">
        <w:rPr>
          <w:rFonts w:cs="Arial"/>
          <w:szCs w:val="22"/>
        </w:rPr>
        <w:t xml:space="preserve">arteien </w:t>
      </w:r>
      <w:r w:rsidR="005A0C09">
        <w:rPr>
          <w:rFonts w:cs="Arial"/>
          <w:szCs w:val="22"/>
        </w:rPr>
        <w:t>beherbergte</w:t>
      </w:r>
      <w:r w:rsidR="006F71F3">
        <w:rPr>
          <w:rFonts w:cs="Arial"/>
          <w:szCs w:val="22"/>
        </w:rPr>
        <w:t xml:space="preserve"> das Rotklinkerhaus</w:t>
      </w:r>
      <w:r w:rsidR="00BB7E3C">
        <w:rPr>
          <w:rFonts w:cs="Arial"/>
          <w:szCs w:val="22"/>
        </w:rPr>
        <w:t xml:space="preserve"> bisher</w:t>
      </w:r>
      <w:r w:rsidR="00380290">
        <w:rPr>
          <w:rFonts w:cs="Arial"/>
          <w:szCs w:val="22"/>
        </w:rPr>
        <w:t xml:space="preserve">, </w:t>
      </w:r>
      <w:r w:rsidR="004969D1">
        <w:rPr>
          <w:rFonts w:cs="Arial"/>
          <w:szCs w:val="22"/>
        </w:rPr>
        <w:t>im Erdgeschoss ist ein S</w:t>
      </w:r>
      <w:r w:rsidR="00380290">
        <w:rPr>
          <w:rFonts w:cs="Arial"/>
          <w:szCs w:val="22"/>
        </w:rPr>
        <w:t xml:space="preserve">port-Einzelhandel </w:t>
      </w:r>
      <w:r w:rsidR="004969D1">
        <w:rPr>
          <w:rFonts w:cs="Arial"/>
          <w:szCs w:val="22"/>
        </w:rPr>
        <w:t>beheimatet</w:t>
      </w:r>
      <w:r w:rsidR="00380290">
        <w:rPr>
          <w:rFonts w:cs="Arial"/>
          <w:szCs w:val="22"/>
        </w:rPr>
        <w:t xml:space="preserve">. </w:t>
      </w:r>
      <w:r w:rsidR="00966940">
        <w:rPr>
          <w:rFonts w:cs="Arial"/>
          <w:szCs w:val="22"/>
        </w:rPr>
        <w:t xml:space="preserve">Potenzial </w:t>
      </w:r>
      <w:r w:rsidR="005B03B4">
        <w:rPr>
          <w:rFonts w:cs="Arial"/>
          <w:szCs w:val="22"/>
        </w:rPr>
        <w:t>für die</w:t>
      </w:r>
      <w:r w:rsidR="00380290">
        <w:rPr>
          <w:rFonts w:cs="Arial"/>
          <w:szCs w:val="22"/>
        </w:rPr>
        <w:t xml:space="preserve"> gewünschte Wohnraume</w:t>
      </w:r>
      <w:r w:rsidR="005B03B4">
        <w:rPr>
          <w:rFonts w:cs="Arial"/>
          <w:szCs w:val="22"/>
        </w:rPr>
        <w:t>rweiterung</w:t>
      </w:r>
      <w:r w:rsidR="00966940">
        <w:rPr>
          <w:rFonts w:cs="Arial"/>
          <w:szCs w:val="22"/>
        </w:rPr>
        <w:t xml:space="preserve"> bot </w:t>
      </w:r>
      <w:r>
        <w:rPr>
          <w:rFonts w:cs="Arial"/>
          <w:szCs w:val="22"/>
        </w:rPr>
        <w:t>der einstige Dachboden</w:t>
      </w:r>
      <w:r w:rsidR="00966940">
        <w:rPr>
          <w:rFonts w:cs="Arial"/>
          <w:szCs w:val="22"/>
        </w:rPr>
        <w:t xml:space="preserve"> des Gebäudes</w:t>
      </w:r>
      <w:r w:rsidR="004969D1">
        <w:rPr>
          <w:rFonts w:cs="Arial"/>
          <w:szCs w:val="22"/>
        </w:rPr>
        <w:t xml:space="preserve">, der sich </w:t>
      </w:r>
      <w:r w:rsidR="009D0D76">
        <w:rPr>
          <w:rFonts w:cs="Arial"/>
          <w:szCs w:val="22"/>
        </w:rPr>
        <w:t>mit</w:t>
      </w:r>
      <w:r w:rsidR="004969D1">
        <w:rPr>
          <w:rFonts w:cs="Arial"/>
          <w:szCs w:val="22"/>
        </w:rPr>
        <w:t xml:space="preserve"> </w:t>
      </w:r>
      <w:r w:rsidR="009E3314">
        <w:rPr>
          <w:rFonts w:cs="Arial"/>
          <w:szCs w:val="22"/>
        </w:rPr>
        <w:t xml:space="preserve">rund 220 </w:t>
      </w:r>
      <w:r w:rsidR="00147293">
        <w:rPr>
          <w:rFonts w:cs="Arial"/>
          <w:szCs w:val="22"/>
        </w:rPr>
        <w:t>Quadratmeter</w:t>
      </w:r>
      <w:r w:rsidR="006A1B48">
        <w:rPr>
          <w:rFonts w:cs="Arial"/>
          <w:szCs w:val="22"/>
        </w:rPr>
        <w:t>n</w:t>
      </w:r>
      <w:r>
        <w:rPr>
          <w:rFonts w:cs="Arial"/>
          <w:szCs w:val="22"/>
        </w:rPr>
        <w:t xml:space="preserve"> </w:t>
      </w:r>
      <w:r w:rsidR="005B03B4">
        <w:rPr>
          <w:rFonts w:cs="Arial"/>
          <w:szCs w:val="22"/>
        </w:rPr>
        <w:t>über die gesamte Grundfläche des Hauses</w:t>
      </w:r>
      <w:r w:rsidR="00077039">
        <w:rPr>
          <w:rFonts w:cs="Arial"/>
          <w:szCs w:val="22"/>
        </w:rPr>
        <w:t xml:space="preserve"> erstreckt</w:t>
      </w:r>
      <w:r w:rsidR="005B03B4">
        <w:rPr>
          <w:rFonts w:cs="Arial"/>
          <w:szCs w:val="22"/>
        </w:rPr>
        <w:t xml:space="preserve">. </w:t>
      </w:r>
      <w:r w:rsidR="009C2FCB">
        <w:rPr>
          <w:rFonts w:cs="Arial"/>
          <w:szCs w:val="22"/>
        </w:rPr>
        <w:t xml:space="preserve">Nach Plänen des Hamburger Architektenbüro BCT </w:t>
      </w:r>
      <w:r w:rsidR="00077039">
        <w:rPr>
          <w:rFonts w:cs="Arial"/>
          <w:szCs w:val="22"/>
        </w:rPr>
        <w:t xml:space="preserve">ARCHITEKT </w:t>
      </w:r>
      <w:r w:rsidR="009C2FCB">
        <w:rPr>
          <w:rFonts w:cs="Arial"/>
          <w:szCs w:val="22"/>
        </w:rPr>
        <w:t xml:space="preserve">unter Verantwortung von </w:t>
      </w:r>
      <w:proofErr w:type="spellStart"/>
      <w:r w:rsidR="009C2FCB">
        <w:rPr>
          <w:rFonts w:cs="Arial"/>
          <w:szCs w:val="22"/>
        </w:rPr>
        <w:lastRenderedPageBreak/>
        <w:t>Babis</w:t>
      </w:r>
      <w:proofErr w:type="spellEnd"/>
      <w:r w:rsidR="009C2FCB">
        <w:rPr>
          <w:rFonts w:cs="Arial"/>
          <w:szCs w:val="22"/>
        </w:rPr>
        <w:t xml:space="preserve"> </w:t>
      </w:r>
      <w:r w:rsidR="00BB7E3C">
        <w:rPr>
          <w:rFonts w:cs="Arial"/>
          <w:szCs w:val="22"/>
        </w:rPr>
        <w:t xml:space="preserve">C. </w:t>
      </w:r>
      <w:proofErr w:type="spellStart"/>
      <w:r w:rsidR="009C2FCB">
        <w:rPr>
          <w:rFonts w:cs="Arial"/>
          <w:szCs w:val="22"/>
        </w:rPr>
        <w:t>Tekeoglou</w:t>
      </w:r>
      <w:proofErr w:type="spellEnd"/>
      <w:r w:rsidR="009C2FCB">
        <w:rPr>
          <w:rFonts w:cs="Arial"/>
          <w:szCs w:val="22"/>
        </w:rPr>
        <w:t xml:space="preserve"> </w:t>
      </w:r>
      <w:r w:rsidR="00D62C80">
        <w:rPr>
          <w:rFonts w:cs="Arial"/>
          <w:szCs w:val="22"/>
        </w:rPr>
        <w:t>fand</w:t>
      </w:r>
      <w:r w:rsidR="005B03B4">
        <w:rPr>
          <w:rFonts w:cs="Arial"/>
          <w:szCs w:val="22"/>
        </w:rPr>
        <w:t xml:space="preserve"> in neun Monaten </w:t>
      </w:r>
      <w:r w:rsidR="00077039">
        <w:rPr>
          <w:rFonts w:cs="Arial"/>
          <w:szCs w:val="22"/>
        </w:rPr>
        <w:t xml:space="preserve">eine beeindruckende Metamorphose </w:t>
      </w:r>
      <w:r w:rsidR="00D62C80">
        <w:rPr>
          <w:rFonts w:cs="Arial"/>
          <w:szCs w:val="22"/>
        </w:rPr>
        <w:t>statt</w:t>
      </w:r>
      <w:r w:rsidR="005B03B4">
        <w:rPr>
          <w:rFonts w:cs="Arial"/>
          <w:szCs w:val="22"/>
        </w:rPr>
        <w:t xml:space="preserve">: </w:t>
      </w:r>
      <w:r w:rsidR="00150E68">
        <w:rPr>
          <w:rFonts w:cs="Arial"/>
          <w:szCs w:val="22"/>
        </w:rPr>
        <w:t xml:space="preserve">Wo früher </w:t>
      </w:r>
      <w:r w:rsidR="0064147C">
        <w:rPr>
          <w:rFonts w:cs="Arial"/>
          <w:szCs w:val="22"/>
        </w:rPr>
        <w:t xml:space="preserve">vergessene Kisten und ausrangierte Möbel lagerten, </w:t>
      </w:r>
      <w:r w:rsidR="005B03B4">
        <w:rPr>
          <w:rFonts w:cs="Arial"/>
          <w:szCs w:val="22"/>
        </w:rPr>
        <w:t>entstanden</w:t>
      </w:r>
      <w:r w:rsidR="0064147C">
        <w:rPr>
          <w:rFonts w:cs="Arial"/>
          <w:szCs w:val="22"/>
        </w:rPr>
        <w:t xml:space="preserve"> unter einer neuen Dachkonstruktion</w:t>
      </w:r>
      <w:r w:rsidR="005B03B4">
        <w:rPr>
          <w:rFonts w:cs="Arial"/>
          <w:szCs w:val="22"/>
        </w:rPr>
        <w:t xml:space="preserve"> in Trockenbauweise </w:t>
      </w:r>
      <w:r>
        <w:rPr>
          <w:rFonts w:cs="Arial"/>
          <w:szCs w:val="22"/>
        </w:rPr>
        <w:t>drei moderne</w:t>
      </w:r>
      <w:r w:rsidR="00150E68">
        <w:rPr>
          <w:rFonts w:cs="Arial"/>
          <w:szCs w:val="22"/>
        </w:rPr>
        <w:t xml:space="preserve"> urbane Wohneinheiten.</w:t>
      </w:r>
    </w:p>
    <w:p w14:paraId="629B2654" w14:textId="77777777" w:rsidR="00380290" w:rsidRDefault="00380290" w:rsidP="002F4FB0">
      <w:pPr>
        <w:rPr>
          <w:rFonts w:cs="Arial"/>
          <w:szCs w:val="22"/>
        </w:rPr>
      </w:pPr>
    </w:p>
    <w:p w14:paraId="1676B8F3" w14:textId="110E0436" w:rsidR="00077039" w:rsidRPr="00077039" w:rsidRDefault="00077039" w:rsidP="002F4FB0">
      <w:pPr>
        <w:rPr>
          <w:rFonts w:cs="Arial"/>
          <w:b/>
          <w:szCs w:val="22"/>
        </w:rPr>
      </w:pPr>
      <w:r>
        <w:rPr>
          <w:rFonts w:cs="Arial"/>
          <w:b/>
          <w:szCs w:val="22"/>
        </w:rPr>
        <w:t>Männer-WG unter dem Da</w:t>
      </w:r>
      <w:r w:rsidRPr="00077039">
        <w:rPr>
          <w:rFonts w:cs="Arial"/>
          <w:b/>
          <w:szCs w:val="22"/>
        </w:rPr>
        <w:t>ch</w:t>
      </w:r>
    </w:p>
    <w:p w14:paraId="394CA397" w14:textId="2B2C53C4" w:rsidR="004336A4" w:rsidRDefault="001B48F5" w:rsidP="009602D1">
      <w:pPr>
        <w:spacing w:before="60" w:after="60"/>
        <w:rPr>
          <w:rFonts w:cs="Arial"/>
          <w:szCs w:val="22"/>
        </w:rPr>
      </w:pPr>
      <w:r>
        <w:rPr>
          <w:rFonts w:cs="Arial"/>
          <w:szCs w:val="22"/>
        </w:rPr>
        <w:t xml:space="preserve">Eine </w:t>
      </w:r>
      <w:r w:rsidR="00D62C80">
        <w:rPr>
          <w:rFonts w:cs="Arial"/>
          <w:szCs w:val="22"/>
        </w:rPr>
        <w:t xml:space="preserve">der drei neuen Wohnungen </w:t>
      </w:r>
      <w:r>
        <w:rPr>
          <w:rFonts w:cs="Arial"/>
          <w:szCs w:val="22"/>
        </w:rPr>
        <w:t>bewohnen</w:t>
      </w:r>
      <w:r w:rsidR="00150E68">
        <w:rPr>
          <w:rFonts w:cs="Arial"/>
          <w:szCs w:val="22"/>
        </w:rPr>
        <w:t xml:space="preserve"> Malte Bach und Tobias </w:t>
      </w:r>
      <w:r w:rsidR="00382CD8">
        <w:rPr>
          <w:rFonts w:cs="Arial"/>
          <w:szCs w:val="22"/>
        </w:rPr>
        <w:t>Hahnemann</w:t>
      </w:r>
      <w:r w:rsidR="0064147C">
        <w:rPr>
          <w:rFonts w:cs="Arial"/>
          <w:szCs w:val="22"/>
        </w:rPr>
        <w:t xml:space="preserve">. </w:t>
      </w:r>
      <w:r w:rsidR="005A0C09">
        <w:rPr>
          <w:rFonts w:cs="Arial"/>
          <w:szCs w:val="22"/>
        </w:rPr>
        <w:t xml:space="preserve">Als es die beiden, die seit ihrer Studienzeit in Münster befreundet sind, zufällig zur gleichen Zeit </w:t>
      </w:r>
      <w:r w:rsidR="0064147C">
        <w:rPr>
          <w:rFonts w:cs="Arial"/>
          <w:szCs w:val="22"/>
        </w:rPr>
        <w:t xml:space="preserve">nach Hamburg verschlug, </w:t>
      </w:r>
      <w:r w:rsidR="00077039">
        <w:rPr>
          <w:rFonts w:cs="Arial"/>
          <w:szCs w:val="22"/>
        </w:rPr>
        <w:t>gründeten sie kurzerhand</w:t>
      </w:r>
      <w:r w:rsidR="0064147C">
        <w:rPr>
          <w:rFonts w:cs="Arial"/>
          <w:szCs w:val="22"/>
        </w:rPr>
        <w:t xml:space="preserve"> eine Männer-WG</w:t>
      </w:r>
      <w:r w:rsidR="00077039">
        <w:rPr>
          <w:rFonts w:cs="Arial"/>
          <w:szCs w:val="22"/>
        </w:rPr>
        <w:t>.</w:t>
      </w:r>
      <w:r w:rsidR="0064147C">
        <w:rPr>
          <w:rFonts w:cs="Arial"/>
          <w:szCs w:val="22"/>
        </w:rPr>
        <w:t xml:space="preserve"> Für den </w:t>
      </w:r>
      <w:r w:rsidR="00147293">
        <w:rPr>
          <w:rFonts w:cs="Arial"/>
          <w:szCs w:val="22"/>
        </w:rPr>
        <w:t>Grafiker</w:t>
      </w:r>
      <w:r w:rsidR="0042199E">
        <w:rPr>
          <w:rFonts w:cs="Arial"/>
          <w:szCs w:val="22"/>
        </w:rPr>
        <w:t xml:space="preserve"> </w:t>
      </w:r>
      <w:r w:rsidR="00382CD8">
        <w:rPr>
          <w:rFonts w:cs="Arial"/>
          <w:szCs w:val="22"/>
        </w:rPr>
        <w:t xml:space="preserve">und </w:t>
      </w:r>
      <w:r w:rsidR="0064147C">
        <w:rPr>
          <w:rFonts w:cs="Arial"/>
          <w:szCs w:val="22"/>
        </w:rPr>
        <w:t>den</w:t>
      </w:r>
      <w:r w:rsidR="00382CD8">
        <w:rPr>
          <w:rFonts w:cs="Arial"/>
          <w:szCs w:val="22"/>
        </w:rPr>
        <w:t xml:space="preserve"> angehende</w:t>
      </w:r>
      <w:r w:rsidR="0064147C">
        <w:rPr>
          <w:rFonts w:cs="Arial"/>
          <w:szCs w:val="22"/>
        </w:rPr>
        <w:t>n</w:t>
      </w:r>
      <w:r w:rsidR="00382CD8">
        <w:rPr>
          <w:rFonts w:cs="Arial"/>
          <w:szCs w:val="22"/>
        </w:rPr>
        <w:t xml:space="preserve"> Berufsschullehrer </w:t>
      </w:r>
      <w:r w:rsidR="0064147C">
        <w:rPr>
          <w:rFonts w:cs="Arial"/>
          <w:szCs w:val="22"/>
        </w:rPr>
        <w:t xml:space="preserve">erwies sich das neue Zuhause als echter Glücksgriff. Neben </w:t>
      </w:r>
      <w:r w:rsidR="00F716F8">
        <w:rPr>
          <w:rFonts w:cs="Arial"/>
          <w:szCs w:val="22"/>
        </w:rPr>
        <w:t>der</w:t>
      </w:r>
      <w:r w:rsidR="0064147C">
        <w:rPr>
          <w:rFonts w:cs="Arial"/>
          <w:szCs w:val="22"/>
        </w:rPr>
        <w:t xml:space="preserve"> </w:t>
      </w:r>
      <w:r w:rsidR="00F716F8">
        <w:rPr>
          <w:rFonts w:cs="Arial"/>
          <w:szCs w:val="22"/>
        </w:rPr>
        <w:t>angesagten</w:t>
      </w:r>
      <w:r w:rsidR="0064147C">
        <w:rPr>
          <w:rFonts w:cs="Arial"/>
          <w:szCs w:val="22"/>
        </w:rPr>
        <w:t xml:space="preserve"> Lage</w:t>
      </w:r>
      <w:r w:rsidR="00966940">
        <w:rPr>
          <w:rFonts w:cs="Arial"/>
          <w:szCs w:val="22"/>
        </w:rPr>
        <w:t xml:space="preserve"> </w:t>
      </w:r>
      <w:r w:rsidR="00F716F8">
        <w:rPr>
          <w:rFonts w:cs="Arial"/>
          <w:szCs w:val="22"/>
        </w:rPr>
        <w:t xml:space="preserve">schätzen die beiden </w:t>
      </w:r>
      <w:r w:rsidR="008D2EB8">
        <w:rPr>
          <w:rFonts w:cs="Arial"/>
          <w:szCs w:val="22"/>
        </w:rPr>
        <w:t>vor allem die Vorteile des Dachgeschosses: „Hier trampelt uns niemand auf dem Kopf herum – und ein Feierabendbier schmeckt über den Dächern der Stadt besonders gut“, sagt Lehramtsreferendar Malte</w:t>
      </w:r>
      <w:r w:rsidR="006A1B48">
        <w:rPr>
          <w:rFonts w:cs="Arial"/>
          <w:szCs w:val="22"/>
        </w:rPr>
        <w:t xml:space="preserve"> Bach</w:t>
      </w:r>
      <w:r w:rsidR="008D2EB8">
        <w:rPr>
          <w:rFonts w:cs="Arial"/>
          <w:szCs w:val="22"/>
        </w:rPr>
        <w:t>.</w:t>
      </w:r>
      <w:r w:rsidR="00966940">
        <w:rPr>
          <w:rFonts w:cs="Arial"/>
          <w:szCs w:val="22"/>
        </w:rPr>
        <w:t xml:space="preserve"> </w:t>
      </w:r>
      <w:r w:rsidR="009E3314">
        <w:rPr>
          <w:rFonts w:cs="Arial"/>
          <w:szCs w:val="22"/>
        </w:rPr>
        <w:t xml:space="preserve">Nebenan </w:t>
      </w:r>
      <w:r w:rsidR="00380290">
        <w:rPr>
          <w:rFonts w:cs="Arial"/>
          <w:szCs w:val="22"/>
        </w:rPr>
        <w:t xml:space="preserve">befinden sich auf der </w:t>
      </w:r>
      <w:r w:rsidR="008D2EB8">
        <w:rPr>
          <w:rFonts w:cs="Arial"/>
          <w:szCs w:val="22"/>
        </w:rPr>
        <w:t>neu entstandenen</w:t>
      </w:r>
      <w:r w:rsidR="009E3314">
        <w:rPr>
          <w:rFonts w:cs="Arial"/>
          <w:szCs w:val="22"/>
        </w:rPr>
        <w:t xml:space="preserve"> Wohnetage zwei </w:t>
      </w:r>
      <w:r w:rsidR="008D2EB8">
        <w:rPr>
          <w:rFonts w:cs="Arial"/>
          <w:szCs w:val="22"/>
        </w:rPr>
        <w:t>weitere Wohnungen</w:t>
      </w:r>
      <w:r w:rsidR="009E3314">
        <w:rPr>
          <w:rFonts w:cs="Arial"/>
          <w:szCs w:val="22"/>
        </w:rPr>
        <w:t xml:space="preserve">, eine davon hat knapp 30 </w:t>
      </w:r>
      <w:r w:rsidR="00147293">
        <w:rPr>
          <w:rFonts w:cs="Arial"/>
          <w:szCs w:val="22"/>
        </w:rPr>
        <w:t>Quadratmeter</w:t>
      </w:r>
      <m:oMath>
        <m:r>
          <m:rPr>
            <m:sty m:val="p"/>
          </m:rPr>
          <w:rPr>
            <w:rFonts w:ascii="Cambria Math" w:hAnsi="Cambria Math" w:cs="Arial"/>
            <w:szCs w:val="22"/>
          </w:rPr>
          <m:t>,</m:t>
        </m:r>
      </m:oMath>
      <w:r w:rsidR="009E3314">
        <w:rPr>
          <w:rFonts w:cs="Arial"/>
          <w:szCs w:val="22"/>
        </w:rPr>
        <w:t xml:space="preserve"> </w:t>
      </w:r>
      <w:r w:rsidR="008D2EB8">
        <w:rPr>
          <w:rFonts w:cs="Arial"/>
          <w:szCs w:val="22"/>
        </w:rPr>
        <w:t>die</w:t>
      </w:r>
      <w:r w:rsidR="009E3314">
        <w:rPr>
          <w:rFonts w:cs="Arial"/>
          <w:szCs w:val="22"/>
        </w:rPr>
        <w:t xml:space="preserve"> zweite knapp 50 </w:t>
      </w:r>
      <w:r w:rsidR="00147293">
        <w:rPr>
          <w:rFonts w:cs="Arial"/>
          <w:szCs w:val="22"/>
        </w:rPr>
        <w:t>Quadratmeter</w:t>
      </w:r>
      <w:r w:rsidR="009E3314">
        <w:rPr>
          <w:rFonts w:cs="Arial"/>
          <w:szCs w:val="22"/>
        </w:rPr>
        <w:t xml:space="preserve"> Wohnfläche.</w:t>
      </w:r>
      <w:r w:rsidR="008D2EB8">
        <w:rPr>
          <w:rFonts w:cs="Arial"/>
          <w:szCs w:val="22"/>
        </w:rPr>
        <w:t xml:space="preserve"> </w:t>
      </w:r>
      <w:r w:rsidR="009E3314">
        <w:rPr>
          <w:rFonts w:cs="Arial"/>
          <w:szCs w:val="22"/>
        </w:rPr>
        <w:t xml:space="preserve">Damit bewohnt die Zweier-WG </w:t>
      </w:r>
      <w:r w:rsidR="00380290">
        <w:rPr>
          <w:rFonts w:cs="Arial"/>
          <w:szCs w:val="22"/>
        </w:rPr>
        <w:t xml:space="preserve">die größte Einheit unter dem Flachdach: </w:t>
      </w:r>
      <w:r w:rsidR="009E3314">
        <w:rPr>
          <w:rFonts w:cs="Arial"/>
          <w:szCs w:val="22"/>
        </w:rPr>
        <w:t xml:space="preserve">Auf über 71 </w:t>
      </w:r>
      <w:r w:rsidR="00147293">
        <w:rPr>
          <w:rFonts w:cs="Arial"/>
          <w:szCs w:val="22"/>
        </w:rPr>
        <w:t>Quadratmeter</w:t>
      </w:r>
      <w:r w:rsidR="00D26B6E">
        <w:rPr>
          <w:rFonts w:cs="Arial"/>
          <w:szCs w:val="22"/>
        </w:rPr>
        <w:t>n</w:t>
      </w:r>
      <w:r w:rsidR="009E3314">
        <w:rPr>
          <w:rFonts w:cs="Arial"/>
          <w:szCs w:val="22"/>
        </w:rPr>
        <w:t xml:space="preserve"> erstreckt sich </w:t>
      </w:r>
      <w:r w:rsidR="00380290">
        <w:rPr>
          <w:rFonts w:cs="Arial"/>
          <w:szCs w:val="22"/>
        </w:rPr>
        <w:t>ihre</w:t>
      </w:r>
      <w:r w:rsidR="009E3314">
        <w:rPr>
          <w:rFonts w:cs="Arial"/>
          <w:szCs w:val="22"/>
        </w:rPr>
        <w:t xml:space="preserve"> Drei-Zimmer-Wohnung. </w:t>
      </w:r>
      <w:r w:rsidR="00380290">
        <w:rPr>
          <w:rFonts w:cs="Arial"/>
          <w:szCs w:val="22"/>
        </w:rPr>
        <w:t xml:space="preserve">Deren Ambiente </w:t>
      </w:r>
      <w:r w:rsidR="009D0D76">
        <w:rPr>
          <w:rFonts w:cs="Arial"/>
          <w:szCs w:val="22"/>
        </w:rPr>
        <w:t>profitiert optimal von der</w:t>
      </w:r>
      <w:r w:rsidR="00077039">
        <w:rPr>
          <w:rFonts w:cs="Arial"/>
          <w:szCs w:val="22"/>
        </w:rPr>
        <w:t xml:space="preserve"> „urbane</w:t>
      </w:r>
      <w:r w:rsidR="009D0D76">
        <w:rPr>
          <w:rFonts w:cs="Arial"/>
          <w:szCs w:val="22"/>
        </w:rPr>
        <w:t>n</w:t>
      </w:r>
      <w:r w:rsidR="00077039">
        <w:rPr>
          <w:rFonts w:cs="Arial"/>
          <w:szCs w:val="22"/>
        </w:rPr>
        <w:t xml:space="preserve"> </w:t>
      </w:r>
      <w:r w:rsidR="008D2EB8">
        <w:rPr>
          <w:rFonts w:cs="Arial"/>
          <w:szCs w:val="22"/>
        </w:rPr>
        <w:t>Höhenlage“</w:t>
      </w:r>
      <w:r w:rsidR="008D2EB8" w:rsidRPr="006A1B48">
        <w:rPr>
          <w:rFonts w:cs="Arial"/>
          <w:szCs w:val="22"/>
        </w:rPr>
        <w:t>:</w:t>
      </w:r>
      <w:r w:rsidR="00380290" w:rsidRPr="006A1B48">
        <w:rPr>
          <w:rFonts w:cs="Arial"/>
          <w:szCs w:val="22"/>
        </w:rPr>
        <w:t xml:space="preserve"> </w:t>
      </w:r>
      <w:r w:rsidR="00D26B6E" w:rsidRPr="006A1B48">
        <w:rPr>
          <w:rFonts w:cs="Arial"/>
          <w:szCs w:val="22"/>
        </w:rPr>
        <w:t xml:space="preserve">Jede Menge </w:t>
      </w:r>
      <w:r w:rsidR="001D065D" w:rsidRPr="006A1B48">
        <w:rPr>
          <w:rFonts w:cs="Arial"/>
          <w:szCs w:val="22"/>
        </w:rPr>
        <w:t>Tagesl</w:t>
      </w:r>
      <w:r w:rsidR="00380290" w:rsidRPr="006A1B48">
        <w:rPr>
          <w:rFonts w:cs="Arial"/>
          <w:szCs w:val="22"/>
        </w:rPr>
        <w:t xml:space="preserve">icht </w:t>
      </w:r>
      <w:r w:rsidR="00D26B6E" w:rsidRPr="006A1B48">
        <w:rPr>
          <w:rFonts w:cs="Arial"/>
          <w:szCs w:val="22"/>
        </w:rPr>
        <w:t xml:space="preserve">lässt </w:t>
      </w:r>
      <w:r w:rsidR="00380290" w:rsidRPr="006A1B48">
        <w:rPr>
          <w:rFonts w:cs="Arial"/>
          <w:szCs w:val="22"/>
        </w:rPr>
        <w:t>al</w:t>
      </w:r>
      <w:r w:rsidR="00382CD8" w:rsidRPr="006A1B48">
        <w:rPr>
          <w:rFonts w:cs="Arial"/>
          <w:szCs w:val="22"/>
        </w:rPr>
        <w:t>le Räume l</w:t>
      </w:r>
      <w:r w:rsidR="002E3DDF" w:rsidRPr="006A1B48">
        <w:rPr>
          <w:rFonts w:cs="Arial"/>
          <w:szCs w:val="22"/>
        </w:rPr>
        <w:t>uftig und hell</w:t>
      </w:r>
      <w:r w:rsidR="00D26B6E" w:rsidRPr="006A1B48">
        <w:rPr>
          <w:rFonts w:cs="Arial"/>
          <w:szCs w:val="22"/>
        </w:rPr>
        <w:t xml:space="preserve"> wirken</w:t>
      </w:r>
      <w:r w:rsidR="002E3DDF" w:rsidRPr="006A1B48">
        <w:rPr>
          <w:rFonts w:cs="Arial"/>
          <w:szCs w:val="22"/>
        </w:rPr>
        <w:t xml:space="preserve">. </w:t>
      </w:r>
      <w:r w:rsidR="009602D1">
        <w:rPr>
          <w:rFonts w:cs="Arial"/>
          <w:szCs w:val="22"/>
        </w:rPr>
        <w:t xml:space="preserve">Dafür </w:t>
      </w:r>
      <w:r w:rsidR="006C25F0" w:rsidRPr="006A1B48">
        <w:rPr>
          <w:rFonts w:cs="Arial"/>
          <w:szCs w:val="22"/>
        </w:rPr>
        <w:t xml:space="preserve">öffnete </w:t>
      </w:r>
      <w:proofErr w:type="spellStart"/>
      <w:r w:rsidR="006C25F0" w:rsidRPr="006A1B48">
        <w:rPr>
          <w:rFonts w:cs="Arial"/>
          <w:szCs w:val="22"/>
        </w:rPr>
        <w:t>Babis</w:t>
      </w:r>
      <w:proofErr w:type="spellEnd"/>
      <w:r w:rsidR="006C25F0" w:rsidRPr="006A1B48">
        <w:rPr>
          <w:rFonts w:cs="Arial"/>
          <w:szCs w:val="22"/>
        </w:rPr>
        <w:t xml:space="preserve"> </w:t>
      </w:r>
      <w:r w:rsidR="00D26B6E" w:rsidRPr="006A1B48">
        <w:rPr>
          <w:rFonts w:cs="Arial"/>
          <w:szCs w:val="22"/>
        </w:rPr>
        <w:t>C.</w:t>
      </w:r>
      <w:r w:rsidR="00AB2979">
        <w:rPr>
          <w:rFonts w:cs="Arial"/>
          <w:szCs w:val="22"/>
        </w:rPr>
        <w:t xml:space="preserve"> </w:t>
      </w:r>
      <w:proofErr w:type="spellStart"/>
      <w:r w:rsidR="006C25F0" w:rsidRPr="006A1B48">
        <w:rPr>
          <w:rFonts w:cs="Arial"/>
          <w:szCs w:val="22"/>
        </w:rPr>
        <w:t>Tekeoglou</w:t>
      </w:r>
      <w:proofErr w:type="spellEnd"/>
      <w:r w:rsidR="006C25F0" w:rsidRPr="006A1B48">
        <w:rPr>
          <w:rFonts w:cs="Arial"/>
          <w:szCs w:val="22"/>
        </w:rPr>
        <w:t xml:space="preserve"> </w:t>
      </w:r>
      <w:r w:rsidR="002E3DDF" w:rsidRPr="006A1B48">
        <w:rPr>
          <w:rFonts w:cs="Arial"/>
          <w:szCs w:val="22"/>
        </w:rPr>
        <w:t xml:space="preserve">das Flachdach </w:t>
      </w:r>
      <w:r w:rsidR="001F5AA0" w:rsidRPr="006A1B48">
        <w:rPr>
          <w:rFonts w:cs="Arial"/>
          <w:szCs w:val="22"/>
        </w:rPr>
        <w:t xml:space="preserve">an </w:t>
      </w:r>
      <w:r w:rsidR="00382CD8" w:rsidRPr="006A1B48">
        <w:rPr>
          <w:rFonts w:cs="Arial"/>
          <w:szCs w:val="22"/>
        </w:rPr>
        <w:t xml:space="preserve">insgesamt </w:t>
      </w:r>
      <w:r w:rsidR="004336A4">
        <w:rPr>
          <w:rFonts w:cs="Arial"/>
          <w:szCs w:val="22"/>
        </w:rPr>
        <w:t>vier</w:t>
      </w:r>
      <w:r w:rsidR="004336A4" w:rsidRPr="006A1B48">
        <w:rPr>
          <w:rFonts w:cs="Arial"/>
          <w:szCs w:val="22"/>
        </w:rPr>
        <w:t xml:space="preserve"> </w:t>
      </w:r>
      <w:r w:rsidR="00382CD8" w:rsidRPr="006A1B48">
        <w:rPr>
          <w:rFonts w:cs="Arial"/>
          <w:szCs w:val="22"/>
        </w:rPr>
        <w:t>S</w:t>
      </w:r>
      <w:r w:rsidR="00871EEA" w:rsidRPr="006A1B48">
        <w:rPr>
          <w:rFonts w:cs="Arial"/>
          <w:szCs w:val="22"/>
        </w:rPr>
        <w:t>tellen</w:t>
      </w:r>
      <w:r w:rsidR="00382CD8" w:rsidRPr="006A1B48">
        <w:rPr>
          <w:rFonts w:cs="Arial"/>
          <w:szCs w:val="22"/>
        </w:rPr>
        <w:t xml:space="preserve"> </w:t>
      </w:r>
      <w:r w:rsidR="004336A4">
        <w:rPr>
          <w:rFonts w:cs="Arial"/>
          <w:szCs w:val="22"/>
        </w:rPr>
        <w:t>der Wohnung</w:t>
      </w:r>
      <w:r w:rsidR="009602D1">
        <w:rPr>
          <w:rFonts w:cs="Arial"/>
          <w:szCs w:val="22"/>
        </w:rPr>
        <w:t xml:space="preserve"> mit Oberlichtern</w:t>
      </w:r>
      <w:r w:rsidR="004336A4">
        <w:rPr>
          <w:rFonts w:cs="Arial"/>
          <w:szCs w:val="22"/>
        </w:rPr>
        <w:t xml:space="preserve">. </w:t>
      </w:r>
      <w:r w:rsidR="009602D1">
        <w:rPr>
          <w:rFonts w:cs="Arial"/>
          <w:szCs w:val="22"/>
        </w:rPr>
        <w:t>I</w:t>
      </w:r>
      <w:r w:rsidR="009602D1" w:rsidRPr="006A1B48">
        <w:rPr>
          <w:rFonts w:cs="Arial"/>
          <w:szCs w:val="22"/>
        </w:rPr>
        <w:t>m innenliegenden Bad</w:t>
      </w:r>
      <w:r w:rsidR="009602D1">
        <w:rPr>
          <w:rFonts w:cs="Arial"/>
          <w:szCs w:val="22"/>
        </w:rPr>
        <w:t xml:space="preserve"> </w:t>
      </w:r>
      <w:r w:rsidR="004336A4">
        <w:rPr>
          <w:rFonts w:cs="Arial"/>
          <w:szCs w:val="22"/>
        </w:rPr>
        <w:t>wählte der Architekt Velux Flachdach</w:t>
      </w:r>
      <w:r w:rsidR="009602D1">
        <w:rPr>
          <w:rFonts w:cs="Arial"/>
          <w:szCs w:val="22"/>
        </w:rPr>
        <w:t>-F</w:t>
      </w:r>
      <w:r w:rsidR="004336A4">
        <w:rPr>
          <w:rFonts w:cs="Arial"/>
          <w:szCs w:val="22"/>
        </w:rPr>
        <w:t xml:space="preserve">enster </w:t>
      </w:r>
      <w:r w:rsidR="009602D1">
        <w:rPr>
          <w:rFonts w:cs="Arial"/>
          <w:szCs w:val="22"/>
        </w:rPr>
        <w:t xml:space="preserve">in der elektrisch betriebenen Variante, die sich per Funksteuerung öffnen und damit auch zum Lüften nutzen lässt. In der übrigen Wohnung </w:t>
      </w:r>
      <w:r w:rsidR="00DC6B47">
        <w:rPr>
          <w:rFonts w:cs="Arial"/>
          <w:szCs w:val="22"/>
        </w:rPr>
        <w:t>entschied er sich für</w:t>
      </w:r>
      <w:r w:rsidR="009602D1">
        <w:rPr>
          <w:rFonts w:cs="Arial"/>
          <w:szCs w:val="22"/>
        </w:rPr>
        <w:t xml:space="preserve"> die f</w:t>
      </w:r>
      <w:r w:rsidR="004336A4">
        <w:rPr>
          <w:rFonts w:cs="Arial"/>
          <w:szCs w:val="22"/>
        </w:rPr>
        <w:t>estverglas</w:t>
      </w:r>
      <w:r w:rsidR="009602D1">
        <w:rPr>
          <w:rFonts w:cs="Arial"/>
          <w:szCs w:val="22"/>
        </w:rPr>
        <w:t>te Ausführung</w:t>
      </w:r>
      <w:r w:rsidR="00DC6B47">
        <w:rPr>
          <w:rFonts w:cs="Arial"/>
          <w:szCs w:val="22"/>
        </w:rPr>
        <w:t>.</w:t>
      </w:r>
    </w:p>
    <w:p w14:paraId="5C3EA33B" w14:textId="77777777" w:rsidR="00380290" w:rsidRDefault="00380290" w:rsidP="002F4FB0">
      <w:pPr>
        <w:rPr>
          <w:rFonts w:cs="Arial"/>
          <w:szCs w:val="22"/>
        </w:rPr>
      </w:pPr>
    </w:p>
    <w:p w14:paraId="2472504E" w14:textId="15DD119F" w:rsidR="0096451D" w:rsidRPr="0096451D" w:rsidRDefault="0096451D" w:rsidP="002F4FB0">
      <w:pPr>
        <w:rPr>
          <w:rFonts w:cs="Arial"/>
          <w:b/>
          <w:szCs w:val="22"/>
        </w:rPr>
      </w:pPr>
      <w:r w:rsidRPr="0096451D">
        <w:rPr>
          <w:rFonts w:cs="Arial"/>
          <w:b/>
          <w:szCs w:val="22"/>
        </w:rPr>
        <w:t>Dem Hamburger Himmel so nah</w:t>
      </w:r>
    </w:p>
    <w:p w14:paraId="6A08E5DF" w14:textId="1DB387D5" w:rsidR="00380290" w:rsidRDefault="009372EC" w:rsidP="002F4FB0">
      <w:pPr>
        <w:rPr>
          <w:rFonts w:cs="Arial"/>
          <w:szCs w:val="22"/>
        </w:rPr>
      </w:pPr>
      <w:r>
        <w:rPr>
          <w:rFonts w:cs="Arial"/>
          <w:szCs w:val="22"/>
        </w:rPr>
        <w:t>Von dieser Offenheit</w:t>
      </w:r>
      <w:r w:rsidR="00380290">
        <w:rPr>
          <w:rFonts w:cs="Arial"/>
          <w:szCs w:val="22"/>
        </w:rPr>
        <w:t xml:space="preserve"> profitiert vor allem das </w:t>
      </w:r>
      <w:r w:rsidR="00382CD8">
        <w:rPr>
          <w:rFonts w:cs="Arial"/>
          <w:szCs w:val="22"/>
        </w:rPr>
        <w:t xml:space="preserve">Herzstück der Wohnung: </w:t>
      </w:r>
      <w:r w:rsidR="00380290">
        <w:rPr>
          <w:rFonts w:cs="Arial"/>
          <w:szCs w:val="22"/>
        </w:rPr>
        <w:t>Ein rund</w:t>
      </w:r>
      <w:r w:rsidR="006E1BEF">
        <w:rPr>
          <w:rFonts w:cs="Arial"/>
          <w:szCs w:val="22"/>
        </w:rPr>
        <w:t xml:space="preserve"> 30 </w:t>
      </w:r>
      <w:r w:rsidR="00147293">
        <w:rPr>
          <w:rFonts w:cs="Arial"/>
          <w:szCs w:val="22"/>
        </w:rPr>
        <w:t>Quadratmeter</w:t>
      </w:r>
      <w:r w:rsidR="006E1BEF">
        <w:rPr>
          <w:rFonts w:cs="Arial"/>
          <w:szCs w:val="22"/>
        </w:rPr>
        <w:t xml:space="preserve"> </w:t>
      </w:r>
      <w:r w:rsidR="00380290">
        <w:rPr>
          <w:rFonts w:cs="Arial"/>
          <w:szCs w:val="22"/>
        </w:rPr>
        <w:t xml:space="preserve">großer, </w:t>
      </w:r>
      <w:proofErr w:type="spellStart"/>
      <w:r w:rsidR="00380290">
        <w:rPr>
          <w:rFonts w:cs="Arial"/>
          <w:szCs w:val="22"/>
        </w:rPr>
        <w:t>loftartiger</w:t>
      </w:r>
      <w:proofErr w:type="spellEnd"/>
      <w:r w:rsidR="00380290">
        <w:rPr>
          <w:rFonts w:cs="Arial"/>
          <w:szCs w:val="22"/>
        </w:rPr>
        <w:t xml:space="preserve"> </w:t>
      </w:r>
      <w:r w:rsidR="00382CD8">
        <w:rPr>
          <w:rFonts w:cs="Arial"/>
          <w:szCs w:val="22"/>
        </w:rPr>
        <w:t>Raum,</w:t>
      </w:r>
      <w:r w:rsidR="00871EEA">
        <w:rPr>
          <w:rFonts w:cs="Arial"/>
          <w:szCs w:val="22"/>
        </w:rPr>
        <w:t xml:space="preserve"> der Wohn-, Ess- und Kochbereich</w:t>
      </w:r>
      <w:r w:rsidR="00380290">
        <w:rPr>
          <w:rFonts w:cs="Arial"/>
          <w:szCs w:val="22"/>
        </w:rPr>
        <w:t xml:space="preserve"> beherbergt.</w:t>
      </w:r>
      <w:r w:rsidR="00D6027E">
        <w:rPr>
          <w:rFonts w:cs="Arial"/>
          <w:szCs w:val="22"/>
        </w:rPr>
        <w:t xml:space="preserve"> Nur ein einziger Stützbalken und </w:t>
      </w:r>
      <w:r w:rsidR="00E34095">
        <w:rPr>
          <w:rFonts w:cs="Arial"/>
          <w:szCs w:val="22"/>
        </w:rPr>
        <w:t>ein</w:t>
      </w:r>
      <w:r w:rsidR="00D6027E">
        <w:rPr>
          <w:rFonts w:cs="Arial"/>
          <w:szCs w:val="22"/>
        </w:rPr>
        <w:t xml:space="preserve"> Deckenbalken, der sich über die gesamte Raumlänge zieht, erinnern an die „dunkle Dachbodenvergangenheit“</w:t>
      </w:r>
      <w:r w:rsidR="008D2EB8">
        <w:rPr>
          <w:rFonts w:cs="Arial"/>
          <w:szCs w:val="22"/>
        </w:rPr>
        <w:t xml:space="preserve"> der Etage</w:t>
      </w:r>
      <w:r w:rsidR="00077039">
        <w:rPr>
          <w:rFonts w:cs="Arial"/>
          <w:szCs w:val="22"/>
        </w:rPr>
        <w:t xml:space="preserve"> – dank weißem Anstrich treten jedoch beide dezent in den Hintergrund.</w:t>
      </w:r>
      <w:r w:rsidR="00D6027E">
        <w:rPr>
          <w:rFonts w:cs="Arial"/>
          <w:szCs w:val="22"/>
        </w:rPr>
        <w:t xml:space="preserve"> </w:t>
      </w:r>
      <w:r w:rsidR="00077039">
        <w:rPr>
          <w:rFonts w:cs="Arial"/>
          <w:szCs w:val="22"/>
        </w:rPr>
        <w:t xml:space="preserve">Dominierendes Stilelement sind </w:t>
      </w:r>
      <w:r w:rsidR="00382CD8">
        <w:rPr>
          <w:rFonts w:cs="Arial"/>
          <w:szCs w:val="22"/>
        </w:rPr>
        <w:t>z</w:t>
      </w:r>
      <w:r w:rsidR="006E1BEF">
        <w:rPr>
          <w:rFonts w:cs="Arial"/>
          <w:szCs w:val="22"/>
        </w:rPr>
        <w:t xml:space="preserve">wei </w:t>
      </w:r>
      <w:r w:rsidR="00380290">
        <w:rPr>
          <w:rFonts w:cs="Arial"/>
          <w:szCs w:val="22"/>
        </w:rPr>
        <w:t xml:space="preserve">Velux </w:t>
      </w:r>
      <w:r w:rsidR="006614B3">
        <w:rPr>
          <w:rFonts w:cs="Arial"/>
          <w:szCs w:val="22"/>
        </w:rPr>
        <w:t xml:space="preserve">Flachdach-Fenster </w:t>
      </w:r>
      <w:r w:rsidR="006E1BEF">
        <w:rPr>
          <w:rFonts w:cs="Arial"/>
          <w:szCs w:val="22"/>
        </w:rPr>
        <w:t>mit Festverglasung</w:t>
      </w:r>
      <w:r w:rsidR="00077039">
        <w:rPr>
          <w:rFonts w:cs="Arial"/>
          <w:szCs w:val="22"/>
        </w:rPr>
        <w:t>, die direkt über dem Esstisch</w:t>
      </w:r>
      <w:r w:rsidR="006E1BEF">
        <w:rPr>
          <w:rFonts w:cs="Arial"/>
          <w:szCs w:val="22"/>
        </w:rPr>
        <w:t xml:space="preserve"> </w:t>
      </w:r>
      <w:r>
        <w:rPr>
          <w:rFonts w:cs="Arial"/>
          <w:szCs w:val="22"/>
        </w:rPr>
        <w:t>für natürliche</w:t>
      </w:r>
      <w:r w:rsidR="004336A4">
        <w:rPr>
          <w:rFonts w:cs="Arial"/>
          <w:szCs w:val="22"/>
        </w:rPr>
        <w:t>n</w:t>
      </w:r>
      <w:r>
        <w:rPr>
          <w:rFonts w:cs="Arial"/>
          <w:szCs w:val="22"/>
        </w:rPr>
        <w:t xml:space="preserve"> </w:t>
      </w:r>
      <w:r w:rsidR="006614B3">
        <w:rPr>
          <w:rFonts w:cs="Arial"/>
          <w:szCs w:val="22"/>
        </w:rPr>
        <w:t>Tagesl</w:t>
      </w:r>
      <w:r>
        <w:rPr>
          <w:rFonts w:cs="Arial"/>
          <w:szCs w:val="22"/>
        </w:rPr>
        <w:t>ichtein</w:t>
      </w:r>
      <w:r w:rsidR="004336A4">
        <w:rPr>
          <w:rFonts w:cs="Arial"/>
          <w:szCs w:val="22"/>
        </w:rPr>
        <w:t>fall</w:t>
      </w:r>
      <w:r w:rsidR="00077039">
        <w:rPr>
          <w:rFonts w:cs="Arial"/>
          <w:szCs w:val="22"/>
        </w:rPr>
        <w:t xml:space="preserve"> sorgen</w:t>
      </w:r>
      <w:r w:rsidR="00382CD8">
        <w:rPr>
          <w:rFonts w:cs="Arial"/>
          <w:szCs w:val="22"/>
        </w:rPr>
        <w:t>. „</w:t>
      </w:r>
      <w:r w:rsidR="005B03B4">
        <w:rPr>
          <w:rFonts w:cs="Arial"/>
          <w:szCs w:val="22"/>
        </w:rPr>
        <w:t xml:space="preserve">Wenn mich </w:t>
      </w:r>
      <w:r w:rsidR="005B03B4">
        <w:rPr>
          <w:rFonts w:cs="Arial"/>
          <w:szCs w:val="22"/>
        </w:rPr>
        <w:lastRenderedPageBreak/>
        <w:t xml:space="preserve">die Sonne schon </w:t>
      </w:r>
      <w:r w:rsidR="008D2EB8">
        <w:rPr>
          <w:rFonts w:cs="Arial"/>
          <w:szCs w:val="22"/>
        </w:rPr>
        <w:t>am</w:t>
      </w:r>
      <w:r w:rsidR="005B03B4">
        <w:rPr>
          <w:rFonts w:cs="Arial"/>
          <w:szCs w:val="22"/>
        </w:rPr>
        <w:t xml:space="preserve"> Frühstückstisch </w:t>
      </w:r>
      <w:r w:rsidR="008D2EB8">
        <w:rPr>
          <w:rFonts w:cs="Arial"/>
          <w:szCs w:val="22"/>
        </w:rPr>
        <w:t>begrüßt</w:t>
      </w:r>
      <w:r w:rsidR="005B03B4">
        <w:rPr>
          <w:rFonts w:cs="Arial"/>
          <w:szCs w:val="22"/>
        </w:rPr>
        <w:t xml:space="preserve">, </w:t>
      </w:r>
      <w:r w:rsidR="008D2EB8">
        <w:rPr>
          <w:rFonts w:cs="Arial"/>
          <w:szCs w:val="22"/>
        </w:rPr>
        <w:t>freue ich mich einfach auf den Tag</w:t>
      </w:r>
      <w:r w:rsidR="005B03B4">
        <w:rPr>
          <w:rFonts w:cs="Arial"/>
          <w:szCs w:val="22"/>
        </w:rPr>
        <w:t xml:space="preserve">. Ich sitze beruflich viel am Bildschirm und weiß deshalb die besondere Stimmung zu schätzen, die nur durch natürliches Licht entsteht“, </w:t>
      </w:r>
      <w:r w:rsidR="009E3314">
        <w:rPr>
          <w:rFonts w:cs="Arial"/>
          <w:szCs w:val="22"/>
        </w:rPr>
        <w:t>erzählt</w:t>
      </w:r>
      <w:r w:rsidR="005B03B4">
        <w:rPr>
          <w:rFonts w:cs="Arial"/>
          <w:szCs w:val="22"/>
        </w:rPr>
        <w:t xml:space="preserve"> </w:t>
      </w:r>
      <w:r w:rsidR="00147293">
        <w:rPr>
          <w:rFonts w:cs="Arial"/>
          <w:szCs w:val="22"/>
        </w:rPr>
        <w:t>Grafiker</w:t>
      </w:r>
      <w:r w:rsidR="005B03B4">
        <w:rPr>
          <w:rFonts w:cs="Arial"/>
          <w:szCs w:val="22"/>
        </w:rPr>
        <w:t xml:space="preserve"> Tobias Hahnemann.</w:t>
      </w:r>
      <w:r w:rsidR="00B83B0C">
        <w:rPr>
          <w:rFonts w:cs="Arial"/>
          <w:szCs w:val="22"/>
        </w:rPr>
        <w:t xml:space="preserve"> </w:t>
      </w:r>
      <w:r w:rsidR="00D26B6E">
        <w:rPr>
          <w:rFonts w:cs="Arial"/>
          <w:szCs w:val="22"/>
        </w:rPr>
        <w:t xml:space="preserve">Naturmaterialien verleihen dem Raum eine gemütliche Atmosphäre: </w:t>
      </w:r>
      <w:r w:rsidR="00380290">
        <w:rPr>
          <w:rFonts w:cs="Arial"/>
          <w:szCs w:val="22"/>
        </w:rPr>
        <w:t xml:space="preserve">Wie </w:t>
      </w:r>
      <w:r w:rsidR="00077039">
        <w:rPr>
          <w:rFonts w:cs="Arial"/>
          <w:szCs w:val="22"/>
        </w:rPr>
        <w:t xml:space="preserve">in nahezu allen Räumen der </w:t>
      </w:r>
      <w:r w:rsidR="00380290">
        <w:rPr>
          <w:rFonts w:cs="Arial"/>
          <w:szCs w:val="22"/>
        </w:rPr>
        <w:t>Wohnung ist hier hochwertiges Echtholzparkett verlegt.</w:t>
      </w:r>
      <w:r w:rsidR="008D2EB8">
        <w:rPr>
          <w:rFonts w:cs="Arial"/>
          <w:szCs w:val="22"/>
        </w:rPr>
        <w:t xml:space="preserve"> </w:t>
      </w:r>
      <w:r w:rsidR="00D26B6E" w:rsidRPr="006A1B48">
        <w:rPr>
          <w:rFonts w:cs="Arial"/>
          <w:szCs w:val="22"/>
        </w:rPr>
        <w:t>Das Thema Holz greifen sowohl der</w:t>
      </w:r>
      <w:r w:rsidR="008D2EB8" w:rsidRPr="006A1B48">
        <w:rPr>
          <w:rFonts w:cs="Arial"/>
          <w:szCs w:val="22"/>
        </w:rPr>
        <w:t xml:space="preserve"> Esstisch als auch die Anrichte auf.</w:t>
      </w:r>
      <w:r w:rsidR="00380290" w:rsidRPr="006A1B48">
        <w:rPr>
          <w:rFonts w:cs="Arial"/>
          <w:szCs w:val="22"/>
        </w:rPr>
        <w:t xml:space="preserve"> </w:t>
      </w:r>
      <w:r w:rsidR="0096451D" w:rsidRPr="006A1B48">
        <w:rPr>
          <w:rFonts w:cs="Arial"/>
          <w:szCs w:val="22"/>
        </w:rPr>
        <w:t xml:space="preserve">Für zeitgemäßen Komfort sorgt eine Fußbodenheizung, die mit </w:t>
      </w:r>
      <w:r w:rsidR="00A50FED" w:rsidRPr="006A1B48">
        <w:rPr>
          <w:rFonts w:cs="Arial"/>
          <w:szCs w:val="22"/>
        </w:rPr>
        <w:t>Fernwärme</w:t>
      </w:r>
      <w:r w:rsidR="0096451D" w:rsidRPr="006A1B48">
        <w:rPr>
          <w:rFonts w:cs="Arial"/>
          <w:szCs w:val="22"/>
        </w:rPr>
        <w:t xml:space="preserve"> versorgt wird.</w:t>
      </w:r>
    </w:p>
    <w:p w14:paraId="72679B3D" w14:textId="77777777" w:rsidR="00A50FED" w:rsidRDefault="00A50FED" w:rsidP="002F4FB0">
      <w:pPr>
        <w:rPr>
          <w:rFonts w:cs="Arial"/>
          <w:szCs w:val="22"/>
        </w:rPr>
      </w:pPr>
    </w:p>
    <w:p w14:paraId="2DF86E8E" w14:textId="5D8D1C30" w:rsidR="009E3314" w:rsidRDefault="008D2EB8" w:rsidP="002F4FB0">
      <w:pPr>
        <w:rPr>
          <w:rFonts w:cs="Arial"/>
          <w:szCs w:val="22"/>
        </w:rPr>
      </w:pPr>
      <w:r>
        <w:rPr>
          <w:rFonts w:cs="Arial"/>
          <w:szCs w:val="22"/>
        </w:rPr>
        <w:t xml:space="preserve">Nach oben offen präsentiert sich auch </w:t>
      </w:r>
      <w:r w:rsidR="009E3314">
        <w:rPr>
          <w:rFonts w:cs="Arial"/>
          <w:szCs w:val="22"/>
        </w:rPr>
        <w:t xml:space="preserve">das Schlafzimmer </w:t>
      </w:r>
      <w:r w:rsidR="009372EC">
        <w:rPr>
          <w:rFonts w:cs="Arial"/>
          <w:szCs w:val="22"/>
        </w:rPr>
        <w:t>von Tobias Hahnemann</w:t>
      </w:r>
      <w:r w:rsidR="009E3314">
        <w:rPr>
          <w:rFonts w:cs="Arial"/>
          <w:szCs w:val="22"/>
        </w:rPr>
        <w:t xml:space="preserve">. </w:t>
      </w:r>
      <w:r>
        <w:rPr>
          <w:rFonts w:cs="Arial"/>
          <w:szCs w:val="22"/>
        </w:rPr>
        <w:t>In dem 1</w:t>
      </w:r>
      <w:r w:rsidR="00DE316E">
        <w:rPr>
          <w:rFonts w:cs="Arial"/>
          <w:szCs w:val="22"/>
        </w:rPr>
        <w:t>6</w:t>
      </w:r>
      <w:r>
        <w:rPr>
          <w:rFonts w:cs="Arial"/>
          <w:szCs w:val="22"/>
        </w:rPr>
        <w:t xml:space="preserve">-Quadratmeter-Raum gibt ein </w:t>
      </w:r>
      <w:r w:rsidR="009372EC">
        <w:rPr>
          <w:rFonts w:cs="Arial"/>
          <w:szCs w:val="22"/>
        </w:rPr>
        <w:t xml:space="preserve">Oberlicht mit Festverglasung </w:t>
      </w:r>
      <w:r w:rsidR="00B83B0C">
        <w:rPr>
          <w:rFonts w:cs="Arial"/>
          <w:szCs w:val="22"/>
        </w:rPr>
        <w:t xml:space="preserve">den Blick auf den </w:t>
      </w:r>
      <w:r>
        <w:rPr>
          <w:rFonts w:cs="Arial"/>
          <w:szCs w:val="22"/>
        </w:rPr>
        <w:t>Himmel</w:t>
      </w:r>
      <w:r w:rsidR="00B83B0C">
        <w:rPr>
          <w:rFonts w:cs="Arial"/>
          <w:szCs w:val="22"/>
        </w:rPr>
        <w:t xml:space="preserve"> frei – sofern der nicht Hamburg-typisch wolkenverhangen ist</w:t>
      </w:r>
      <w:r w:rsidR="00077039">
        <w:rPr>
          <w:rFonts w:cs="Arial"/>
          <w:szCs w:val="22"/>
        </w:rPr>
        <w:t xml:space="preserve">. </w:t>
      </w:r>
      <w:r w:rsidR="00B83B0C">
        <w:rPr>
          <w:rFonts w:cs="Arial"/>
          <w:szCs w:val="22"/>
        </w:rPr>
        <w:t>„</w:t>
      </w:r>
      <w:r w:rsidR="000C3B00">
        <w:rPr>
          <w:rFonts w:cs="Arial"/>
          <w:szCs w:val="22"/>
        </w:rPr>
        <w:t>Morgens genügt ein Blick nach oben und ich weiß</w:t>
      </w:r>
      <w:r w:rsidR="00B83B0C">
        <w:rPr>
          <w:rFonts w:cs="Arial"/>
          <w:szCs w:val="22"/>
        </w:rPr>
        <w:t xml:space="preserve"> </w:t>
      </w:r>
      <w:r w:rsidR="004336A4">
        <w:rPr>
          <w:rFonts w:cs="Arial"/>
          <w:szCs w:val="22"/>
        </w:rPr>
        <w:t>gleich nach dem</w:t>
      </w:r>
      <w:r w:rsidR="000C3B00">
        <w:rPr>
          <w:rFonts w:cs="Arial"/>
          <w:szCs w:val="22"/>
        </w:rPr>
        <w:t xml:space="preserve"> Aufstehen</w:t>
      </w:r>
      <w:r w:rsidR="00B83B0C">
        <w:rPr>
          <w:rFonts w:cs="Arial"/>
          <w:szCs w:val="22"/>
        </w:rPr>
        <w:t xml:space="preserve">, ob ich auf dem Weg zur Arbeit </w:t>
      </w:r>
      <w:r w:rsidR="000C3B00">
        <w:rPr>
          <w:rFonts w:cs="Arial"/>
          <w:szCs w:val="22"/>
        </w:rPr>
        <w:t>einen Schirm oder eher eine Sonnenbrille brauchen werde</w:t>
      </w:r>
      <w:r w:rsidR="00B83B0C">
        <w:rPr>
          <w:rFonts w:cs="Arial"/>
          <w:szCs w:val="22"/>
        </w:rPr>
        <w:t>“</w:t>
      </w:r>
      <w:r w:rsidR="000C3B00">
        <w:rPr>
          <w:rFonts w:cs="Arial"/>
          <w:szCs w:val="22"/>
        </w:rPr>
        <w:t xml:space="preserve">, sagt Hahnemann. </w:t>
      </w:r>
    </w:p>
    <w:p w14:paraId="1A20962E" w14:textId="77777777" w:rsidR="009372EC" w:rsidRDefault="009372EC" w:rsidP="00B83B0C">
      <w:pPr>
        <w:rPr>
          <w:rFonts w:cs="Arial"/>
          <w:szCs w:val="22"/>
        </w:rPr>
      </w:pPr>
    </w:p>
    <w:p w14:paraId="0BC8898D" w14:textId="557D9ADE" w:rsidR="00FB0466" w:rsidRPr="00FB0466" w:rsidRDefault="00FB0466" w:rsidP="00B83B0C">
      <w:pPr>
        <w:rPr>
          <w:rFonts w:cs="Arial"/>
          <w:b/>
          <w:szCs w:val="22"/>
        </w:rPr>
      </w:pPr>
      <w:r>
        <w:rPr>
          <w:rFonts w:cs="Arial"/>
          <w:b/>
          <w:szCs w:val="22"/>
        </w:rPr>
        <w:t xml:space="preserve">Hier gilt das </w:t>
      </w:r>
      <w:r w:rsidR="001D065D" w:rsidRPr="00FB0466">
        <w:rPr>
          <w:rFonts w:cs="Arial"/>
          <w:b/>
          <w:szCs w:val="22"/>
        </w:rPr>
        <w:t>Fr</w:t>
      </w:r>
      <w:r w:rsidR="001D065D">
        <w:rPr>
          <w:rFonts w:cs="Arial"/>
          <w:b/>
          <w:szCs w:val="22"/>
        </w:rPr>
        <w:t>isch</w:t>
      </w:r>
      <w:r w:rsidR="001D065D" w:rsidRPr="00FB0466">
        <w:rPr>
          <w:rFonts w:cs="Arial"/>
          <w:b/>
          <w:szCs w:val="22"/>
        </w:rPr>
        <w:t>luftprinzip</w:t>
      </w:r>
    </w:p>
    <w:p w14:paraId="194072B2" w14:textId="28494654" w:rsidR="00B83B0C" w:rsidRDefault="009372EC" w:rsidP="00B83B0C">
      <w:pPr>
        <w:rPr>
          <w:rFonts w:cs="Arial"/>
          <w:szCs w:val="22"/>
        </w:rPr>
      </w:pPr>
      <w:r>
        <w:rPr>
          <w:rFonts w:cs="Arial"/>
          <w:szCs w:val="22"/>
        </w:rPr>
        <w:t>Einen weiter</w:t>
      </w:r>
      <w:r w:rsidR="00890795">
        <w:rPr>
          <w:rFonts w:cs="Arial"/>
          <w:szCs w:val="22"/>
        </w:rPr>
        <w:t>e</w:t>
      </w:r>
      <w:r>
        <w:rPr>
          <w:rFonts w:cs="Arial"/>
          <w:szCs w:val="22"/>
        </w:rPr>
        <w:t>n Beitrag z</w:t>
      </w:r>
      <w:r w:rsidR="000C3B00">
        <w:rPr>
          <w:rFonts w:cs="Arial"/>
          <w:szCs w:val="22"/>
        </w:rPr>
        <w:t xml:space="preserve">ur luftigen Atmosphäre der Wohnung </w:t>
      </w:r>
      <w:r>
        <w:rPr>
          <w:rFonts w:cs="Arial"/>
          <w:szCs w:val="22"/>
        </w:rPr>
        <w:t>leisten</w:t>
      </w:r>
      <w:r w:rsidR="000C3B00">
        <w:rPr>
          <w:rFonts w:cs="Arial"/>
          <w:szCs w:val="22"/>
        </w:rPr>
        <w:t xml:space="preserve"> auch </w:t>
      </w:r>
      <w:r w:rsidR="00D6027E">
        <w:rPr>
          <w:rFonts w:cs="Arial"/>
          <w:szCs w:val="22"/>
        </w:rPr>
        <w:t xml:space="preserve">die </w:t>
      </w:r>
      <w:r w:rsidR="00E34095">
        <w:rPr>
          <w:rFonts w:cs="Arial"/>
          <w:szCs w:val="22"/>
        </w:rPr>
        <w:t>großformatigen</w:t>
      </w:r>
      <w:r w:rsidR="00D6027E">
        <w:rPr>
          <w:rFonts w:cs="Arial"/>
          <w:szCs w:val="22"/>
        </w:rPr>
        <w:t xml:space="preserve"> Glasschiebet</w:t>
      </w:r>
      <w:r w:rsidR="00B83B0C">
        <w:rPr>
          <w:rFonts w:cs="Arial"/>
          <w:szCs w:val="22"/>
        </w:rPr>
        <w:t xml:space="preserve">üren, die sich zur 3,45 </w:t>
      </w:r>
      <w:r w:rsidR="00147293">
        <w:rPr>
          <w:rFonts w:cs="Arial"/>
          <w:szCs w:val="22"/>
        </w:rPr>
        <w:t>Quadratmeter</w:t>
      </w:r>
      <w:r w:rsidR="00B83B0C">
        <w:rPr>
          <w:rFonts w:cs="Arial"/>
          <w:szCs w:val="22"/>
        </w:rPr>
        <w:t xml:space="preserve"> großen Lo</w:t>
      </w:r>
      <w:r w:rsidR="001D065D">
        <w:rPr>
          <w:rFonts w:cs="Arial"/>
          <w:szCs w:val="22"/>
        </w:rPr>
        <w:t>g</w:t>
      </w:r>
      <w:r w:rsidR="00B83B0C">
        <w:rPr>
          <w:rFonts w:cs="Arial"/>
          <w:szCs w:val="22"/>
        </w:rPr>
        <w:t>gia öffnen</w:t>
      </w:r>
      <w:r w:rsidR="000C3B00">
        <w:rPr>
          <w:rFonts w:cs="Arial"/>
          <w:szCs w:val="22"/>
        </w:rPr>
        <w:t>. Hier haben sich die beiden jungen Männer eine Erweiterung des Wohnbereichs geschaffen, der sowohl Platz für eine gemütliche Couch als auch für Liegestühle im Sommer bietet.</w:t>
      </w:r>
      <w:r w:rsidR="00B83B0C">
        <w:rPr>
          <w:rFonts w:cs="Arial"/>
          <w:szCs w:val="22"/>
        </w:rPr>
        <w:t xml:space="preserve"> </w:t>
      </w:r>
      <w:r w:rsidR="000C3B00">
        <w:rPr>
          <w:rFonts w:cs="Arial"/>
          <w:szCs w:val="22"/>
        </w:rPr>
        <w:t xml:space="preserve">Dieses </w:t>
      </w:r>
      <w:r>
        <w:rPr>
          <w:rFonts w:cs="Arial"/>
          <w:szCs w:val="22"/>
        </w:rPr>
        <w:t xml:space="preserve">nach Südwesten ausgerichtete </w:t>
      </w:r>
      <w:r w:rsidR="000C3B00">
        <w:rPr>
          <w:rFonts w:cs="Arial"/>
          <w:szCs w:val="22"/>
        </w:rPr>
        <w:t>„F</w:t>
      </w:r>
      <w:r w:rsidR="001D065D">
        <w:rPr>
          <w:rFonts w:cs="Arial"/>
          <w:szCs w:val="22"/>
        </w:rPr>
        <w:t>risch</w:t>
      </w:r>
      <w:r w:rsidR="000C3B00">
        <w:rPr>
          <w:rFonts w:cs="Arial"/>
          <w:szCs w:val="22"/>
        </w:rPr>
        <w:t>luftzimmer“ ist im Rahmen</w:t>
      </w:r>
      <w:r w:rsidR="00B83B0C">
        <w:rPr>
          <w:rFonts w:cs="Arial"/>
          <w:szCs w:val="22"/>
        </w:rPr>
        <w:t xml:space="preserve"> des Dachgeschossausbaus </w:t>
      </w:r>
      <w:r w:rsidR="000C3B00">
        <w:rPr>
          <w:rFonts w:cs="Arial"/>
          <w:szCs w:val="22"/>
        </w:rPr>
        <w:t>völlig</w:t>
      </w:r>
      <w:r w:rsidR="00B83B0C">
        <w:rPr>
          <w:rFonts w:cs="Arial"/>
          <w:szCs w:val="22"/>
        </w:rPr>
        <w:t xml:space="preserve"> neu entstanden.</w:t>
      </w:r>
    </w:p>
    <w:p w14:paraId="587CE257" w14:textId="77777777" w:rsidR="009E3314" w:rsidRDefault="009E3314" w:rsidP="002F4FB0">
      <w:pPr>
        <w:rPr>
          <w:rFonts w:cs="Arial"/>
          <w:szCs w:val="22"/>
        </w:rPr>
      </w:pPr>
    </w:p>
    <w:p w14:paraId="4A040EFA" w14:textId="5AC6DAF6" w:rsidR="00815E90" w:rsidRPr="0045148B" w:rsidRDefault="00AB2979" w:rsidP="002F4FB0">
      <w:pPr>
        <w:rPr>
          <w:rFonts w:cs="Arial"/>
          <w:szCs w:val="22"/>
        </w:rPr>
      </w:pPr>
      <w:r>
        <w:rPr>
          <w:rFonts w:cs="Arial"/>
          <w:szCs w:val="22"/>
        </w:rPr>
        <w:t>Frisch</w:t>
      </w:r>
      <w:r w:rsidR="00FB0466">
        <w:rPr>
          <w:rFonts w:cs="Arial"/>
          <w:szCs w:val="22"/>
        </w:rPr>
        <w:t xml:space="preserve">luft </w:t>
      </w:r>
      <w:r w:rsidR="00077039">
        <w:rPr>
          <w:rFonts w:cs="Arial"/>
          <w:szCs w:val="22"/>
        </w:rPr>
        <w:t xml:space="preserve">gibt es selbst </w:t>
      </w:r>
      <w:r w:rsidR="00FB0466">
        <w:rPr>
          <w:rFonts w:cs="Arial"/>
          <w:szCs w:val="22"/>
        </w:rPr>
        <w:t xml:space="preserve">im Badezimmer, wo auf gut </w:t>
      </w:r>
      <w:r w:rsidR="001D065D">
        <w:rPr>
          <w:rFonts w:cs="Arial"/>
          <w:szCs w:val="22"/>
        </w:rPr>
        <w:t>drei</w:t>
      </w:r>
      <w:r w:rsidR="00FB0466">
        <w:rPr>
          <w:rFonts w:cs="Arial"/>
          <w:szCs w:val="22"/>
        </w:rPr>
        <w:t xml:space="preserve"> Quadratmetern Dusche, Toilette und Waschbecken untergebracht sind. Dass der kleine, innenliegende Raum trotzdem nicht </w:t>
      </w:r>
      <w:r w:rsidR="00077039">
        <w:rPr>
          <w:rFonts w:cs="Arial"/>
          <w:szCs w:val="22"/>
        </w:rPr>
        <w:t>eng</w:t>
      </w:r>
      <w:r w:rsidR="00FB0466">
        <w:rPr>
          <w:rFonts w:cs="Arial"/>
          <w:szCs w:val="22"/>
        </w:rPr>
        <w:t xml:space="preserve"> wirkt, liegt an einem 60x90cm-großen </w:t>
      </w:r>
      <w:r w:rsidR="004B39C1">
        <w:rPr>
          <w:rFonts w:cs="Arial"/>
          <w:szCs w:val="22"/>
        </w:rPr>
        <w:t xml:space="preserve">Flachdach-Fenster </w:t>
      </w:r>
      <w:r w:rsidR="00870C21">
        <w:rPr>
          <w:rFonts w:cs="Arial"/>
          <w:szCs w:val="22"/>
        </w:rPr>
        <w:t>von Velux</w:t>
      </w:r>
      <w:r w:rsidR="00FB0466">
        <w:rPr>
          <w:rFonts w:cs="Arial"/>
          <w:szCs w:val="22"/>
        </w:rPr>
        <w:t>: Es erhellt das Bad tagsüber mit n</w:t>
      </w:r>
      <w:r w:rsidR="00870C21">
        <w:rPr>
          <w:rFonts w:cs="Arial"/>
          <w:szCs w:val="22"/>
        </w:rPr>
        <w:t>atürliche</w:t>
      </w:r>
      <w:r w:rsidR="00FB0466">
        <w:rPr>
          <w:rFonts w:cs="Arial"/>
          <w:szCs w:val="22"/>
        </w:rPr>
        <w:t xml:space="preserve">m Licht und öffnet den Blick auf den </w:t>
      </w:r>
      <w:r w:rsidR="00870C21">
        <w:rPr>
          <w:rFonts w:cs="Arial"/>
          <w:szCs w:val="22"/>
        </w:rPr>
        <w:t xml:space="preserve">Himmel </w:t>
      </w:r>
      <w:r w:rsidR="00FB0466">
        <w:rPr>
          <w:rFonts w:cs="Arial"/>
          <w:szCs w:val="22"/>
        </w:rPr>
        <w:t>über der</w:t>
      </w:r>
      <w:r w:rsidR="00E0564E">
        <w:rPr>
          <w:rFonts w:cs="Arial"/>
          <w:szCs w:val="22"/>
        </w:rPr>
        <w:t xml:space="preserve"> Hansestadt</w:t>
      </w:r>
      <w:r w:rsidR="00FB0466">
        <w:rPr>
          <w:rFonts w:cs="Arial"/>
          <w:szCs w:val="22"/>
        </w:rPr>
        <w:t>. Zudem ist das elektrische Flachdach</w:t>
      </w:r>
      <w:r w:rsidR="004E6B8F">
        <w:rPr>
          <w:rFonts w:cs="Arial"/>
          <w:szCs w:val="22"/>
        </w:rPr>
        <w:t>-F</w:t>
      </w:r>
      <w:r w:rsidR="00FB0466">
        <w:rPr>
          <w:rFonts w:cs="Arial"/>
          <w:szCs w:val="22"/>
        </w:rPr>
        <w:t xml:space="preserve">enster </w:t>
      </w:r>
      <w:r>
        <w:rPr>
          <w:rFonts w:cs="Arial"/>
          <w:szCs w:val="22"/>
        </w:rPr>
        <w:t xml:space="preserve">im Zusammenspiel mit den Fassadenfenstern </w:t>
      </w:r>
      <w:r w:rsidR="00870C21">
        <w:rPr>
          <w:rFonts w:cs="Arial"/>
          <w:szCs w:val="22"/>
        </w:rPr>
        <w:t xml:space="preserve">fester Bestandteil des </w:t>
      </w:r>
      <w:r w:rsidR="00E5547B">
        <w:rPr>
          <w:rFonts w:cs="Arial"/>
          <w:szCs w:val="22"/>
        </w:rPr>
        <w:t>Lüftungskonzepts</w:t>
      </w:r>
      <w:r w:rsidR="00D26B6E">
        <w:rPr>
          <w:rFonts w:cs="Arial"/>
          <w:szCs w:val="22"/>
        </w:rPr>
        <w:t xml:space="preserve">. Ist zusätzlich beispielsweise </w:t>
      </w:r>
      <w:r w:rsidR="006A1B48">
        <w:rPr>
          <w:rFonts w:cs="Arial"/>
          <w:szCs w:val="22"/>
        </w:rPr>
        <w:t xml:space="preserve">auch </w:t>
      </w:r>
      <w:r w:rsidR="00D26B6E">
        <w:rPr>
          <w:rFonts w:cs="Arial"/>
          <w:szCs w:val="22"/>
        </w:rPr>
        <w:t xml:space="preserve">die Glastür zur Loggia geöffnet, sorgt </w:t>
      </w:r>
      <w:r>
        <w:rPr>
          <w:rFonts w:cs="Arial"/>
          <w:szCs w:val="22"/>
        </w:rPr>
        <w:t xml:space="preserve">der sogenannte </w:t>
      </w:r>
      <w:r w:rsidR="00D26B6E">
        <w:rPr>
          <w:rFonts w:cs="Arial"/>
          <w:szCs w:val="22"/>
        </w:rPr>
        <w:t xml:space="preserve">Kamineffekt für </w:t>
      </w:r>
      <w:r>
        <w:rPr>
          <w:rFonts w:cs="Arial"/>
          <w:szCs w:val="22"/>
        </w:rPr>
        <w:t xml:space="preserve">einen </w:t>
      </w:r>
      <w:r w:rsidR="006A1B48">
        <w:rPr>
          <w:rFonts w:cs="Arial"/>
          <w:szCs w:val="22"/>
        </w:rPr>
        <w:t xml:space="preserve">raschen Luftaustausch und angenehme Kühlung im Sommer: </w:t>
      </w:r>
      <w:r>
        <w:rPr>
          <w:rFonts w:cs="Arial"/>
          <w:szCs w:val="22"/>
        </w:rPr>
        <w:t>Dabei kommt die Eigenschaft w</w:t>
      </w:r>
      <w:r w:rsidR="006A1B48">
        <w:rPr>
          <w:rFonts w:cs="Arial"/>
          <w:szCs w:val="22"/>
        </w:rPr>
        <w:t>arme</w:t>
      </w:r>
      <w:r>
        <w:rPr>
          <w:rFonts w:cs="Arial"/>
          <w:szCs w:val="22"/>
        </w:rPr>
        <w:t>r</w:t>
      </w:r>
      <w:r w:rsidR="006A1B48">
        <w:rPr>
          <w:rFonts w:cs="Arial"/>
          <w:szCs w:val="22"/>
        </w:rPr>
        <w:t xml:space="preserve"> Luft</w:t>
      </w:r>
      <w:r>
        <w:rPr>
          <w:rFonts w:cs="Arial"/>
          <w:szCs w:val="22"/>
        </w:rPr>
        <w:t xml:space="preserve">, nach </w:t>
      </w:r>
      <w:r>
        <w:rPr>
          <w:rFonts w:cs="Arial"/>
          <w:szCs w:val="22"/>
        </w:rPr>
        <w:lastRenderedPageBreak/>
        <w:t>oben zu steigen,</w:t>
      </w:r>
      <w:r w:rsidRPr="00AB2979">
        <w:rPr>
          <w:rFonts w:cs="Arial"/>
          <w:szCs w:val="22"/>
        </w:rPr>
        <w:t xml:space="preserve"> </w:t>
      </w:r>
      <w:r>
        <w:rPr>
          <w:rFonts w:cs="Arial"/>
          <w:szCs w:val="22"/>
        </w:rPr>
        <w:t>zum Tragen. Die verbrauchte Luft entweicht</w:t>
      </w:r>
      <w:r w:rsidR="004E6B8F">
        <w:rPr>
          <w:rFonts w:cs="Arial"/>
          <w:szCs w:val="22"/>
        </w:rPr>
        <w:t xml:space="preserve"> </w:t>
      </w:r>
      <w:r w:rsidR="006A1B48">
        <w:rPr>
          <w:rFonts w:cs="Arial"/>
          <w:szCs w:val="22"/>
        </w:rPr>
        <w:t>oben</w:t>
      </w:r>
      <w:r>
        <w:rPr>
          <w:rFonts w:cs="Arial"/>
          <w:szCs w:val="22"/>
        </w:rPr>
        <w:t xml:space="preserve"> aus dem Fenster</w:t>
      </w:r>
      <w:r w:rsidR="006A1B48">
        <w:rPr>
          <w:rFonts w:cs="Arial"/>
          <w:szCs w:val="22"/>
        </w:rPr>
        <w:t xml:space="preserve">, </w:t>
      </w:r>
      <w:r>
        <w:rPr>
          <w:rFonts w:cs="Arial"/>
          <w:szCs w:val="22"/>
        </w:rPr>
        <w:t xml:space="preserve">während </w:t>
      </w:r>
      <w:r w:rsidR="00E5547B">
        <w:rPr>
          <w:rFonts w:cs="Arial"/>
          <w:szCs w:val="22"/>
        </w:rPr>
        <w:t xml:space="preserve">unten über die Loggia </w:t>
      </w:r>
      <w:r w:rsidR="006A1B48">
        <w:rPr>
          <w:rFonts w:cs="Arial"/>
          <w:szCs w:val="22"/>
        </w:rPr>
        <w:t>frische Luft nach</w:t>
      </w:r>
      <w:r w:rsidR="00E5547B">
        <w:rPr>
          <w:rFonts w:cs="Arial"/>
          <w:szCs w:val="22"/>
        </w:rPr>
        <w:t>strömt</w:t>
      </w:r>
      <w:r w:rsidR="006A1B48">
        <w:rPr>
          <w:rFonts w:cs="Arial"/>
          <w:szCs w:val="22"/>
        </w:rPr>
        <w:t>.</w:t>
      </w:r>
      <w:r w:rsidR="00E5547B">
        <w:rPr>
          <w:rFonts w:cs="Arial"/>
          <w:szCs w:val="22"/>
        </w:rPr>
        <w:t xml:space="preserve"> </w:t>
      </w:r>
      <w:r w:rsidR="00FB0466">
        <w:rPr>
          <w:rFonts w:cs="Arial"/>
          <w:szCs w:val="22"/>
        </w:rPr>
        <w:t>Sicherheit ist dabei Pflicht: Das Flachdach</w:t>
      </w:r>
      <w:r w:rsidR="004B39C1">
        <w:rPr>
          <w:rFonts w:cs="Arial"/>
          <w:szCs w:val="22"/>
        </w:rPr>
        <w:t xml:space="preserve">-Fenster </w:t>
      </w:r>
      <w:r w:rsidR="00FB0466">
        <w:rPr>
          <w:rFonts w:cs="Arial"/>
          <w:szCs w:val="22"/>
        </w:rPr>
        <w:t>verfügt über Regensensoren</w:t>
      </w:r>
      <w:r w:rsidR="00E0564E">
        <w:rPr>
          <w:rFonts w:cs="Arial"/>
          <w:szCs w:val="22"/>
        </w:rPr>
        <w:t xml:space="preserve"> – ein absolutes Muss </w:t>
      </w:r>
      <w:r w:rsidR="004B39C1">
        <w:rPr>
          <w:rFonts w:cs="Arial"/>
          <w:szCs w:val="22"/>
        </w:rPr>
        <w:t xml:space="preserve">beim </w:t>
      </w:r>
      <w:r w:rsidR="004E6B8F">
        <w:rPr>
          <w:rFonts w:cs="Arial"/>
          <w:szCs w:val="22"/>
        </w:rPr>
        <w:t xml:space="preserve">sprichwörtlichen </w:t>
      </w:r>
      <w:r w:rsidR="00E0564E">
        <w:rPr>
          <w:rFonts w:cs="Arial"/>
          <w:szCs w:val="22"/>
        </w:rPr>
        <w:t xml:space="preserve">Hamburger </w:t>
      </w:r>
      <w:r w:rsidR="004E6B8F">
        <w:rPr>
          <w:rFonts w:cs="Arial"/>
          <w:szCs w:val="22"/>
        </w:rPr>
        <w:t>„Schiet-</w:t>
      </w:r>
      <w:r w:rsidR="00E0564E">
        <w:rPr>
          <w:rFonts w:cs="Arial"/>
          <w:szCs w:val="22"/>
        </w:rPr>
        <w:t>Wetter</w:t>
      </w:r>
      <w:r>
        <w:rPr>
          <w:rFonts w:cs="Arial"/>
          <w:szCs w:val="22"/>
        </w:rPr>
        <w:t>“</w:t>
      </w:r>
      <w:r w:rsidR="00E5547B">
        <w:rPr>
          <w:rFonts w:cs="Arial"/>
          <w:szCs w:val="22"/>
        </w:rPr>
        <w:t>.</w:t>
      </w:r>
    </w:p>
    <w:p w14:paraId="18BF71D4" w14:textId="77777777" w:rsidR="00912FD7" w:rsidRDefault="00912FD7" w:rsidP="00815E90">
      <w:pPr>
        <w:rPr>
          <w:rFonts w:cs="Arial"/>
          <w:szCs w:val="22"/>
        </w:rPr>
      </w:pPr>
    </w:p>
    <w:p w14:paraId="037E7FCD" w14:textId="0811978F" w:rsidR="00DD61DD" w:rsidRPr="0045148B" w:rsidRDefault="00D106CA" w:rsidP="00815E90">
      <w:pPr>
        <w:rPr>
          <w:rFonts w:cs="Arial"/>
          <w:szCs w:val="22"/>
        </w:rPr>
      </w:pPr>
      <w:r w:rsidRPr="00D106CA">
        <w:rPr>
          <w:rFonts w:cs="Arial"/>
          <w:szCs w:val="22"/>
        </w:rPr>
        <w:t>Wenn es draußen derart ungemütlich ist, wird die luftige WG nicht</w:t>
      </w:r>
      <w:r>
        <w:rPr>
          <w:rFonts w:cs="Arial"/>
          <w:szCs w:val="22"/>
        </w:rPr>
        <w:t xml:space="preserve"> selten zum zentralen Anlaufpunkt für den kompletten Freundeskreis der beiden: </w:t>
      </w:r>
      <w:r w:rsidR="0096451D">
        <w:rPr>
          <w:rFonts w:cs="Arial"/>
          <w:szCs w:val="22"/>
        </w:rPr>
        <w:t>„Es ist nicht nur einmal passiert, dass wir uns hier mit Freunden trafen, um gemeinsam um die Häuser zu ziehen</w:t>
      </w:r>
      <w:r>
        <w:rPr>
          <w:rFonts w:cs="Arial"/>
          <w:szCs w:val="22"/>
        </w:rPr>
        <w:t xml:space="preserve"> – aber dann doch lieber den ganzen Abend hier oben verbrachten</w:t>
      </w:r>
      <w:r w:rsidR="00FB0466">
        <w:rPr>
          <w:rFonts w:cs="Arial"/>
          <w:szCs w:val="22"/>
        </w:rPr>
        <w:t>“</w:t>
      </w:r>
      <w:r w:rsidR="0096451D">
        <w:rPr>
          <w:rFonts w:cs="Arial"/>
          <w:szCs w:val="22"/>
        </w:rPr>
        <w:t>, erzählt Malte Bach.</w:t>
      </w:r>
    </w:p>
    <w:p w14:paraId="43DCE1A0" w14:textId="77777777" w:rsidR="00FB0466" w:rsidRDefault="00FB0466" w:rsidP="00EE1795">
      <w:pPr>
        <w:rPr>
          <w:rFonts w:cs="Arial"/>
          <w:b/>
          <w:szCs w:val="22"/>
        </w:rPr>
      </w:pPr>
    </w:p>
    <w:p w14:paraId="26F98E47" w14:textId="77777777" w:rsidR="00A83D50" w:rsidRPr="0045148B" w:rsidRDefault="00A83D50" w:rsidP="00EE1795">
      <w:pPr>
        <w:rPr>
          <w:rFonts w:cs="Arial"/>
          <w:b/>
          <w:szCs w:val="22"/>
        </w:rPr>
      </w:pPr>
      <w:r w:rsidRPr="0045148B">
        <w:rPr>
          <w:rFonts w:cs="Arial"/>
          <w:b/>
          <w:szCs w:val="22"/>
        </w:rPr>
        <w:t>Bautafel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5977"/>
      </w:tblGrid>
      <w:tr w:rsidR="00A83D50" w:rsidRPr="0045148B" w14:paraId="29550C86" w14:textId="77777777" w:rsidTr="00490AB9">
        <w:tc>
          <w:tcPr>
            <w:tcW w:w="2233" w:type="dxa"/>
          </w:tcPr>
          <w:p w14:paraId="4ED3F31D" w14:textId="77777777" w:rsidR="00A83D50" w:rsidRPr="0045148B" w:rsidRDefault="00A83D50" w:rsidP="005F224D">
            <w:pPr>
              <w:autoSpaceDE w:val="0"/>
              <w:autoSpaceDN w:val="0"/>
              <w:adjustRightInd w:val="0"/>
              <w:spacing w:before="60" w:after="60" w:line="240" w:lineRule="auto"/>
              <w:rPr>
                <w:rFonts w:cs="Arial"/>
                <w:b/>
                <w:szCs w:val="22"/>
              </w:rPr>
            </w:pPr>
            <w:r w:rsidRPr="0045148B">
              <w:rPr>
                <w:rFonts w:cs="Arial"/>
                <w:b/>
                <w:szCs w:val="22"/>
              </w:rPr>
              <w:t>Projekt</w:t>
            </w:r>
          </w:p>
        </w:tc>
        <w:tc>
          <w:tcPr>
            <w:tcW w:w="5977" w:type="dxa"/>
          </w:tcPr>
          <w:p w14:paraId="342277A7" w14:textId="2C94E884" w:rsidR="009A386F" w:rsidRPr="0045148B" w:rsidRDefault="008304DD" w:rsidP="00AE081D">
            <w:pPr>
              <w:autoSpaceDE w:val="0"/>
              <w:autoSpaceDN w:val="0"/>
              <w:adjustRightInd w:val="0"/>
              <w:spacing w:before="60" w:after="60" w:line="240" w:lineRule="auto"/>
              <w:rPr>
                <w:rFonts w:cs="Arial"/>
                <w:szCs w:val="22"/>
              </w:rPr>
            </w:pPr>
            <w:r>
              <w:rPr>
                <w:rFonts w:cs="Arial"/>
                <w:szCs w:val="22"/>
              </w:rPr>
              <w:t>Mehrfamilienhaus, Lerchenstraße 94, Hamburg</w:t>
            </w:r>
          </w:p>
        </w:tc>
      </w:tr>
      <w:tr w:rsidR="00A83D50" w:rsidRPr="0045148B" w14:paraId="52DBAC96" w14:textId="77777777" w:rsidTr="00490AB9">
        <w:tc>
          <w:tcPr>
            <w:tcW w:w="2233" w:type="dxa"/>
          </w:tcPr>
          <w:p w14:paraId="3ECE35C4" w14:textId="77777777" w:rsidR="00A83D50" w:rsidRPr="0045148B" w:rsidRDefault="00A83D50" w:rsidP="005F224D">
            <w:pPr>
              <w:autoSpaceDE w:val="0"/>
              <w:autoSpaceDN w:val="0"/>
              <w:adjustRightInd w:val="0"/>
              <w:spacing w:before="60" w:after="60" w:line="240" w:lineRule="auto"/>
              <w:rPr>
                <w:rFonts w:cs="Arial"/>
                <w:b/>
                <w:szCs w:val="22"/>
              </w:rPr>
            </w:pPr>
            <w:r w:rsidRPr="0045148B">
              <w:rPr>
                <w:rFonts w:cs="Arial"/>
                <w:b/>
                <w:szCs w:val="22"/>
              </w:rPr>
              <w:t>Bauherr</w:t>
            </w:r>
            <w:r w:rsidR="00172EEF" w:rsidRPr="0045148B">
              <w:rPr>
                <w:rFonts w:cs="Arial"/>
                <w:b/>
                <w:szCs w:val="22"/>
              </w:rPr>
              <w:t>en</w:t>
            </w:r>
          </w:p>
        </w:tc>
        <w:tc>
          <w:tcPr>
            <w:tcW w:w="5977" w:type="dxa"/>
          </w:tcPr>
          <w:p w14:paraId="07F165D1" w14:textId="7B10ADF8" w:rsidR="009A386F" w:rsidRPr="0045148B" w:rsidRDefault="008304DD" w:rsidP="008A1562">
            <w:pPr>
              <w:autoSpaceDE w:val="0"/>
              <w:autoSpaceDN w:val="0"/>
              <w:adjustRightInd w:val="0"/>
              <w:spacing w:before="60" w:after="60" w:line="240" w:lineRule="auto"/>
              <w:rPr>
                <w:rFonts w:cs="Arial"/>
                <w:szCs w:val="22"/>
              </w:rPr>
            </w:pPr>
            <w:r>
              <w:rPr>
                <w:rFonts w:cs="Arial"/>
                <w:szCs w:val="22"/>
              </w:rPr>
              <w:t>GbR Lerchenstraße/ Lippmannstraße</w:t>
            </w:r>
          </w:p>
        </w:tc>
      </w:tr>
      <w:tr w:rsidR="005E284C" w:rsidRPr="0045148B" w14:paraId="15D0390D" w14:textId="77777777" w:rsidTr="00490AB9">
        <w:tc>
          <w:tcPr>
            <w:tcW w:w="2233" w:type="dxa"/>
          </w:tcPr>
          <w:p w14:paraId="5078D008" w14:textId="77777777" w:rsidR="005E284C" w:rsidRPr="0045148B" w:rsidRDefault="005E284C" w:rsidP="005F224D">
            <w:pPr>
              <w:autoSpaceDE w:val="0"/>
              <w:autoSpaceDN w:val="0"/>
              <w:adjustRightInd w:val="0"/>
              <w:spacing w:before="60" w:after="60" w:line="240" w:lineRule="auto"/>
              <w:rPr>
                <w:rFonts w:cs="Arial"/>
                <w:b/>
                <w:szCs w:val="22"/>
              </w:rPr>
            </w:pPr>
            <w:r w:rsidRPr="0045148B">
              <w:rPr>
                <w:rFonts w:cs="Arial"/>
                <w:b/>
                <w:szCs w:val="22"/>
              </w:rPr>
              <w:t>Baujahr</w:t>
            </w:r>
          </w:p>
        </w:tc>
        <w:tc>
          <w:tcPr>
            <w:tcW w:w="5977" w:type="dxa"/>
          </w:tcPr>
          <w:p w14:paraId="45D19F11" w14:textId="205FECAE" w:rsidR="005E284C" w:rsidRPr="0045148B" w:rsidRDefault="008304DD" w:rsidP="007B7B5F">
            <w:pPr>
              <w:autoSpaceDE w:val="0"/>
              <w:autoSpaceDN w:val="0"/>
              <w:adjustRightInd w:val="0"/>
              <w:spacing w:before="60" w:after="60" w:line="240" w:lineRule="auto"/>
              <w:rPr>
                <w:rFonts w:cs="Arial"/>
                <w:szCs w:val="22"/>
              </w:rPr>
            </w:pPr>
            <w:r>
              <w:rPr>
                <w:rFonts w:cs="Arial"/>
                <w:szCs w:val="22"/>
              </w:rPr>
              <w:t>Ca</w:t>
            </w:r>
            <w:r w:rsidR="009D0D76">
              <w:rPr>
                <w:rFonts w:cs="Arial"/>
                <w:szCs w:val="22"/>
              </w:rPr>
              <w:t>.</w:t>
            </w:r>
            <w:r>
              <w:rPr>
                <w:rFonts w:cs="Arial"/>
                <w:szCs w:val="22"/>
              </w:rPr>
              <w:t xml:space="preserve"> 1950</w:t>
            </w:r>
          </w:p>
        </w:tc>
      </w:tr>
      <w:tr w:rsidR="00A83D50" w:rsidRPr="00D43D89" w14:paraId="55EC7714" w14:textId="77777777" w:rsidTr="00490AB9">
        <w:tc>
          <w:tcPr>
            <w:tcW w:w="2233" w:type="dxa"/>
          </w:tcPr>
          <w:p w14:paraId="3CBD4FCD" w14:textId="1EA186A8" w:rsidR="00A83D50" w:rsidRPr="0045148B" w:rsidRDefault="00A83D50" w:rsidP="005F224D">
            <w:pPr>
              <w:autoSpaceDE w:val="0"/>
              <w:autoSpaceDN w:val="0"/>
              <w:adjustRightInd w:val="0"/>
              <w:spacing w:before="60" w:after="60" w:line="240" w:lineRule="auto"/>
              <w:rPr>
                <w:rFonts w:cs="Arial"/>
                <w:b/>
                <w:szCs w:val="22"/>
              </w:rPr>
            </w:pPr>
            <w:r w:rsidRPr="0045148B">
              <w:rPr>
                <w:rFonts w:cs="Arial"/>
                <w:b/>
                <w:szCs w:val="22"/>
              </w:rPr>
              <w:t>Architekt</w:t>
            </w:r>
          </w:p>
        </w:tc>
        <w:tc>
          <w:tcPr>
            <w:tcW w:w="5977" w:type="dxa"/>
          </w:tcPr>
          <w:p w14:paraId="4BAE2E9D" w14:textId="77777777" w:rsidR="009A386F" w:rsidRPr="00EC5935" w:rsidRDefault="008304DD" w:rsidP="00C94D1A">
            <w:pPr>
              <w:autoSpaceDE w:val="0"/>
              <w:autoSpaceDN w:val="0"/>
              <w:adjustRightInd w:val="0"/>
              <w:spacing w:before="60" w:after="60" w:line="240" w:lineRule="auto"/>
              <w:rPr>
                <w:rFonts w:cs="Arial"/>
                <w:szCs w:val="22"/>
                <w:lang w:val="en-US"/>
              </w:rPr>
            </w:pPr>
            <w:r w:rsidRPr="00EC5935">
              <w:rPr>
                <w:rFonts w:cs="Arial"/>
                <w:szCs w:val="22"/>
                <w:lang w:val="en-US"/>
              </w:rPr>
              <w:t xml:space="preserve">Babis </w:t>
            </w:r>
            <w:r w:rsidR="004B39C1" w:rsidRPr="00EC5935">
              <w:rPr>
                <w:rFonts w:cs="Arial"/>
                <w:szCs w:val="22"/>
                <w:lang w:val="en-US"/>
              </w:rPr>
              <w:t xml:space="preserve">C. </w:t>
            </w:r>
            <w:proofErr w:type="spellStart"/>
            <w:r w:rsidRPr="00EC5935">
              <w:rPr>
                <w:rFonts w:cs="Arial"/>
                <w:szCs w:val="22"/>
                <w:lang w:val="en-US"/>
              </w:rPr>
              <w:t>Tekeoglou</w:t>
            </w:r>
            <w:proofErr w:type="spellEnd"/>
            <w:r w:rsidRPr="00EC5935">
              <w:rPr>
                <w:rFonts w:cs="Arial"/>
                <w:szCs w:val="22"/>
                <w:lang w:val="en-US"/>
              </w:rPr>
              <w:t>, BCT ARCHITEKT</w:t>
            </w:r>
          </w:p>
          <w:p w14:paraId="45AB4114" w14:textId="5A2365AD" w:rsidR="004B39C1" w:rsidRPr="00EC5935" w:rsidRDefault="004B39C1" w:rsidP="00C94D1A">
            <w:pPr>
              <w:autoSpaceDE w:val="0"/>
              <w:autoSpaceDN w:val="0"/>
              <w:adjustRightInd w:val="0"/>
              <w:spacing w:before="60" w:after="60" w:line="240" w:lineRule="auto"/>
              <w:rPr>
                <w:rFonts w:cs="Arial"/>
                <w:szCs w:val="22"/>
                <w:lang w:val="en-US"/>
              </w:rPr>
            </w:pPr>
            <w:r w:rsidRPr="00EC5935">
              <w:rPr>
                <w:rFonts w:cs="Arial"/>
                <w:szCs w:val="22"/>
                <w:lang w:val="en-US"/>
              </w:rPr>
              <w:t>www.bct-architekt.de</w:t>
            </w:r>
          </w:p>
        </w:tc>
      </w:tr>
      <w:tr w:rsidR="00375AE2" w:rsidRPr="0045148B" w14:paraId="18F64748" w14:textId="77777777" w:rsidTr="00490AB9">
        <w:tc>
          <w:tcPr>
            <w:tcW w:w="2233" w:type="dxa"/>
          </w:tcPr>
          <w:p w14:paraId="6BA119CC" w14:textId="77777777" w:rsidR="00375AE2" w:rsidRPr="0045148B" w:rsidRDefault="00375AE2" w:rsidP="00375AE2">
            <w:pPr>
              <w:autoSpaceDE w:val="0"/>
              <w:autoSpaceDN w:val="0"/>
              <w:adjustRightInd w:val="0"/>
              <w:spacing w:before="60" w:after="60" w:line="240" w:lineRule="auto"/>
              <w:rPr>
                <w:rFonts w:cs="Arial"/>
                <w:b/>
                <w:szCs w:val="22"/>
              </w:rPr>
            </w:pPr>
            <w:r w:rsidRPr="0045148B">
              <w:rPr>
                <w:rFonts w:cs="Arial"/>
                <w:b/>
                <w:szCs w:val="22"/>
              </w:rPr>
              <w:t>Zimmermann /</w:t>
            </w:r>
          </w:p>
          <w:p w14:paraId="1E6797A7" w14:textId="77777777" w:rsidR="00375AE2" w:rsidRPr="0045148B" w:rsidRDefault="00375AE2" w:rsidP="00375AE2">
            <w:pPr>
              <w:autoSpaceDE w:val="0"/>
              <w:autoSpaceDN w:val="0"/>
              <w:adjustRightInd w:val="0"/>
              <w:spacing w:before="60" w:after="60" w:line="240" w:lineRule="auto"/>
              <w:rPr>
                <w:rFonts w:cs="Arial"/>
                <w:b/>
                <w:szCs w:val="22"/>
              </w:rPr>
            </w:pPr>
            <w:r w:rsidRPr="0045148B">
              <w:rPr>
                <w:rFonts w:cs="Arial"/>
                <w:b/>
                <w:szCs w:val="22"/>
              </w:rPr>
              <w:t>Dachdecker</w:t>
            </w:r>
          </w:p>
        </w:tc>
        <w:tc>
          <w:tcPr>
            <w:tcW w:w="5977" w:type="dxa"/>
          </w:tcPr>
          <w:p w14:paraId="0731B4EB" w14:textId="0FD3FBB6" w:rsidR="00375AE2" w:rsidRPr="0045148B" w:rsidRDefault="008304DD" w:rsidP="00375AE2">
            <w:pPr>
              <w:autoSpaceDE w:val="0"/>
              <w:autoSpaceDN w:val="0"/>
              <w:adjustRightInd w:val="0"/>
              <w:spacing w:before="60" w:after="60" w:line="240" w:lineRule="auto"/>
              <w:rPr>
                <w:rFonts w:cs="Arial"/>
                <w:szCs w:val="22"/>
              </w:rPr>
            </w:pPr>
            <w:r>
              <w:rPr>
                <w:rFonts w:cs="Arial"/>
                <w:szCs w:val="22"/>
              </w:rPr>
              <w:t>Thomas Mirow, Dachdeckerei, Hamburg</w:t>
            </w:r>
          </w:p>
        </w:tc>
      </w:tr>
      <w:tr w:rsidR="008238F8" w:rsidRPr="0045148B" w14:paraId="1C55A95D" w14:textId="77777777" w:rsidTr="00490AB9">
        <w:tc>
          <w:tcPr>
            <w:tcW w:w="2233" w:type="dxa"/>
          </w:tcPr>
          <w:p w14:paraId="3B195991" w14:textId="77777777" w:rsidR="008238F8" w:rsidRPr="0045148B" w:rsidRDefault="001F797D" w:rsidP="005F224D">
            <w:pPr>
              <w:autoSpaceDE w:val="0"/>
              <w:autoSpaceDN w:val="0"/>
              <w:adjustRightInd w:val="0"/>
              <w:spacing w:before="60" w:after="60" w:line="240" w:lineRule="auto"/>
              <w:rPr>
                <w:rFonts w:cs="Arial"/>
                <w:b/>
                <w:szCs w:val="22"/>
              </w:rPr>
            </w:pPr>
            <w:r w:rsidRPr="0045148B">
              <w:rPr>
                <w:rFonts w:cs="Arial"/>
                <w:b/>
                <w:szCs w:val="22"/>
              </w:rPr>
              <w:t>Baumaßnahme</w:t>
            </w:r>
            <w:r w:rsidR="00A3208D" w:rsidRPr="0045148B">
              <w:rPr>
                <w:rFonts w:cs="Arial"/>
                <w:b/>
                <w:szCs w:val="22"/>
              </w:rPr>
              <w:t>:</w:t>
            </w:r>
          </w:p>
        </w:tc>
        <w:tc>
          <w:tcPr>
            <w:tcW w:w="5977" w:type="dxa"/>
          </w:tcPr>
          <w:p w14:paraId="568DE34B" w14:textId="53B68BC8" w:rsidR="008238F8" w:rsidRPr="0045148B" w:rsidRDefault="008304DD" w:rsidP="004E6B8F">
            <w:pPr>
              <w:autoSpaceDE w:val="0"/>
              <w:autoSpaceDN w:val="0"/>
              <w:adjustRightInd w:val="0"/>
              <w:spacing w:before="60" w:after="60" w:line="240" w:lineRule="auto"/>
              <w:rPr>
                <w:rFonts w:cs="Arial"/>
                <w:szCs w:val="22"/>
              </w:rPr>
            </w:pPr>
            <w:r>
              <w:rPr>
                <w:rFonts w:cs="Arial"/>
                <w:szCs w:val="22"/>
              </w:rPr>
              <w:t>Ausbau Dachgescho</w:t>
            </w:r>
            <w:r w:rsidR="004E6B8F">
              <w:rPr>
                <w:rFonts w:cs="Arial"/>
                <w:szCs w:val="22"/>
              </w:rPr>
              <w:t>ss</w:t>
            </w:r>
            <w:r>
              <w:rPr>
                <w:rFonts w:cs="Arial"/>
                <w:szCs w:val="22"/>
              </w:rPr>
              <w:t>, Fassadensanierung</w:t>
            </w:r>
          </w:p>
        </w:tc>
      </w:tr>
      <w:tr w:rsidR="00F4079F" w:rsidRPr="0045148B" w14:paraId="0F7E3BD7" w14:textId="77777777" w:rsidTr="00490AB9">
        <w:tc>
          <w:tcPr>
            <w:tcW w:w="2233" w:type="dxa"/>
          </w:tcPr>
          <w:p w14:paraId="1D4F0498" w14:textId="77777777" w:rsidR="00A83D50" w:rsidRPr="0045148B" w:rsidRDefault="000D2971" w:rsidP="005F224D">
            <w:pPr>
              <w:autoSpaceDE w:val="0"/>
              <w:autoSpaceDN w:val="0"/>
              <w:adjustRightInd w:val="0"/>
              <w:spacing w:before="60" w:after="60" w:line="240" w:lineRule="auto"/>
              <w:rPr>
                <w:rFonts w:cs="Arial"/>
                <w:b/>
                <w:szCs w:val="22"/>
              </w:rPr>
            </w:pPr>
            <w:r w:rsidRPr="0045148B">
              <w:rPr>
                <w:rFonts w:cs="Arial"/>
                <w:b/>
                <w:szCs w:val="22"/>
              </w:rPr>
              <w:t>Wohn-/Nutzfläche</w:t>
            </w:r>
          </w:p>
        </w:tc>
        <w:tc>
          <w:tcPr>
            <w:tcW w:w="5977" w:type="dxa"/>
          </w:tcPr>
          <w:p w14:paraId="7B6FEA58" w14:textId="3CC65963" w:rsidR="009A17FD" w:rsidRPr="0045148B" w:rsidRDefault="004E6B8F" w:rsidP="009D0D76">
            <w:pPr>
              <w:autoSpaceDE w:val="0"/>
              <w:autoSpaceDN w:val="0"/>
              <w:adjustRightInd w:val="0"/>
              <w:spacing w:before="60" w:after="60" w:line="240" w:lineRule="auto"/>
              <w:rPr>
                <w:rFonts w:cs="Arial"/>
                <w:szCs w:val="22"/>
              </w:rPr>
            </w:pPr>
            <w:r>
              <w:rPr>
                <w:rFonts w:cs="Arial"/>
                <w:szCs w:val="22"/>
              </w:rPr>
              <w:t>71 m</w:t>
            </w:r>
            <m:oMath>
              <m:r>
                <w:rPr>
                  <w:rFonts w:ascii="Cambria Math" w:hAnsi="Cambria Math" w:cs="Arial"/>
                  <w:szCs w:val="22"/>
                </w:rPr>
                <m:t>²</m:t>
              </m:r>
            </m:oMath>
            <w:r w:rsidR="00E5547B">
              <w:rPr>
                <w:rFonts w:cs="Arial"/>
                <w:szCs w:val="22"/>
              </w:rPr>
              <w:t xml:space="preserve"> (</w:t>
            </w:r>
            <w:r w:rsidR="009D0D76">
              <w:rPr>
                <w:rFonts w:cs="Arial"/>
                <w:szCs w:val="22"/>
              </w:rPr>
              <w:t xml:space="preserve">in </w:t>
            </w:r>
            <w:r w:rsidR="00E5547B">
              <w:rPr>
                <w:rFonts w:cs="Arial"/>
                <w:szCs w:val="22"/>
              </w:rPr>
              <w:t>der besch</w:t>
            </w:r>
            <w:r w:rsidR="009D0D76">
              <w:rPr>
                <w:rFonts w:cs="Arial"/>
                <w:szCs w:val="22"/>
              </w:rPr>
              <w:t>r</w:t>
            </w:r>
            <w:r w:rsidR="00E5547B">
              <w:rPr>
                <w:rFonts w:cs="Arial"/>
                <w:szCs w:val="22"/>
              </w:rPr>
              <w:t>iebenen Wohnung)</w:t>
            </w:r>
          </w:p>
        </w:tc>
      </w:tr>
      <w:tr w:rsidR="00C33203" w:rsidRPr="0045148B" w14:paraId="4E8F00C4" w14:textId="77777777" w:rsidTr="00490AB9">
        <w:tc>
          <w:tcPr>
            <w:tcW w:w="2233" w:type="dxa"/>
          </w:tcPr>
          <w:p w14:paraId="78CA62F8" w14:textId="77777777" w:rsidR="00C33203" w:rsidRPr="0045148B" w:rsidRDefault="00C33203" w:rsidP="005F224D">
            <w:pPr>
              <w:autoSpaceDE w:val="0"/>
              <w:autoSpaceDN w:val="0"/>
              <w:adjustRightInd w:val="0"/>
              <w:spacing w:before="60" w:after="60" w:line="240" w:lineRule="auto"/>
              <w:rPr>
                <w:rFonts w:cs="Arial"/>
                <w:b/>
                <w:szCs w:val="22"/>
              </w:rPr>
            </w:pPr>
            <w:r w:rsidRPr="0045148B">
              <w:rPr>
                <w:rFonts w:cs="Arial"/>
                <w:b/>
                <w:szCs w:val="22"/>
              </w:rPr>
              <w:t>Produkte</w:t>
            </w:r>
          </w:p>
        </w:tc>
        <w:tc>
          <w:tcPr>
            <w:tcW w:w="5977" w:type="dxa"/>
          </w:tcPr>
          <w:p w14:paraId="56E5D1DD" w14:textId="5A2E74FA" w:rsidR="001445BB" w:rsidRPr="001445BB" w:rsidRDefault="00334783" w:rsidP="001445BB">
            <w:pPr>
              <w:autoSpaceDE w:val="0"/>
              <w:autoSpaceDN w:val="0"/>
              <w:adjustRightInd w:val="0"/>
              <w:spacing w:before="60" w:after="60" w:line="240" w:lineRule="auto"/>
              <w:rPr>
                <w:rFonts w:cs="Arial"/>
                <w:szCs w:val="22"/>
              </w:rPr>
            </w:pPr>
            <w:r>
              <w:rPr>
                <w:rFonts w:cs="Arial"/>
                <w:szCs w:val="22"/>
              </w:rPr>
              <w:t>VELUX Flachdach-Fenster:</w:t>
            </w:r>
          </w:p>
          <w:p w14:paraId="49B0E892" w14:textId="1EBFD726" w:rsidR="001445BB" w:rsidRPr="001445BB" w:rsidRDefault="00E5547B" w:rsidP="001445BB">
            <w:pPr>
              <w:autoSpaceDE w:val="0"/>
              <w:autoSpaceDN w:val="0"/>
              <w:adjustRightInd w:val="0"/>
              <w:spacing w:before="60" w:after="60" w:line="240" w:lineRule="auto"/>
              <w:rPr>
                <w:rFonts w:cs="Arial"/>
                <w:szCs w:val="22"/>
              </w:rPr>
            </w:pPr>
            <w:r>
              <w:rPr>
                <w:rFonts w:cs="Arial"/>
                <w:szCs w:val="22"/>
              </w:rPr>
              <w:t xml:space="preserve">3 x Ausführung als </w:t>
            </w:r>
            <w:r w:rsidR="00334783">
              <w:rPr>
                <w:rFonts w:cs="Arial"/>
                <w:szCs w:val="22"/>
              </w:rPr>
              <w:t>Festverglasung (60x90cm)</w:t>
            </w:r>
          </w:p>
          <w:p w14:paraId="0743C952" w14:textId="79065BAA" w:rsidR="00C33203" w:rsidRPr="0045148B" w:rsidRDefault="00E5547B" w:rsidP="00797200">
            <w:pPr>
              <w:autoSpaceDE w:val="0"/>
              <w:autoSpaceDN w:val="0"/>
              <w:adjustRightInd w:val="0"/>
              <w:spacing w:before="60" w:after="60" w:line="240" w:lineRule="auto"/>
              <w:rPr>
                <w:rFonts w:cs="Arial"/>
                <w:szCs w:val="22"/>
              </w:rPr>
            </w:pPr>
            <w:r>
              <w:rPr>
                <w:rFonts w:cs="Arial"/>
                <w:szCs w:val="22"/>
              </w:rPr>
              <w:t xml:space="preserve">1 x Ausführung </w:t>
            </w:r>
            <w:r w:rsidR="001445BB" w:rsidRPr="001445BB">
              <w:rPr>
                <w:rFonts w:cs="Arial"/>
                <w:szCs w:val="22"/>
              </w:rPr>
              <w:t>elekt</w:t>
            </w:r>
            <w:r>
              <w:rPr>
                <w:rFonts w:cs="Arial"/>
                <w:szCs w:val="22"/>
              </w:rPr>
              <w:t xml:space="preserve">risch </w:t>
            </w:r>
            <w:r w:rsidR="001445BB" w:rsidRPr="001445BB">
              <w:rPr>
                <w:rFonts w:cs="Arial"/>
                <w:szCs w:val="22"/>
              </w:rPr>
              <w:t>betrieben mit Regensensor (60x90cm)</w:t>
            </w:r>
          </w:p>
        </w:tc>
      </w:tr>
    </w:tbl>
    <w:p w14:paraId="5F1D3EF6" w14:textId="77777777" w:rsidR="00166804" w:rsidRDefault="00166804" w:rsidP="0045148B">
      <w:pPr>
        <w:spacing w:after="120" w:line="240" w:lineRule="auto"/>
        <w:rPr>
          <w:rFonts w:cs="Arial"/>
          <w:b/>
          <w:bCs/>
          <w:szCs w:val="22"/>
        </w:rPr>
      </w:pPr>
    </w:p>
    <w:p w14:paraId="00054275" w14:textId="77777777" w:rsidR="00166804" w:rsidRDefault="00166804">
      <w:pPr>
        <w:spacing w:line="240" w:lineRule="auto"/>
        <w:rPr>
          <w:rFonts w:cs="Arial"/>
          <w:b/>
          <w:bCs/>
          <w:szCs w:val="22"/>
        </w:rPr>
      </w:pPr>
      <w:r>
        <w:rPr>
          <w:rFonts w:cs="Arial"/>
          <w:b/>
          <w:bCs/>
          <w:szCs w:val="22"/>
        </w:rPr>
        <w:br w:type="page"/>
      </w:r>
    </w:p>
    <w:p w14:paraId="64D322DF" w14:textId="77777777" w:rsidR="00166804" w:rsidRDefault="00166804" w:rsidP="00166804">
      <w:pPr>
        <w:spacing w:after="120" w:line="240" w:lineRule="auto"/>
        <w:rPr>
          <w:rFonts w:cs="Arial"/>
          <w:b/>
          <w:szCs w:val="22"/>
        </w:rPr>
      </w:pPr>
      <w:r w:rsidRPr="00556C2B">
        <w:rPr>
          <w:rFonts w:cs="Arial"/>
          <w:b/>
          <w:szCs w:val="22"/>
        </w:rPr>
        <w:lastRenderedPageBreak/>
        <w:t>Bildunterschriften</w:t>
      </w:r>
    </w:p>
    <w:p w14:paraId="12EDB0D7" w14:textId="4A1F4806" w:rsidR="00166804" w:rsidRDefault="00147293" w:rsidP="006A1B48">
      <w:pPr>
        <w:tabs>
          <w:tab w:val="left" w:pos="6096"/>
        </w:tabs>
        <w:spacing w:after="120" w:line="240" w:lineRule="auto"/>
        <w:rPr>
          <w:rFonts w:cs="Arial"/>
          <w:szCs w:val="22"/>
        </w:rPr>
      </w:pPr>
      <w:r>
        <w:rPr>
          <w:rFonts w:cs="Arial"/>
          <w:noProof/>
          <w:szCs w:val="22"/>
        </w:rPr>
        <w:drawing>
          <wp:inline distT="0" distB="0" distL="0" distR="0" wp14:anchorId="12BD05A5" wp14:editId="4676C2F8">
            <wp:extent cx="1702296" cy="2556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elux_Lerchenstr_001.JPG"/>
                    <pic:cNvPicPr/>
                  </pic:nvPicPr>
                  <pic:blipFill>
                    <a:blip r:embed="rId11" cstate="screen">
                      <a:extLst>
                        <a:ext uri="{28A0092B-C50C-407E-A947-70E740481C1C}">
                          <a14:useLocalDpi xmlns:a14="http://schemas.microsoft.com/office/drawing/2010/main"/>
                        </a:ext>
                      </a:extLst>
                    </a:blip>
                    <a:stretch>
                      <a:fillRect/>
                    </a:stretch>
                  </pic:blipFill>
                  <pic:spPr>
                    <a:xfrm>
                      <a:off x="0" y="0"/>
                      <a:ext cx="1702296" cy="2556000"/>
                    </a:xfrm>
                    <a:prstGeom prst="rect">
                      <a:avLst/>
                    </a:prstGeom>
                  </pic:spPr>
                </pic:pic>
              </a:graphicData>
            </a:graphic>
          </wp:inline>
        </w:drawing>
      </w:r>
      <w:r w:rsidR="00F10FB7">
        <w:rPr>
          <w:rFonts w:cs="Arial"/>
          <w:szCs w:val="22"/>
        </w:rPr>
        <w:t xml:space="preserve"> </w:t>
      </w:r>
      <w:r w:rsidR="00F10FB7">
        <w:rPr>
          <w:rFonts w:cs="Arial"/>
          <w:noProof/>
          <w:szCs w:val="22"/>
        </w:rPr>
        <w:drawing>
          <wp:inline distT="0" distB="0" distL="0" distR="0" wp14:anchorId="629C568E" wp14:editId="44E21F4D">
            <wp:extent cx="3408543" cy="2556000"/>
            <wp:effectExtent l="0" t="0" r="1905" b="0"/>
            <wp:docPr id="3" name="Grafik 3" descr="O:\Velux\02_retainer\03_objektverwaltung\02_Recherche_abgeschlossen\1595_Lerchenstraße_HH\Bilder, Pläne\Fotos\150717_Shooting_1595-Lerchenstraße_HH_Tekeoglou\Velux_Lerchenstr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lux\02_retainer\03_objektverwaltung\02_Recherche_abgeschlossen\1595_Lerchenstraße_HH\Bilder, Pläne\Fotos\150717_Shooting_1595-Lerchenstraße_HH_Tekeoglou\Velux_Lerchenstr_002.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408543" cy="2556000"/>
                    </a:xfrm>
                    <a:prstGeom prst="rect">
                      <a:avLst/>
                    </a:prstGeom>
                    <a:noFill/>
                    <a:ln>
                      <a:noFill/>
                    </a:ln>
                  </pic:spPr>
                </pic:pic>
              </a:graphicData>
            </a:graphic>
          </wp:inline>
        </w:drawing>
      </w:r>
    </w:p>
    <w:p w14:paraId="2D1AFA3A" w14:textId="686036D0" w:rsidR="00F10FB7" w:rsidRDefault="00F10FB7" w:rsidP="006A1B48">
      <w:pPr>
        <w:tabs>
          <w:tab w:val="left" w:pos="6096"/>
        </w:tabs>
        <w:spacing w:after="120" w:line="240" w:lineRule="auto"/>
        <w:rPr>
          <w:rFonts w:cs="Arial"/>
          <w:szCs w:val="22"/>
        </w:rPr>
      </w:pPr>
      <w:r>
        <w:rPr>
          <w:rFonts w:cs="Arial"/>
          <w:noProof/>
          <w:szCs w:val="22"/>
        </w:rPr>
        <w:drawing>
          <wp:inline distT="0" distB="0" distL="0" distR="0" wp14:anchorId="4E23BFE0" wp14:editId="060A4F08">
            <wp:extent cx="5124450" cy="3842726"/>
            <wp:effectExtent l="0" t="0" r="0" b="5715"/>
            <wp:docPr id="2" name="Grafik 2" descr="O:\Velux\02_retainer\03_objektverwaltung\02_Recherche_abgeschlossen\1595_Lerchenstraße_HH\Bilder, Pläne\Fotos\150717_Shooting_1595-Lerchenstraße_HH_Tekeoglou\Velux_Lerchenstr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lux\02_retainer\03_objektverwaltung\02_Recherche_abgeschlossen\1595_Lerchenstraße_HH\Bilder, Pläne\Fotos\150717_Shooting_1595-Lerchenstraße_HH_Tekeoglou\Velux_Lerchenstr_004.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130001" cy="3846888"/>
                    </a:xfrm>
                    <a:prstGeom prst="rect">
                      <a:avLst/>
                    </a:prstGeom>
                    <a:noFill/>
                    <a:ln>
                      <a:noFill/>
                    </a:ln>
                  </pic:spPr>
                </pic:pic>
              </a:graphicData>
            </a:graphic>
          </wp:inline>
        </w:drawing>
      </w:r>
    </w:p>
    <w:p w14:paraId="3C474709" w14:textId="42909BD7" w:rsidR="00F446A6" w:rsidRPr="00543375" w:rsidRDefault="00F446A6" w:rsidP="00F446A6">
      <w:pPr>
        <w:spacing w:after="120" w:line="240" w:lineRule="auto"/>
        <w:rPr>
          <w:rFonts w:cs="Arial"/>
          <w:szCs w:val="22"/>
        </w:rPr>
      </w:pPr>
      <w:r w:rsidRPr="00543375">
        <w:rPr>
          <w:rFonts w:cs="Arial"/>
          <w:szCs w:val="22"/>
        </w:rPr>
        <w:t>[Foto</w:t>
      </w:r>
      <w:r w:rsidR="003632D3">
        <w:rPr>
          <w:rFonts w:cs="Arial"/>
          <w:szCs w:val="22"/>
        </w:rPr>
        <w:t>s</w:t>
      </w:r>
      <w:r w:rsidRPr="00543375">
        <w:rPr>
          <w:rFonts w:cs="Arial"/>
          <w:szCs w:val="22"/>
        </w:rPr>
        <w:t>:</w:t>
      </w:r>
      <w:r>
        <w:rPr>
          <w:rFonts w:cs="Arial"/>
          <w:szCs w:val="22"/>
        </w:rPr>
        <w:t xml:space="preserve"> </w:t>
      </w:r>
      <w:r w:rsidRPr="00493DFE">
        <w:rPr>
          <w:rFonts w:cs="Arial"/>
          <w:szCs w:val="22"/>
        </w:rPr>
        <w:t>Velux_</w:t>
      </w:r>
      <w:r>
        <w:rPr>
          <w:rFonts w:cs="Arial"/>
          <w:szCs w:val="22"/>
        </w:rPr>
        <w:t>Lerchenstr_00</w:t>
      </w:r>
      <w:r w:rsidR="000C6255">
        <w:rPr>
          <w:rFonts w:cs="Arial"/>
          <w:szCs w:val="22"/>
        </w:rPr>
        <w:t>1</w:t>
      </w:r>
      <w:r w:rsidR="00F10FB7">
        <w:rPr>
          <w:rFonts w:cs="Arial"/>
          <w:szCs w:val="22"/>
        </w:rPr>
        <w:t xml:space="preserve"> /</w:t>
      </w:r>
      <w:r w:rsidR="00F10FB7" w:rsidRPr="00F10FB7">
        <w:rPr>
          <w:rFonts w:cs="Arial"/>
          <w:szCs w:val="22"/>
        </w:rPr>
        <w:t xml:space="preserve"> </w:t>
      </w:r>
      <w:r w:rsidR="00F10FB7" w:rsidRPr="00493DFE">
        <w:rPr>
          <w:rFonts w:cs="Arial"/>
          <w:szCs w:val="22"/>
        </w:rPr>
        <w:t>Velux_</w:t>
      </w:r>
      <w:r w:rsidR="00F10FB7">
        <w:rPr>
          <w:rFonts w:cs="Arial"/>
          <w:szCs w:val="22"/>
        </w:rPr>
        <w:t xml:space="preserve">Lerchenstr_002 / </w:t>
      </w:r>
      <w:r w:rsidR="00F10FB7" w:rsidRPr="00493DFE">
        <w:rPr>
          <w:rFonts w:cs="Arial"/>
          <w:szCs w:val="22"/>
        </w:rPr>
        <w:t>Velux_</w:t>
      </w:r>
      <w:r w:rsidR="00F10FB7">
        <w:rPr>
          <w:rFonts w:cs="Arial"/>
          <w:szCs w:val="22"/>
        </w:rPr>
        <w:t>Lerchenstr_004</w:t>
      </w:r>
      <w:r w:rsidRPr="00543375">
        <w:rPr>
          <w:rFonts w:cs="Arial"/>
          <w:szCs w:val="22"/>
        </w:rPr>
        <w:t>]</w:t>
      </w:r>
    </w:p>
    <w:p w14:paraId="4B6A45DF" w14:textId="1ED2FF87" w:rsidR="00166804" w:rsidRPr="00543375" w:rsidRDefault="008E7874" w:rsidP="00166804">
      <w:pPr>
        <w:spacing w:after="120" w:line="240" w:lineRule="auto"/>
        <w:rPr>
          <w:rFonts w:cs="Arial"/>
          <w:bCs/>
          <w:i/>
          <w:szCs w:val="22"/>
        </w:rPr>
      </w:pPr>
      <w:r>
        <w:rPr>
          <w:rFonts w:cs="Arial"/>
          <w:bCs/>
          <w:i/>
          <w:szCs w:val="22"/>
        </w:rPr>
        <w:t xml:space="preserve">Herzstück der hellen Dachgeschosswohnung ist der zentrale Wohn-Ess-Raum mit </w:t>
      </w:r>
      <w:proofErr w:type="spellStart"/>
      <w:r>
        <w:rPr>
          <w:rFonts w:cs="Arial"/>
          <w:bCs/>
          <w:i/>
          <w:szCs w:val="22"/>
        </w:rPr>
        <w:t>Loftcharakter</w:t>
      </w:r>
      <w:proofErr w:type="spellEnd"/>
      <w:r>
        <w:rPr>
          <w:rFonts w:cs="Arial"/>
          <w:bCs/>
          <w:i/>
          <w:szCs w:val="22"/>
        </w:rPr>
        <w:t xml:space="preserve">. Große </w:t>
      </w:r>
      <w:r w:rsidR="002B0CCF">
        <w:rPr>
          <w:rFonts w:cs="Arial"/>
          <w:bCs/>
          <w:i/>
          <w:szCs w:val="22"/>
        </w:rPr>
        <w:t>Glas-</w:t>
      </w:r>
      <w:r>
        <w:rPr>
          <w:rFonts w:cs="Arial"/>
          <w:bCs/>
          <w:i/>
          <w:szCs w:val="22"/>
        </w:rPr>
        <w:t xml:space="preserve">Schiebetüren und </w:t>
      </w:r>
      <w:r w:rsidR="002B0CCF">
        <w:rPr>
          <w:rFonts w:cs="Arial"/>
          <w:bCs/>
          <w:i/>
          <w:szCs w:val="22"/>
        </w:rPr>
        <w:t>Velux Flachdach-Fenster über dem Küchenbereich</w:t>
      </w:r>
      <w:r>
        <w:rPr>
          <w:rFonts w:cs="Arial"/>
          <w:bCs/>
          <w:i/>
          <w:szCs w:val="22"/>
        </w:rPr>
        <w:t xml:space="preserve"> sorgen für </w:t>
      </w:r>
      <w:r w:rsidR="002B0CCF">
        <w:rPr>
          <w:rFonts w:cs="Arial"/>
          <w:bCs/>
          <w:i/>
          <w:szCs w:val="22"/>
        </w:rPr>
        <w:t>ein lichtdurchflutetes Ambiente</w:t>
      </w:r>
      <w:r>
        <w:rPr>
          <w:rFonts w:cs="Arial"/>
          <w:bCs/>
          <w:i/>
          <w:szCs w:val="22"/>
        </w:rPr>
        <w:t>.</w:t>
      </w:r>
    </w:p>
    <w:p w14:paraId="47075C4B" w14:textId="63F1E567" w:rsidR="00166804" w:rsidRPr="00543375" w:rsidRDefault="00166804" w:rsidP="00166804">
      <w:pPr>
        <w:spacing w:after="120" w:line="240" w:lineRule="auto"/>
        <w:jc w:val="right"/>
        <w:rPr>
          <w:rFonts w:cs="Arial"/>
          <w:i/>
          <w:szCs w:val="22"/>
        </w:rPr>
      </w:pPr>
      <w:r w:rsidRPr="00543375">
        <w:rPr>
          <w:rFonts w:cs="Arial"/>
          <w:i/>
          <w:szCs w:val="22"/>
        </w:rPr>
        <w:t>Foto</w:t>
      </w:r>
      <w:r w:rsidR="00EC5935">
        <w:rPr>
          <w:rFonts w:cs="Arial"/>
          <w:i/>
          <w:szCs w:val="22"/>
        </w:rPr>
        <w:t>s</w:t>
      </w:r>
      <w:r w:rsidRPr="00543375">
        <w:rPr>
          <w:rFonts w:cs="Arial"/>
          <w:i/>
          <w:szCs w:val="22"/>
        </w:rPr>
        <w:t>: Velux Deutschland GmbH</w:t>
      </w:r>
      <w:r w:rsidR="00651E3D">
        <w:rPr>
          <w:rFonts w:cs="Arial"/>
          <w:i/>
          <w:szCs w:val="22"/>
        </w:rPr>
        <w:t xml:space="preserve"> </w:t>
      </w:r>
    </w:p>
    <w:p w14:paraId="6E6CCBAD" w14:textId="02B7C54B" w:rsidR="008E7874" w:rsidRDefault="00D233C3" w:rsidP="00166804">
      <w:pPr>
        <w:spacing w:after="120" w:line="240" w:lineRule="auto"/>
        <w:rPr>
          <w:rFonts w:cs="Arial"/>
          <w:szCs w:val="22"/>
        </w:rPr>
      </w:pPr>
      <w:r>
        <w:rPr>
          <w:rFonts w:cs="Arial"/>
          <w:noProof/>
          <w:szCs w:val="22"/>
        </w:rPr>
        <w:lastRenderedPageBreak/>
        <w:drawing>
          <wp:inline distT="0" distB="0" distL="0" distR="0" wp14:anchorId="6CDDD5B2" wp14:editId="61B36775">
            <wp:extent cx="3505200" cy="2629322"/>
            <wp:effectExtent l="0" t="0" r="0" b="0"/>
            <wp:docPr id="5" name="Grafik 5" descr="O:\Velux\02_retainer\03_objektverwaltung\02_Recherche_abgeschlossen\1595_Lerchenstraße_HH\Bilder, Pläne\Fotos\150717_Shooting_1595-Lerchenstraße_HH_Tekeoglou\Velux_Lerchenstr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elux\02_retainer\03_objektverwaltung\02_Recherche_abgeschlossen\1595_Lerchenstraße_HH\Bilder, Pläne\Fotos\150717_Shooting_1595-Lerchenstraße_HH_Tekeoglou\Velux_Lerchenstr_007.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3505762" cy="2629744"/>
                    </a:xfrm>
                    <a:prstGeom prst="rect">
                      <a:avLst/>
                    </a:prstGeom>
                    <a:noFill/>
                    <a:ln>
                      <a:noFill/>
                    </a:ln>
                  </pic:spPr>
                </pic:pic>
              </a:graphicData>
            </a:graphic>
          </wp:inline>
        </w:drawing>
      </w:r>
    </w:p>
    <w:p w14:paraId="1E13062C" w14:textId="1B9E0A35" w:rsidR="00D233C3" w:rsidRPr="00543375" w:rsidRDefault="00D233C3" w:rsidP="00D233C3">
      <w:pPr>
        <w:spacing w:after="120" w:line="240" w:lineRule="auto"/>
        <w:rPr>
          <w:rFonts w:cs="Arial"/>
          <w:szCs w:val="22"/>
        </w:rPr>
      </w:pPr>
      <w:r w:rsidRPr="00543375">
        <w:rPr>
          <w:rFonts w:cs="Arial"/>
          <w:szCs w:val="22"/>
        </w:rPr>
        <w:t>[Foto:</w:t>
      </w:r>
      <w:r>
        <w:rPr>
          <w:rFonts w:cs="Arial"/>
          <w:szCs w:val="22"/>
        </w:rPr>
        <w:t xml:space="preserve"> </w:t>
      </w:r>
      <w:r w:rsidRPr="00493DFE">
        <w:rPr>
          <w:rFonts w:cs="Arial"/>
          <w:szCs w:val="22"/>
        </w:rPr>
        <w:t>Velux_</w:t>
      </w:r>
      <w:r>
        <w:rPr>
          <w:rFonts w:cs="Arial"/>
          <w:szCs w:val="22"/>
        </w:rPr>
        <w:t>Lerchenstr_007</w:t>
      </w:r>
      <w:r w:rsidRPr="00543375">
        <w:rPr>
          <w:rFonts w:cs="Arial"/>
          <w:szCs w:val="22"/>
        </w:rPr>
        <w:t>]</w:t>
      </w:r>
    </w:p>
    <w:p w14:paraId="5AE084FF" w14:textId="612F2944" w:rsidR="00D233C3" w:rsidRDefault="00CF40EA" w:rsidP="00D233C3">
      <w:pPr>
        <w:spacing w:after="120" w:line="240" w:lineRule="auto"/>
        <w:rPr>
          <w:rFonts w:cs="Arial"/>
          <w:i/>
          <w:szCs w:val="22"/>
        </w:rPr>
      </w:pPr>
      <w:r>
        <w:rPr>
          <w:rFonts w:cs="Arial"/>
          <w:i/>
          <w:szCs w:val="22"/>
        </w:rPr>
        <w:t>Oft nur Zierde: Die Deckenlampe wird an vielen Tagen nicht eingeschaltet – die beiden Oberlichter lassen genügend natürliches Licht in den Raum.</w:t>
      </w:r>
    </w:p>
    <w:p w14:paraId="725B219F" w14:textId="77777777" w:rsidR="00D233C3" w:rsidRPr="008A1562" w:rsidRDefault="00D233C3" w:rsidP="00D233C3">
      <w:pPr>
        <w:spacing w:after="120" w:line="240" w:lineRule="auto"/>
        <w:jc w:val="right"/>
        <w:rPr>
          <w:rFonts w:cs="Arial"/>
          <w:i/>
          <w:szCs w:val="22"/>
        </w:rPr>
      </w:pPr>
      <w:r w:rsidRPr="001E42E8">
        <w:rPr>
          <w:rFonts w:cs="Arial"/>
          <w:i/>
          <w:szCs w:val="22"/>
        </w:rPr>
        <w:t>Foto: Velux Deutschland GmbH</w:t>
      </w:r>
    </w:p>
    <w:p w14:paraId="0B1775E8" w14:textId="77777777" w:rsidR="00D233C3" w:rsidRDefault="00D233C3" w:rsidP="00166804">
      <w:pPr>
        <w:spacing w:after="120" w:line="240" w:lineRule="auto"/>
        <w:rPr>
          <w:rFonts w:cs="Arial"/>
          <w:szCs w:val="22"/>
        </w:rPr>
      </w:pPr>
    </w:p>
    <w:p w14:paraId="217D5882" w14:textId="77777777" w:rsidR="00B978AF" w:rsidRDefault="008E7874" w:rsidP="00166804">
      <w:pPr>
        <w:spacing w:after="120" w:line="240" w:lineRule="auto"/>
        <w:rPr>
          <w:rFonts w:cs="Arial"/>
          <w:szCs w:val="22"/>
        </w:rPr>
      </w:pPr>
      <w:r>
        <w:rPr>
          <w:rFonts w:cs="Arial"/>
          <w:noProof/>
          <w:szCs w:val="22"/>
        </w:rPr>
        <w:drawing>
          <wp:inline distT="0" distB="0" distL="0" distR="0" wp14:anchorId="0F97D489" wp14:editId="14DBD24C">
            <wp:extent cx="2057400" cy="3090514"/>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elux_Lerchenstr_028.JPG"/>
                    <pic:cNvPicPr/>
                  </pic:nvPicPr>
                  <pic:blipFill>
                    <a:blip r:embed="rId15" cstate="screen">
                      <a:extLst>
                        <a:ext uri="{28A0092B-C50C-407E-A947-70E740481C1C}">
                          <a14:useLocalDpi xmlns:a14="http://schemas.microsoft.com/office/drawing/2010/main"/>
                        </a:ext>
                      </a:extLst>
                    </a:blip>
                    <a:stretch>
                      <a:fillRect/>
                    </a:stretch>
                  </pic:blipFill>
                  <pic:spPr>
                    <a:xfrm>
                      <a:off x="0" y="0"/>
                      <a:ext cx="2070611" cy="3110358"/>
                    </a:xfrm>
                    <a:prstGeom prst="rect">
                      <a:avLst/>
                    </a:prstGeom>
                  </pic:spPr>
                </pic:pic>
              </a:graphicData>
            </a:graphic>
          </wp:inline>
        </w:drawing>
      </w:r>
    </w:p>
    <w:p w14:paraId="3B142D4B" w14:textId="48A4752D" w:rsidR="00B978AF" w:rsidRDefault="00B978AF" w:rsidP="00B978AF">
      <w:pPr>
        <w:spacing w:after="120" w:line="240" w:lineRule="auto"/>
        <w:rPr>
          <w:rFonts w:cs="Arial"/>
          <w:szCs w:val="22"/>
        </w:rPr>
      </w:pPr>
      <w:r w:rsidRPr="00543375">
        <w:rPr>
          <w:rFonts w:cs="Arial"/>
          <w:szCs w:val="22"/>
        </w:rPr>
        <w:t>[Foto:</w:t>
      </w:r>
      <w:r>
        <w:rPr>
          <w:rFonts w:cs="Arial"/>
          <w:szCs w:val="22"/>
        </w:rPr>
        <w:t xml:space="preserve"> </w:t>
      </w:r>
      <w:r w:rsidRPr="00493DFE">
        <w:rPr>
          <w:rFonts w:cs="Arial"/>
          <w:szCs w:val="22"/>
        </w:rPr>
        <w:t>Velux_</w:t>
      </w:r>
      <w:r>
        <w:rPr>
          <w:rFonts w:cs="Arial"/>
          <w:szCs w:val="22"/>
        </w:rPr>
        <w:t>Lerchenstr_028</w:t>
      </w:r>
      <w:r w:rsidRPr="00543375">
        <w:rPr>
          <w:rFonts w:cs="Arial"/>
          <w:szCs w:val="22"/>
        </w:rPr>
        <w:t>]</w:t>
      </w:r>
    </w:p>
    <w:p w14:paraId="7A229787" w14:textId="772BDEF8" w:rsidR="00B978AF" w:rsidRDefault="00B978AF" w:rsidP="00B978AF">
      <w:pPr>
        <w:spacing w:after="120" w:line="240" w:lineRule="auto"/>
        <w:rPr>
          <w:rFonts w:cs="Arial"/>
          <w:i/>
          <w:szCs w:val="22"/>
        </w:rPr>
      </w:pPr>
      <w:r>
        <w:rPr>
          <w:rFonts w:cs="Arial"/>
          <w:i/>
          <w:szCs w:val="22"/>
        </w:rPr>
        <w:t>Die Lo</w:t>
      </w:r>
      <w:r w:rsidR="00D9245D">
        <w:rPr>
          <w:rFonts w:cs="Arial"/>
          <w:i/>
          <w:szCs w:val="22"/>
        </w:rPr>
        <w:t>g</w:t>
      </w:r>
      <w:r>
        <w:rPr>
          <w:rFonts w:cs="Arial"/>
          <w:i/>
          <w:szCs w:val="22"/>
        </w:rPr>
        <w:t xml:space="preserve">gia erweitert den Wohnraum der WG-Bewohner ins Freie. Mit Blick über die </w:t>
      </w:r>
      <w:r w:rsidR="004733A3">
        <w:rPr>
          <w:rFonts w:cs="Arial"/>
          <w:i/>
          <w:szCs w:val="22"/>
        </w:rPr>
        <w:t>u</w:t>
      </w:r>
      <w:r>
        <w:rPr>
          <w:rFonts w:cs="Arial"/>
          <w:i/>
          <w:szCs w:val="22"/>
        </w:rPr>
        <w:t>mliegenden Dächer genießen Tobias Hahnemann (links) und Malte Bach den Feierabend.</w:t>
      </w:r>
    </w:p>
    <w:p w14:paraId="29C63A51" w14:textId="34B80839" w:rsidR="00B978AF" w:rsidRPr="00543375" w:rsidRDefault="00B978AF" w:rsidP="00D9245D">
      <w:pPr>
        <w:spacing w:after="120" w:line="240" w:lineRule="auto"/>
        <w:jc w:val="right"/>
        <w:rPr>
          <w:rFonts w:cs="Arial"/>
          <w:szCs w:val="22"/>
        </w:rPr>
      </w:pPr>
      <w:r w:rsidRPr="008A1562">
        <w:rPr>
          <w:rFonts w:cs="Arial"/>
          <w:i/>
          <w:szCs w:val="22"/>
        </w:rPr>
        <w:t>Foto: Velux Deutschland GmbH</w:t>
      </w:r>
    </w:p>
    <w:p w14:paraId="37CEA702" w14:textId="271CEA12" w:rsidR="008E7874" w:rsidRDefault="008E7874" w:rsidP="00166804">
      <w:pPr>
        <w:spacing w:after="120" w:line="240" w:lineRule="auto"/>
        <w:rPr>
          <w:rFonts w:cs="Arial"/>
          <w:szCs w:val="22"/>
        </w:rPr>
      </w:pPr>
      <w:r>
        <w:rPr>
          <w:rFonts w:cs="Arial"/>
          <w:noProof/>
          <w:szCs w:val="22"/>
        </w:rPr>
        <w:lastRenderedPageBreak/>
        <w:drawing>
          <wp:inline distT="0" distB="0" distL="0" distR="0" wp14:anchorId="14990940" wp14:editId="3E4A5362">
            <wp:extent cx="2241000" cy="2988000"/>
            <wp:effectExtent l="0" t="0" r="6985" b="317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elux_Lerchenstr_045.JPG"/>
                    <pic:cNvPicPr/>
                  </pic:nvPicPr>
                  <pic:blipFill>
                    <a:blip r:embed="rId16" cstate="screen">
                      <a:extLst>
                        <a:ext uri="{28A0092B-C50C-407E-A947-70E740481C1C}">
                          <a14:useLocalDpi xmlns:a14="http://schemas.microsoft.com/office/drawing/2010/main"/>
                        </a:ext>
                      </a:extLst>
                    </a:blip>
                    <a:stretch>
                      <a:fillRect/>
                    </a:stretch>
                  </pic:blipFill>
                  <pic:spPr>
                    <a:xfrm>
                      <a:off x="0" y="0"/>
                      <a:ext cx="2241000" cy="2988000"/>
                    </a:xfrm>
                    <a:prstGeom prst="rect">
                      <a:avLst/>
                    </a:prstGeom>
                  </pic:spPr>
                </pic:pic>
              </a:graphicData>
            </a:graphic>
          </wp:inline>
        </w:drawing>
      </w:r>
      <w:r w:rsidR="00F10FB7">
        <w:rPr>
          <w:rFonts w:cs="Arial"/>
          <w:szCs w:val="22"/>
        </w:rPr>
        <w:t xml:space="preserve"> </w:t>
      </w:r>
      <w:r w:rsidR="00F10FB7">
        <w:rPr>
          <w:rFonts w:cs="Arial"/>
          <w:noProof/>
          <w:szCs w:val="22"/>
        </w:rPr>
        <w:drawing>
          <wp:inline distT="0" distB="0" distL="0" distR="0" wp14:anchorId="6A79ABDE" wp14:editId="2DFB5A9B">
            <wp:extent cx="1994504" cy="2988000"/>
            <wp:effectExtent l="0" t="0" r="6350" b="3175"/>
            <wp:docPr id="8" name="Grafik 8" descr="O:\Velux\02_retainer\03_objektverwaltung\02_Recherche_abgeschlossen\1595_Lerchenstraße_HH\Bilder, Pläne\Fotos\150717_Shooting_1595-Lerchenstraße_HH_Tekeoglou\Velux_Lerchenstr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lux\02_retainer\03_objektverwaltung\02_Recherche_abgeschlossen\1595_Lerchenstraße_HH\Bilder, Pläne\Fotos\150717_Shooting_1595-Lerchenstraße_HH_Tekeoglou\Velux_Lerchenstr_047.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1994504" cy="2988000"/>
                    </a:xfrm>
                    <a:prstGeom prst="rect">
                      <a:avLst/>
                    </a:prstGeom>
                    <a:noFill/>
                    <a:ln>
                      <a:noFill/>
                    </a:ln>
                  </pic:spPr>
                </pic:pic>
              </a:graphicData>
            </a:graphic>
          </wp:inline>
        </w:drawing>
      </w:r>
    </w:p>
    <w:p w14:paraId="791B1B76" w14:textId="6299B481" w:rsidR="008E7874" w:rsidRPr="00543375" w:rsidRDefault="008E7874" w:rsidP="008E7874">
      <w:pPr>
        <w:spacing w:after="120" w:line="240" w:lineRule="auto"/>
        <w:rPr>
          <w:rFonts w:cs="Arial"/>
          <w:szCs w:val="22"/>
        </w:rPr>
      </w:pPr>
      <w:r w:rsidRPr="00543375">
        <w:rPr>
          <w:rFonts w:cs="Arial"/>
          <w:szCs w:val="22"/>
        </w:rPr>
        <w:t>[Foto</w:t>
      </w:r>
      <w:r w:rsidR="003632D3">
        <w:rPr>
          <w:rFonts w:cs="Arial"/>
          <w:szCs w:val="22"/>
        </w:rPr>
        <w:t>s</w:t>
      </w:r>
      <w:r w:rsidRPr="00543375">
        <w:rPr>
          <w:rFonts w:cs="Arial"/>
          <w:szCs w:val="22"/>
        </w:rPr>
        <w:t>:</w:t>
      </w:r>
      <w:r>
        <w:rPr>
          <w:rFonts w:cs="Arial"/>
          <w:szCs w:val="22"/>
        </w:rPr>
        <w:t xml:space="preserve"> Velux_Lerchenstr_045</w:t>
      </w:r>
      <w:r w:rsidR="00F10FB7">
        <w:rPr>
          <w:rFonts w:cs="Arial"/>
          <w:szCs w:val="22"/>
        </w:rPr>
        <w:t xml:space="preserve"> /</w:t>
      </w:r>
      <w:r w:rsidR="00F10FB7" w:rsidRPr="00F10FB7">
        <w:rPr>
          <w:rFonts w:cs="Arial"/>
          <w:szCs w:val="22"/>
        </w:rPr>
        <w:t xml:space="preserve"> </w:t>
      </w:r>
      <w:r w:rsidR="00F10FB7">
        <w:rPr>
          <w:rFonts w:cs="Arial"/>
          <w:szCs w:val="22"/>
        </w:rPr>
        <w:t>Velux_Lerchenstr_047</w:t>
      </w:r>
      <w:r w:rsidRPr="00543375">
        <w:rPr>
          <w:rFonts w:cs="Arial"/>
          <w:szCs w:val="22"/>
        </w:rPr>
        <w:t>]</w:t>
      </w:r>
    </w:p>
    <w:p w14:paraId="170B53B3" w14:textId="176226F5" w:rsidR="00F10FB7" w:rsidRPr="008A1562" w:rsidRDefault="00D9245D" w:rsidP="00F10FB7">
      <w:pPr>
        <w:spacing w:after="120" w:line="240" w:lineRule="auto"/>
        <w:rPr>
          <w:rFonts w:cs="Arial"/>
          <w:i/>
          <w:szCs w:val="22"/>
        </w:rPr>
      </w:pPr>
      <w:r>
        <w:rPr>
          <w:rFonts w:cs="Arial"/>
          <w:i/>
          <w:szCs w:val="22"/>
        </w:rPr>
        <w:t xml:space="preserve">Schlafzimmer mit Aussicht: </w:t>
      </w:r>
      <w:r w:rsidR="00F446A6">
        <w:rPr>
          <w:rFonts w:cs="Arial"/>
          <w:i/>
          <w:szCs w:val="22"/>
        </w:rPr>
        <w:t>Ein Blick aus dem Flachdach</w:t>
      </w:r>
      <w:r w:rsidR="004E6B8F">
        <w:rPr>
          <w:rFonts w:cs="Arial"/>
          <w:i/>
          <w:szCs w:val="22"/>
        </w:rPr>
        <w:t>-F</w:t>
      </w:r>
      <w:r w:rsidR="00F446A6">
        <w:rPr>
          <w:rFonts w:cs="Arial"/>
          <w:i/>
          <w:szCs w:val="22"/>
        </w:rPr>
        <w:t xml:space="preserve">enster stimmt </w:t>
      </w:r>
      <w:r>
        <w:rPr>
          <w:rFonts w:cs="Arial"/>
          <w:i/>
          <w:szCs w:val="22"/>
        </w:rPr>
        <w:t>Grafiker Tobias</w:t>
      </w:r>
      <w:r w:rsidR="00F446A6">
        <w:rPr>
          <w:rFonts w:cs="Arial"/>
          <w:i/>
          <w:szCs w:val="22"/>
        </w:rPr>
        <w:t xml:space="preserve"> Hahnemann morgens auf den Tag ein</w:t>
      </w:r>
      <w:r w:rsidR="00E5547B">
        <w:rPr>
          <w:rFonts w:cs="Arial"/>
          <w:i/>
          <w:szCs w:val="22"/>
        </w:rPr>
        <w:t>.</w:t>
      </w:r>
    </w:p>
    <w:p w14:paraId="08464B78" w14:textId="4ECB2FB4" w:rsidR="00D233C3" w:rsidRDefault="00D233C3" w:rsidP="00D233C3">
      <w:pPr>
        <w:spacing w:after="120" w:line="240" w:lineRule="auto"/>
        <w:jc w:val="right"/>
        <w:rPr>
          <w:rFonts w:cs="Arial"/>
          <w:i/>
          <w:szCs w:val="22"/>
        </w:rPr>
      </w:pPr>
      <w:r w:rsidRPr="008A1562">
        <w:rPr>
          <w:rFonts w:cs="Arial"/>
          <w:i/>
          <w:szCs w:val="22"/>
        </w:rPr>
        <w:t>Foto</w:t>
      </w:r>
      <w:r w:rsidR="00EC5935">
        <w:rPr>
          <w:rFonts w:cs="Arial"/>
          <w:i/>
          <w:szCs w:val="22"/>
        </w:rPr>
        <w:t>s</w:t>
      </w:r>
      <w:r w:rsidRPr="008A1562">
        <w:rPr>
          <w:rFonts w:cs="Arial"/>
          <w:i/>
          <w:szCs w:val="22"/>
        </w:rPr>
        <w:t>: Velux Deutschland GmbH</w:t>
      </w:r>
    </w:p>
    <w:p w14:paraId="6085C451" w14:textId="77777777" w:rsidR="00D233C3" w:rsidRDefault="00D233C3" w:rsidP="00D233C3">
      <w:pPr>
        <w:spacing w:after="120" w:line="240" w:lineRule="auto"/>
        <w:rPr>
          <w:rFonts w:cs="Arial"/>
          <w:szCs w:val="22"/>
        </w:rPr>
      </w:pPr>
    </w:p>
    <w:p w14:paraId="185179FF" w14:textId="439788A1" w:rsidR="00D233C3" w:rsidRDefault="002B0CCF" w:rsidP="00D233C3">
      <w:pPr>
        <w:spacing w:after="120" w:line="240" w:lineRule="auto"/>
        <w:rPr>
          <w:rFonts w:cs="Arial"/>
          <w:szCs w:val="22"/>
        </w:rPr>
      </w:pPr>
      <w:r>
        <w:rPr>
          <w:rFonts w:cs="Arial"/>
          <w:noProof/>
          <w:szCs w:val="22"/>
        </w:rPr>
        <w:drawing>
          <wp:inline distT="0" distB="0" distL="0" distR="0" wp14:anchorId="4521F2D1" wp14:editId="432408F3">
            <wp:extent cx="2592000" cy="1708765"/>
            <wp:effectExtent l="0" t="0" r="0" b="635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elux_Lerchenstr_039_xs.jpg"/>
                    <pic:cNvPicPr/>
                  </pic:nvPicPr>
                  <pic:blipFill>
                    <a:blip r:embed="rId18" cstate="print">
                      <a:extLst>
                        <a:ext uri="{28A0092B-C50C-407E-A947-70E740481C1C}">
                          <a14:useLocalDpi xmlns:a14="http://schemas.microsoft.com/office/drawing/2010/main"/>
                        </a:ext>
                      </a:extLst>
                    </a:blip>
                    <a:stretch>
                      <a:fillRect/>
                    </a:stretch>
                  </pic:blipFill>
                  <pic:spPr>
                    <a:xfrm>
                      <a:off x="0" y="0"/>
                      <a:ext cx="2592000" cy="1708765"/>
                    </a:xfrm>
                    <a:prstGeom prst="rect">
                      <a:avLst/>
                    </a:prstGeom>
                  </pic:spPr>
                </pic:pic>
              </a:graphicData>
            </a:graphic>
          </wp:inline>
        </w:drawing>
      </w:r>
      <w:r w:rsidR="008A0ABA">
        <w:rPr>
          <w:rFonts w:cs="Arial"/>
          <w:szCs w:val="22"/>
        </w:rPr>
        <w:t xml:space="preserve"> </w:t>
      </w:r>
      <w:r w:rsidR="008A0ABA">
        <w:rPr>
          <w:rFonts w:cs="Arial"/>
          <w:noProof/>
          <w:szCs w:val="22"/>
        </w:rPr>
        <w:drawing>
          <wp:inline distT="0" distB="0" distL="0" distR="0" wp14:anchorId="276165A0" wp14:editId="2FFC191F">
            <wp:extent cx="2573453" cy="1710000"/>
            <wp:effectExtent l="0" t="0" r="0" b="508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elux_Lerchenstr_042.jpg"/>
                    <pic:cNvPicPr/>
                  </pic:nvPicPr>
                  <pic:blipFill>
                    <a:blip r:embed="rId19" cstate="print">
                      <a:extLst>
                        <a:ext uri="{28A0092B-C50C-407E-A947-70E740481C1C}">
                          <a14:useLocalDpi xmlns:a14="http://schemas.microsoft.com/office/drawing/2010/main"/>
                        </a:ext>
                      </a:extLst>
                    </a:blip>
                    <a:stretch>
                      <a:fillRect/>
                    </a:stretch>
                  </pic:blipFill>
                  <pic:spPr>
                    <a:xfrm>
                      <a:off x="0" y="0"/>
                      <a:ext cx="2573453" cy="1710000"/>
                    </a:xfrm>
                    <a:prstGeom prst="rect">
                      <a:avLst/>
                    </a:prstGeom>
                  </pic:spPr>
                </pic:pic>
              </a:graphicData>
            </a:graphic>
          </wp:inline>
        </w:drawing>
      </w:r>
    </w:p>
    <w:p w14:paraId="1D3B11F6" w14:textId="572907EA" w:rsidR="00D233C3" w:rsidRPr="00543375" w:rsidRDefault="00D233C3" w:rsidP="00D233C3">
      <w:pPr>
        <w:spacing w:after="120" w:line="240" w:lineRule="auto"/>
        <w:rPr>
          <w:rFonts w:cs="Arial"/>
          <w:szCs w:val="22"/>
        </w:rPr>
      </w:pPr>
      <w:r w:rsidRPr="00543375">
        <w:rPr>
          <w:rFonts w:cs="Arial"/>
          <w:szCs w:val="22"/>
        </w:rPr>
        <w:t>[Foto:</w:t>
      </w:r>
      <w:r>
        <w:rPr>
          <w:rFonts w:cs="Arial"/>
          <w:szCs w:val="22"/>
        </w:rPr>
        <w:t xml:space="preserve"> Velux_Lerchenstr_039</w:t>
      </w:r>
      <w:r w:rsidR="008A0ABA">
        <w:rPr>
          <w:rFonts w:cs="Arial"/>
          <w:szCs w:val="22"/>
        </w:rPr>
        <w:t xml:space="preserve"> &amp; Velux_Lerchenstr_042</w:t>
      </w:r>
      <w:r w:rsidRPr="00543375">
        <w:rPr>
          <w:rFonts w:cs="Arial"/>
          <w:szCs w:val="22"/>
        </w:rPr>
        <w:t>]</w:t>
      </w:r>
    </w:p>
    <w:p w14:paraId="7E2CD3F1" w14:textId="03DAAEAC" w:rsidR="00D233C3" w:rsidRPr="008A1562" w:rsidRDefault="00832268" w:rsidP="00D233C3">
      <w:pPr>
        <w:spacing w:after="120" w:line="240" w:lineRule="auto"/>
        <w:rPr>
          <w:rFonts w:cs="Arial"/>
          <w:i/>
          <w:szCs w:val="22"/>
        </w:rPr>
      </w:pPr>
      <w:r>
        <w:rPr>
          <w:rFonts w:cs="Arial"/>
          <w:i/>
          <w:szCs w:val="22"/>
        </w:rPr>
        <w:t xml:space="preserve">Literatur und Musik: Die Hobbies von Malte Bach zeigen sich deutlich in seinem </w:t>
      </w:r>
      <w:r w:rsidR="00D233C3">
        <w:rPr>
          <w:rFonts w:cs="Arial"/>
          <w:i/>
          <w:szCs w:val="22"/>
        </w:rPr>
        <w:t>Zimmer.</w:t>
      </w:r>
    </w:p>
    <w:p w14:paraId="18CBD2FE" w14:textId="77777777" w:rsidR="00D233C3" w:rsidRDefault="00D233C3" w:rsidP="00D233C3">
      <w:pPr>
        <w:spacing w:after="120" w:line="240" w:lineRule="auto"/>
        <w:jc w:val="right"/>
        <w:rPr>
          <w:rFonts w:cs="Arial"/>
          <w:i/>
          <w:szCs w:val="22"/>
        </w:rPr>
      </w:pPr>
      <w:r w:rsidRPr="008A1562">
        <w:rPr>
          <w:rFonts w:cs="Arial"/>
          <w:i/>
          <w:szCs w:val="22"/>
        </w:rPr>
        <w:t xml:space="preserve">Foto: Velux Deutschland GmbH </w:t>
      </w:r>
    </w:p>
    <w:p w14:paraId="372CB4B0" w14:textId="7B620911" w:rsidR="00D233C3" w:rsidRDefault="00D233C3" w:rsidP="00D233C3">
      <w:pPr>
        <w:spacing w:after="120" w:line="240" w:lineRule="auto"/>
        <w:rPr>
          <w:rFonts w:cs="Arial"/>
          <w:szCs w:val="22"/>
        </w:rPr>
      </w:pPr>
      <w:r>
        <w:rPr>
          <w:rFonts w:cs="Arial"/>
          <w:noProof/>
          <w:szCs w:val="22"/>
        </w:rPr>
        <w:lastRenderedPageBreak/>
        <w:drawing>
          <wp:inline distT="0" distB="0" distL="0" distR="0" wp14:anchorId="06A94948" wp14:editId="0B505119">
            <wp:extent cx="1700435" cy="2948731"/>
            <wp:effectExtent l="0" t="0" r="0" b="444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lux_Lerchenstr_034.JPG"/>
                    <pic:cNvPicPr/>
                  </pic:nvPicPr>
                  <pic:blipFill>
                    <a:blip r:embed="rId20" cstate="screen">
                      <a:extLst>
                        <a:ext uri="{28A0092B-C50C-407E-A947-70E740481C1C}">
                          <a14:useLocalDpi xmlns:a14="http://schemas.microsoft.com/office/drawing/2010/main"/>
                        </a:ext>
                      </a:extLst>
                    </a:blip>
                    <a:stretch>
                      <a:fillRect/>
                    </a:stretch>
                  </pic:blipFill>
                  <pic:spPr>
                    <a:xfrm>
                      <a:off x="0" y="0"/>
                      <a:ext cx="1710106" cy="2965502"/>
                    </a:xfrm>
                    <a:prstGeom prst="rect">
                      <a:avLst/>
                    </a:prstGeom>
                  </pic:spPr>
                </pic:pic>
              </a:graphicData>
            </a:graphic>
          </wp:inline>
        </w:drawing>
      </w:r>
      <w:r w:rsidR="00F10FB7">
        <w:rPr>
          <w:rFonts w:cs="Arial"/>
          <w:szCs w:val="22"/>
        </w:rPr>
        <w:t xml:space="preserve"> </w:t>
      </w:r>
      <w:r w:rsidR="008A0ABA">
        <w:rPr>
          <w:rFonts w:cs="Arial"/>
          <w:noProof/>
          <w:szCs w:val="22"/>
        </w:rPr>
        <w:drawing>
          <wp:inline distT="0" distB="0" distL="0" distR="0" wp14:anchorId="7B02BE0B" wp14:editId="5A3F9F53">
            <wp:extent cx="2948400" cy="2948400"/>
            <wp:effectExtent l="0" t="0" r="4445"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elux_Lerchenstr_038.JPG"/>
                    <pic:cNvPicPr/>
                  </pic:nvPicPr>
                  <pic:blipFill>
                    <a:blip r:embed="rId21" cstate="print">
                      <a:extLst>
                        <a:ext uri="{28A0092B-C50C-407E-A947-70E740481C1C}">
                          <a14:useLocalDpi xmlns:a14="http://schemas.microsoft.com/office/drawing/2010/main"/>
                        </a:ext>
                      </a:extLst>
                    </a:blip>
                    <a:stretch>
                      <a:fillRect/>
                    </a:stretch>
                  </pic:blipFill>
                  <pic:spPr>
                    <a:xfrm>
                      <a:off x="0" y="0"/>
                      <a:ext cx="2948400" cy="2948400"/>
                    </a:xfrm>
                    <a:prstGeom prst="rect">
                      <a:avLst/>
                    </a:prstGeom>
                  </pic:spPr>
                </pic:pic>
              </a:graphicData>
            </a:graphic>
          </wp:inline>
        </w:drawing>
      </w:r>
    </w:p>
    <w:p w14:paraId="491C9828" w14:textId="0DC6493D" w:rsidR="00D233C3" w:rsidRPr="00543375" w:rsidRDefault="00D233C3" w:rsidP="00D233C3">
      <w:pPr>
        <w:spacing w:after="120" w:line="240" w:lineRule="auto"/>
        <w:rPr>
          <w:rFonts w:cs="Arial"/>
          <w:szCs w:val="22"/>
        </w:rPr>
      </w:pPr>
      <w:r w:rsidRPr="00543375">
        <w:rPr>
          <w:rFonts w:cs="Arial"/>
          <w:szCs w:val="22"/>
        </w:rPr>
        <w:t>[Foto</w:t>
      </w:r>
      <w:r w:rsidR="003632D3">
        <w:rPr>
          <w:rFonts w:cs="Arial"/>
          <w:szCs w:val="22"/>
        </w:rPr>
        <w:t>s</w:t>
      </w:r>
      <w:r w:rsidRPr="00543375">
        <w:rPr>
          <w:rFonts w:cs="Arial"/>
          <w:szCs w:val="22"/>
        </w:rPr>
        <w:t>:</w:t>
      </w:r>
      <w:r>
        <w:rPr>
          <w:rFonts w:cs="Arial"/>
          <w:szCs w:val="22"/>
        </w:rPr>
        <w:t xml:space="preserve"> </w:t>
      </w:r>
      <w:r w:rsidRPr="00493DFE">
        <w:rPr>
          <w:rFonts w:cs="Arial"/>
          <w:szCs w:val="22"/>
        </w:rPr>
        <w:t>Velux_</w:t>
      </w:r>
      <w:r>
        <w:rPr>
          <w:rFonts w:cs="Arial"/>
          <w:szCs w:val="22"/>
        </w:rPr>
        <w:t>Lerchenstr_034</w:t>
      </w:r>
      <w:r w:rsidR="00F10FB7">
        <w:rPr>
          <w:rFonts w:cs="Arial"/>
          <w:szCs w:val="22"/>
        </w:rPr>
        <w:t xml:space="preserve"> &amp;</w:t>
      </w:r>
      <w:r w:rsidR="00F10FB7" w:rsidRPr="00F10FB7">
        <w:rPr>
          <w:rFonts w:cs="Arial"/>
          <w:szCs w:val="22"/>
        </w:rPr>
        <w:t xml:space="preserve"> </w:t>
      </w:r>
      <w:r w:rsidR="00F10FB7" w:rsidRPr="00493DFE">
        <w:rPr>
          <w:rFonts w:cs="Arial"/>
          <w:szCs w:val="22"/>
        </w:rPr>
        <w:t>Velux_</w:t>
      </w:r>
      <w:r w:rsidR="00F10FB7">
        <w:rPr>
          <w:rFonts w:cs="Arial"/>
          <w:szCs w:val="22"/>
        </w:rPr>
        <w:t>Lerchenstr_03</w:t>
      </w:r>
      <w:r w:rsidR="008A0ABA">
        <w:rPr>
          <w:rFonts w:cs="Arial"/>
          <w:szCs w:val="22"/>
        </w:rPr>
        <w:t>8</w:t>
      </w:r>
      <w:r w:rsidRPr="00543375">
        <w:rPr>
          <w:rFonts w:cs="Arial"/>
          <w:szCs w:val="22"/>
        </w:rPr>
        <w:t>]</w:t>
      </w:r>
    </w:p>
    <w:p w14:paraId="690616A9" w14:textId="02F70BE2" w:rsidR="00D233C3" w:rsidRDefault="00D233C3" w:rsidP="00D233C3">
      <w:pPr>
        <w:spacing w:after="120" w:line="240" w:lineRule="auto"/>
        <w:rPr>
          <w:rFonts w:cs="Arial"/>
          <w:i/>
          <w:szCs w:val="22"/>
        </w:rPr>
      </w:pPr>
      <w:r>
        <w:rPr>
          <w:rFonts w:cs="Arial"/>
          <w:i/>
          <w:szCs w:val="22"/>
        </w:rPr>
        <w:t>Dank Velux Flachdach</w:t>
      </w:r>
      <w:r w:rsidR="00E5547B">
        <w:rPr>
          <w:rFonts w:cs="Arial"/>
          <w:i/>
          <w:szCs w:val="22"/>
        </w:rPr>
        <w:t>-F</w:t>
      </w:r>
      <w:r>
        <w:rPr>
          <w:rFonts w:cs="Arial"/>
          <w:i/>
          <w:szCs w:val="22"/>
        </w:rPr>
        <w:t xml:space="preserve">enster ist das Bad der WG dem Hamburger Himmel so nah: Die </w:t>
      </w:r>
      <w:r w:rsidR="00E5547B">
        <w:rPr>
          <w:rFonts w:cs="Arial"/>
          <w:i/>
          <w:szCs w:val="22"/>
        </w:rPr>
        <w:t>Funks</w:t>
      </w:r>
      <w:r>
        <w:rPr>
          <w:rFonts w:cs="Arial"/>
          <w:i/>
          <w:szCs w:val="22"/>
        </w:rPr>
        <w:t>teuerung macht Lüften zum Kinderspiel, Regensensoren sorgen für Sicherheit.</w:t>
      </w:r>
    </w:p>
    <w:p w14:paraId="29A05352" w14:textId="699330FC" w:rsidR="00D233C3" w:rsidRDefault="00D233C3" w:rsidP="00D233C3">
      <w:pPr>
        <w:spacing w:after="120" w:line="240" w:lineRule="auto"/>
        <w:jc w:val="right"/>
        <w:rPr>
          <w:rFonts w:cs="Arial"/>
          <w:i/>
          <w:szCs w:val="22"/>
        </w:rPr>
      </w:pPr>
      <w:r w:rsidRPr="001E42E8">
        <w:rPr>
          <w:rFonts w:cs="Arial"/>
          <w:i/>
          <w:szCs w:val="22"/>
        </w:rPr>
        <w:t>Foto</w:t>
      </w:r>
      <w:r w:rsidR="00EC5935">
        <w:rPr>
          <w:rFonts w:cs="Arial"/>
          <w:i/>
          <w:szCs w:val="22"/>
        </w:rPr>
        <w:t>s</w:t>
      </w:r>
      <w:r w:rsidRPr="001E42E8">
        <w:rPr>
          <w:rFonts w:cs="Arial"/>
          <w:i/>
          <w:szCs w:val="22"/>
        </w:rPr>
        <w:t>: Velux Deutschland GmbH</w:t>
      </w:r>
    </w:p>
    <w:p w14:paraId="46EC4600" w14:textId="43371F29" w:rsidR="00EC5935" w:rsidRDefault="00EC5935" w:rsidP="00EC5935">
      <w:pPr>
        <w:spacing w:after="120" w:line="240" w:lineRule="auto"/>
        <w:rPr>
          <w:rFonts w:cs="Arial"/>
          <w:i/>
          <w:szCs w:val="22"/>
        </w:rPr>
      </w:pPr>
      <w:r>
        <w:rPr>
          <w:rFonts w:cs="Arial"/>
          <w:i/>
          <w:noProof/>
          <w:szCs w:val="22"/>
        </w:rPr>
        <w:drawing>
          <wp:inline distT="0" distB="0" distL="0" distR="0" wp14:anchorId="0A3A7304" wp14:editId="4367A1A6">
            <wp:extent cx="2160540" cy="2880000"/>
            <wp:effectExtent l="0" t="0" r="0" b="0"/>
            <wp:docPr id="7" name="Grafik 7" descr="O:\Velux\02_retainer\03_objektverwaltung\01_mit_Objektbericht\1595_Lerchenstraße_HH\Bilder, Pläne\Fotos\Baufotos\lerchenstr_bau_5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lux\02_retainer\03_objektverwaltung\01_mit_Objektbericht\1595_Lerchenstraße_HH\Bilder, Pläne\Fotos\Baufotos\lerchenstr_bau_5029.JPG"/>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160540" cy="2880000"/>
                    </a:xfrm>
                    <a:prstGeom prst="rect">
                      <a:avLst/>
                    </a:prstGeom>
                    <a:noFill/>
                    <a:ln>
                      <a:noFill/>
                    </a:ln>
                  </pic:spPr>
                </pic:pic>
              </a:graphicData>
            </a:graphic>
          </wp:inline>
        </w:drawing>
      </w:r>
      <w:r>
        <w:rPr>
          <w:rFonts w:cs="Arial"/>
          <w:i/>
          <w:szCs w:val="22"/>
        </w:rPr>
        <w:t xml:space="preserve"> </w:t>
      </w:r>
      <w:r>
        <w:rPr>
          <w:rFonts w:cs="Arial"/>
          <w:i/>
          <w:noProof/>
          <w:szCs w:val="22"/>
        </w:rPr>
        <w:drawing>
          <wp:inline distT="0" distB="0" distL="0" distR="0" wp14:anchorId="0EFFBAB5" wp14:editId="7DF8F977">
            <wp:extent cx="2160540" cy="2880000"/>
            <wp:effectExtent l="0" t="0" r="0" b="0"/>
            <wp:docPr id="15" name="Grafik 15" descr="O:\Velux\02_retainer\03_objektverwaltung\01_mit_Objektbericht\1595_Lerchenstraße_HH\Bilder, Pläne\Fotos\Baufotos\lerchenstr_bau_5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elux\02_retainer\03_objektverwaltung\01_mit_Objektbericht\1595_Lerchenstraße_HH\Bilder, Pläne\Fotos\Baufotos\lerchenstr_bau_5076.JPG"/>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160540" cy="2880000"/>
                    </a:xfrm>
                    <a:prstGeom prst="rect">
                      <a:avLst/>
                    </a:prstGeom>
                    <a:noFill/>
                    <a:ln>
                      <a:noFill/>
                    </a:ln>
                  </pic:spPr>
                </pic:pic>
              </a:graphicData>
            </a:graphic>
          </wp:inline>
        </w:drawing>
      </w:r>
    </w:p>
    <w:p w14:paraId="69E918F3" w14:textId="799277E6" w:rsidR="00EC5935" w:rsidRPr="00543375" w:rsidRDefault="00EC5935" w:rsidP="00EC5935">
      <w:pPr>
        <w:spacing w:after="120" w:line="240" w:lineRule="auto"/>
        <w:rPr>
          <w:rFonts w:cs="Arial"/>
          <w:szCs w:val="22"/>
        </w:rPr>
      </w:pPr>
      <w:r w:rsidRPr="00543375">
        <w:rPr>
          <w:rFonts w:cs="Arial"/>
          <w:szCs w:val="22"/>
        </w:rPr>
        <w:t>[Foto</w:t>
      </w:r>
      <w:r w:rsidR="003632D3">
        <w:rPr>
          <w:rFonts w:cs="Arial"/>
          <w:szCs w:val="22"/>
        </w:rPr>
        <w:t>s</w:t>
      </w:r>
      <w:r w:rsidRPr="00543375">
        <w:rPr>
          <w:rFonts w:cs="Arial"/>
          <w:szCs w:val="22"/>
        </w:rPr>
        <w:t>:</w:t>
      </w:r>
      <w:r>
        <w:rPr>
          <w:rFonts w:cs="Arial"/>
          <w:szCs w:val="22"/>
        </w:rPr>
        <w:t xml:space="preserve"> lerchenstr_bau_5029 &amp;</w:t>
      </w:r>
      <w:r w:rsidRPr="00F10FB7">
        <w:rPr>
          <w:rFonts w:cs="Arial"/>
          <w:szCs w:val="22"/>
        </w:rPr>
        <w:t xml:space="preserve"> </w:t>
      </w:r>
      <w:r>
        <w:rPr>
          <w:rFonts w:cs="Arial"/>
          <w:szCs w:val="22"/>
        </w:rPr>
        <w:t>lerchenstr_bau_5076</w:t>
      </w:r>
      <w:r w:rsidRPr="00543375">
        <w:rPr>
          <w:rFonts w:cs="Arial"/>
          <w:szCs w:val="22"/>
        </w:rPr>
        <w:t>]</w:t>
      </w:r>
    </w:p>
    <w:p w14:paraId="2C4B903C" w14:textId="1E1EE7B6" w:rsidR="00EC5935" w:rsidRDefault="00DE316E" w:rsidP="00DE316E">
      <w:pPr>
        <w:spacing w:after="120" w:line="240" w:lineRule="auto"/>
        <w:rPr>
          <w:rFonts w:cs="Arial"/>
          <w:i/>
          <w:szCs w:val="22"/>
        </w:rPr>
      </w:pPr>
      <w:r>
        <w:rPr>
          <w:rFonts w:cs="Arial"/>
          <w:i/>
          <w:szCs w:val="22"/>
        </w:rPr>
        <w:t>Auch mit Beginn der Wandstellung in Leichtbauweise ist der alte Dachboden noch gut zu erkennen. Gemäß den geltenden Brandschutzbestimmungen werden die Stahlträger verkleidet, auch die Dämmung entspricht den aktuellen Vorgaben.</w:t>
      </w:r>
    </w:p>
    <w:p w14:paraId="69291FB7" w14:textId="750C07C6" w:rsidR="00EC5935" w:rsidRDefault="00EC5935" w:rsidP="00DE316E">
      <w:pPr>
        <w:spacing w:after="120" w:line="240" w:lineRule="auto"/>
        <w:jc w:val="right"/>
        <w:rPr>
          <w:rFonts w:cs="Arial"/>
          <w:i/>
          <w:szCs w:val="22"/>
        </w:rPr>
      </w:pPr>
      <w:r w:rsidRPr="001E42E8">
        <w:rPr>
          <w:rFonts w:cs="Arial"/>
          <w:i/>
          <w:szCs w:val="22"/>
        </w:rPr>
        <w:t>Foto</w:t>
      </w:r>
      <w:r>
        <w:rPr>
          <w:rFonts w:cs="Arial"/>
          <w:i/>
          <w:szCs w:val="22"/>
        </w:rPr>
        <w:t>s</w:t>
      </w:r>
      <w:r w:rsidRPr="001E42E8">
        <w:rPr>
          <w:rFonts w:cs="Arial"/>
          <w:i/>
          <w:szCs w:val="22"/>
        </w:rPr>
        <w:t xml:space="preserve">: </w:t>
      </w:r>
      <w:r>
        <w:rPr>
          <w:rFonts w:cs="Arial"/>
          <w:i/>
          <w:szCs w:val="22"/>
        </w:rPr>
        <w:t>BCT ARCHITEKT</w:t>
      </w:r>
    </w:p>
    <w:p w14:paraId="6808234A" w14:textId="50D64A3A" w:rsidR="00832268" w:rsidRDefault="00832268" w:rsidP="002B0CCF">
      <w:pPr>
        <w:spacing w:after="120" w:line="240" w:lineRule="auto"/>
        <w:rPr>
          <w:rFonts w:cs="Arial"/>
          <w:i/>
          <w:szCs w:val="22"/>
        </w:rPr>
      </w:pPr>
      <w:r>
        <w:rPr>
          <w:rFonts w:cs="Arial"/>
          <w:i/>
          <w:noProof/>
          <w:szCs w:val="22"/>
        </w:rPr>
        <w:lastRenderedPageBreak/>
        <w:drawing>
          <wp:inline distT="0" distB="0" distL="0" distR="0" wp14:anchorId="47EA6976" wp14:editId="5D518D75">
            <wp:extent cx="2929466" cy="3891344"/>
            <wp:effectExtent l="0" t="4762"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elux_lerchenstrasse_plan.jpg"/>
                    <pic:cNvPicPr/>
                  </pic:nvPicPr>
                  <pic:blipFill>
                    <a:blip r:embed="rId24" cstate="print">
                      <a:extLst>
                        <a:ext uri="{28A0092B-C50C-407E-A947-70E740481C1C}">
                          <a14:useLocalDpi xmlns:a14="http://schemas.microsoft.com/office/drawing/2010/main"/>
                        </a:ext>
                      </a:extLst>
                    </a:blip>
                    <a:stretch>
                      <a:fillRect/>
                    </a:stretch>
                  </pic:blipFill>
                  <pic:spPr>
                    <a:xfrm rot="5400000">
                      <a:off x="0" y="0"/>
                      <a:ext cx="2938183" cy="3902923"/>
                    </a:xfrm>
                    <a:prstGeom prst="rect">
                      <a:avLst/>
                    </a:prstGeom>
                  </pic:spPr>
                </pic:pic>
              </a:graphicData>
            </a:graphic>
          </wp:inline>
        </w:drawing>
      </w:r>
    </w:p>
    <w:p w14:paraId="4930BE1A" w14:textId="6D4B3739" w:rsidR="00832268" w:rsidRPr="00543375" w:rsidRDefault="00832268" w:rsidP="00832268">
      <w:pPr>
        <w:spacing w:after="120" w:line="240" w:lineRule="auto"/>
        <w:rPr>
          <w:rFonts w:cs="Arial"/>
          <w:szCs w:val="22"/>
        </w:rPr>
      </w:pPr>
      <w:r w:rsidRPr="00543375">
        <w:rPr>
          <w:rFonts w:cs="Arial"/>
          <w:szCs w:val="22"/>
        </w:rPr>
        <w:t>[</w:t>
      </w:r>
      <w:r w:rsidR="009D0D76">
        <w:rPr>
          <w:rFonts w:cs="Arial"/>
          <w:szCs w:val="22"/>
        </w:rPr>
        <w:t>Grafik</w:t>
      </w:r>
      <w:r w:rsidRPr="00543375">
        <w:rPr>
          <w:rFonts w:cs="Arial"/>
          <w:szCs w:val="22"/>
        </w:rPr>
        <w:t>:</w:t>
      </w:r>
      <w:r>
        <w:rPr>
          <w:rFonts w:cs="Arial"/>
          <w:szCs w:val="22"/>
        </w:rPr>
        <w:t xml:space="preserve"> </w:t>
      </w:r>
      <w:proofErr w:type="spellStart"/>
      <w:r w:rsidR="009D0D76" w:rsidRPr="009D0D76">
        <w:rPr>
          <w:rFonts w:cs="Arial"/>
          <w:szCs w:val="22"/>
        </w:rPr>
        <w:t>bct</w:t>
      </w:r>
      <w:proofErr w:type="spellEnd"/>
      <w:r w:rsidR="009D0D76" w:rsidRPr="009D0D76">
        <w:rPr>
          <w:rFonts w:cs="Arial"/>
          <w:szCs w:val="22"/>
        </w:rPr>
        <w:t xml:space="preserve"> - L94_a4_AusbauQualität5</w:t>
      </w:r>
      <w:r w:rsidRPr="00543375">
        <w:rPr>
          <w:rFonts w:cs="Arial"/>
          <w:szCs w:val="22"/>
        </w:rPr>
        <w:t>]</w:t>
      </w:r>
    </w:p>
    <w:p w14:paraId="6DF9C8BB" w14:textId="7559CFBD" w:rsidR="00832268" w:rsidRDefault="00832268" w:rsidP="00832268">
      <w:pPr>
        <w:spacing w:after="120" w:line="240" w:lineRule="auto"/>
        <w:rPr>
          <w:rFonts w:cs="Arial"/>
          <w:i/>
          <w:szCs w:val="22"/>
        </w:rPr>
      </w:pPr>
      <w:r>
        <w:rPr>
          <w:rFonts w:cs="Arial"/>
          <w:i/>
          <w:szCs w:val="22"/>
        </w:rPr>
        <w:t>Drei Wohn</w:t>
      </w:r>
      <w:r w:rsidR="00E56F10">
        <w:rPr>
          <w:rFonts w:cs="Arial"/>
          <w:i/>
          <w:szCs w:val="22"/>
        </w:rPr>
        <w:t>ein</w:t>
      </w:r>
      <w:r>
        <w:rPr>
          <w:rFonts w:cs="Arial"/>
          <w:i/>
          <w:szCs w:val="22"/>
        </w:rPr>
        <w:t xml:space="preserve">heiten wurden durch den Ausbau des Dachgeschosses gewonnen. Malte Bach und Tobias Hahnemann wohnen in der gelb markierten Wohnung. </w:t>
      </w:r>
    </w:p>
    <w:p w14:paraId="22968D3F" w14:textId="3BBAF106" w:rsidR="00832268" w:rsidRDefault="009D0D76" w:rsidP="00832268">
      <w:pPr>
        <w:spacing w:after="120" w:line="240" w:lineRule="auto"/>
        <w:jc w:val="right"/>
        <w:rPr>
          <w:rFonts w:cs="Arial"/>
          <w:i/>
          <w:szCs w:val="22"/>
        </w:rPr>
      </w:pPr>
      <w:r>
        <w:rPr>
          <w:rFonts w:cs="Arial"/>
          <w:i/>
          <w:szCs w:val="22"/>
        </w:rPr>
        <w:t>Grafik</w:t>
      </w:r>
      <w:r w:rsidR="00832268" w:rsidRPr="001E42E8">
        <w:rPr>
          <w:rFonts w:cs="Arial"/>
          <w:i/>
          <w:szCs w:val="22"/>
        </w:rPr>
        <w:t xml:space="preserve">: </w:t>
      </w:r>
      <w:r w:rsidRPr="009D0D76">
        <w:rPr>
          <w:rFonts w:cs="Arial"/>
          <w:i/>
          <w:szCs w:val="22"/>
        </w:rPr>
        <w:t>BCT ARCHITEKT</w:t>
      </w:r>
    </w:p>
    <w:p w14:paraId="0DBD35CB" w14:textId="77777777" w:rsidR="00006629" w:rsidRDefault="00006629" w:rsidP="00006629">
      <w:pPr>
        <w:spacing w:line="240" w:lineRule="auto"/>
        <w:jc w:val="right"/>
        <w:rPr>
          <w:rFonts w:cs="Arial"/>
          <w:i/>
          <w:szCs w:val="22"/>
        </w:rPr>
      </w:pPr>
    </w:p>
    <w:p w14:paraId="375A718C" w14:textId="77777777" w:rsidR="00C70C4F" w:rsidRDefault="00C70C4F" w:rsidP="00C70C4F">
      <w:pPr>
        <w:spacing w:line="240" w:lineRule="auto"/>
        <w:rPr>
          <w:rFonts w:cs="Arial"/>
          <w:i/>
          <w:szCs w:val="22"/>
        </w:rPr>
      </w:pPr>
    </w:p>
    <w:p w14:paraId="54FABFE4" w14:textId="77777777" w:rsidR="00C70C4F" w:rsidRDefault="00C70C4F" w:rsidP="00C70C4F">
      <w:pPr>
        <w:spacing w:after="120" w:line="240" w:lineRule="auto"/>
        <w:rPr>
          <w:sz w:val="20"/>
          <w:szCs w:val="20"/>
        </w:rPr>
      </w:pPr>
      <w:r w:rsidRPr="008D1A4F">
        <w:rPr>
          <w:b/>
          <w:bCs/>
          <w:sz w:val="20"/>
          <w:szCs w:val="20"/>
        </w:rPr>
        <w:t>Über die Velux Deutschland GmbH</w:t>
      </w:r>
    </w:p>
    <w:p w14:paraId="32A06F50" w14:textId="77777777" w:rsidR="00C70C4F" w:rsidRDefault="00C70C4F" w:rsidP="00C70C4F">
      <w:pPr>
        <w:spacing w:after="120" w:line="240" w:lineRule="auto"/>
        <w:rPr>
          <w:sz w:val="20"/>
          <w:szCs w:val="20"/>
        </w:rPr>
      </w:pPr>
      <w:r w:rsidRPr="704EF766">
        <w:rPr>
          <w:sz w:val="20"/>
          <w:szCs w:val="20"/>
        </w:rPr>
        <w:t xml:space="preserve">Die Velux Deutschland GmbH mit Sitz in Hamburg ist ein Unternehmen der internationalen Velux Gruppe. </w:t>
      </w:r>
      <w:r w:rsidRPr="0042490D">
        <w:rPr>
          <w:sz w:val="20"/>
          <w:szCs w:val="20"/>
        </w:rPr>
        <w:t xml:space="preserve">Seit mehr als 80 Jahren bringen </w:t>
      </w:r>
      <w:r>
        <w:rPr>
          <w:sz w:val="20"/>
          <w:szCs w:val="20"/>
        </w:rPr>
        <w:t>Velux</w:t>
      </w:r>
      <w:r w:rsidRPr="0042490D">
        <w:rPr>
          <w:sz w:val="20"/>
          <w:szCs w:val="20"/>
        </w:rPr>
        <w:t xml:space="preserve">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w:t>
      </w:r>
      <w:r>
        <w:rPr>
          <w:sz w:val="20"/>
          <w:szCs w:val="20"/>
        </w:rPr>
        <w:t>Räume</w:t>
      </w:r>
      <w:r w:rsidRPr="0042490D">
        <w:rPr>
          <w:sz w:val="20"/>
          <w:szCs w:val="20"/>
        </w:rPr>
        <w:t xml:space="preserve"> unter dem Dach zu schaffen, </w:t>
      </w:r>
      <w:r>
        <w:rPr>
          <w:sz w:val="20"/>
          <w:szCs w:val="20"/>
        </w:rPr>
        <w:t>in</w:t>
      </w:r>
      <w:r w:rsidRPr="0042490D">
        <w:rPr>
          <w:sz w:val="20"/>
          <w:szCs w:val="20"/>
        </w:rPr>
        <w:t xml:space="preserve"> denen Menschen leben, arbeiten, lernen und spielen. </w:t>
      </w:r>
      <w:r>
        <w:rPr>
          <w:sz w:val="20"/>
          <w:szCs w:val="20"/>
        </w:rPr>
        <w:t xml:space="preserve">Die Unternehmensgruppe arbeitet </w:t>
      </w:r>
      <w:r w:rsidRPr="00080949">
        <w:rPr>
          <w:sz w:val="20"/>
          <w:szCs w:val="20"/>
        </w:rPr>
        <w:t>global – mit Vertriebs- und Produktionsstätten in 37 Ländern und rund 12.000 Mitarbeiten</w:t>
      </w:r>
      <w:r>
        <w:rPr>
          <w:sz w:val="20"/>
          <w:szCs w:val="20"/>
        </w:rPr>
        <w:t>den</w:t>
      </w:r>
      <w:r w:rsidRPr="00080949">
        <w:rPr>
          <w:sz w:val="20"/>
          <w:szCs w:val="20"/>
        </w:rPr>
        <w:t xml:space="preserve"> weltweit. </w:t>
      </w:r>
      <w:r w:rsidRPr="704EF766">
        <w:rPr>
          <w:sz w:val="20"/>
          <w:szCs w:val="20"/>
        </w:rPr>
        <w:t xml:space="preserve">In Deutschland beschäftigt Velux in Produktion und Vertrieb über </w:t>
      </w:r>
      <w:r w:rsidRPr="704EF766">
        <w:rPr>
          <w:color w:val="000000" w:themeColor="text1"/>
          <w:sz w:val="20"/>
          <w:szCs w:val="20"/>
        </w:rPr>
        <w:t>1.</w:t>
      </w:r>
      <w:r>
        <w:rPr>
          <w:color w:val="000000" w:themeColor="text1"/>
          <w:sz w:val="20"/>
          <w:szCs w:val="20"/>
        </w:rPr>
        <w:t>0</w:t>
      </w:r>
      <w:r w:rsidRPr="704EF766">
        <w:rPr>
          <w:color w:val="000000" w:themeColor="text1"/>
          <w:sz w:val="20"/>
          <w:szCs w:val="20"/>
        </w:rPr>
        <w:t>00 Mitarbeite</w:t>
      </w:r>
      <w:r>
        <w:rPr>
          <w:color w:val="000000" w:themeColor="text1"/>
          <w:sz w:val="20"/>
          <w:szCs w:val="20"/>
        </w:rPr>
        <w:t>nde</w:t>
      </w:r>
      <w:r w:rsidRPr="704EF766">
        <w:rPr>
          <w:color w:val="000000" w:themeColor="text1"/>
          <w:sz w:val="20"/>
          <w:szCs w:val="20"/>
        </w:rPr>
        <w:t>.</w:t>
      </w:r>
    </w:p>
    <w:p w14:paraId="4FDB0F9A" w14:textId="77777777" w:rsidR="00C70C4F" w:rsidRPr="00A8521C" w:rsidRDefault="00C70C4F" w:rsidP="00C70C4F">
      <w:pPr>
        <w:spacing w:after="120" w:line="240" w:lineRule="auto"/>
        <w:rPr>
          <w:sz w:val="20"/>
          <w:szCs w:val="20"/>
        </w:rPr>
      </w:pPr>
      <w:r w:rsidRPr="4ADDA45A">
        <w:rPr>
          <w:sz w:val="20"/>
          <w:szCs w:val="20"/>
        </w:rPr>
        <w:t xml:space="preserve">Weitere Informationen unter </w:t>
      </w:r>
      <w:hyperlink r:id="rId25" w:history="1">
        <w:r w:rsidRPr="4ADDA45A">
          <w:rPr>
            <w:rStyle w:val="Hyperlink"/>
            <w:sz w:val="20"/>
            <w:szCs w:val="20"/>
          </w:rPr>
          <w:t>www.velux.de</w:t>
        </w:r>
      </w:hyperlink>
    </w:p>
    <w:p w14:paraId="21F261FC" w14:textId="77777777" w:rsidR="00C70C4F" w:rsidRPr="00A8521C" w:rsidRDefault="00C70C4F" w:rsidP="00C70C4F">
      <w:pPr>
        <w:spacing w:after="120" w:line="240" w:lineRule="auto"/>
        <w:rPr>
          <w:sz w:val="20"/>
          <w:szCs w:val="20"/>
        </w:rPr>
      </w:pPr>
      <w:r w:rsidRPr="4ADDA45A">
        <w:rPr>
          <w:sz w:val="20"/>
          <w:szCs w:val="20"/>
        </w:rPr>
        <w:t xml:space="preserve">Pressetexte sowie druckfähiges Bildmaterial u.v.m. stehen im Velux Presseforum unter </w:t>
      </w:r>
      <w:hyperlink r:id="rId26" w:history="1">
        <w:r w:rsidRPr="4ADDA45A">
          <w:rPr>
            <w:rStyle w:val="Hyperlink"/>
            <w:sz w:val="20"/>
            <w:szCs w:val="20"/>
          </w:rPr>
          <w:t>www.velux.de/presse</w:t>
        </w:r>
      </w:hyperlink>
      <w:r w:rsidRPr="4ADDA45A">
        <w:rPr>
          <w:sz w:val="20"/>
          <w:szCs w:val="20"/>
        </w:rPr>
        <w:t xml:space="preserve"> zum Download bereit.</w:t>
      </w:r>
    </w:p>
    <w:p w14:paraId="7A1B063F" w14:textId="77777777" w:rsidR="00C70C4F" w:rsidRDefault="00C70C4F" w:rsidP="00C70C4F">
      <w:pPr>
        <w:spacing w:line="240" w:lineRule="auto"/>
        <w:rPr>
          <w:rFonts w:cs="Arial"/>
          <w:b/>
          <w:bCs/>
          <w:sz w:val="20"/>
          <w:szCs w:val="20"/>
        </w:rPr>
      </w:pPr>
    </w:p>
    <w:p w14:paraId="592DE077" w14:textId="77777777" w:rsidR="00C70C4F" w:rsidRDefault="00C70C4F">
      <w:pPr>
        <w:spacing w:line="240" w:lineRule="auto"/>
        <w:rPr>
          <w:rFonts w:cs="Arial"/>
          <w:b/>
          <w:bCs/>
          <w:sz w:val="20"/>
          <w:szCs w:val="20"/>
        </w:rPr>
      </w:pPr>
      <w:r>
        <w:rPr>
          <w:rFonts w:cs="Arial"/>
          <w:b/>
          <w:bCs/>
          <w:sz w:val="20"/>
          <w:szCs w:val="20"/>
        </w:rPr>
        <w:br w:type="page"/>
      </w:r>
    </w:p>
    <w:p w14:paraId="43C039E4" w14:textId="51FFB0C9" w:rsidR="00C70C4F" w:rsidRPr="001C1C18" w:rsidRDefault="00C70C4F" w:rsidP="00C70C4F">
      <w:pPr>
        <w:spacing w:line="240" w:lineRule="auto"/>
        <w:rPr>
          <w:rFonts w:cs="Arial"/>
          <w:sz w:val="20"/>
          <w:szCs w:val="20"/>
          <w:u w:val="single"/>
        </w:rPr>
      </w:pPr>
      <w:r w:rsidRPr="00C12C51">
        <w:rPr>
          <w:rFonts w:cs="Arial"/>
          <w:b/>
          <w:bCs/>
          <w:sz w:val="20"/>
          <w:szCs w:val="20"/>
        </w:rPr>
        <w:lastRenderedPageBreak/>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C70C4F" w:rsidRPr="00C12C51" w14:paraId="372D4E3C" w14:textId="77777777" w:rsidTr="00EA02AA">
        <w:trPr>
          <w:trHeight w:val="2413"/>
        </w:trPr>
        <w:tc>
          <w:tcPr>
            <w:tcW w:w="4718" w:type="dxa"/>
          </w:tcPr>
          <w:p w14:paraId="4079B566" w14:textId="77777777" w:rsidR="00C70C4F" w:rsidRDefault="00C70C4F" w:rsidP="00EA02AA">
            <w:pPr>
              <w:spacing w:line="240" w:lineRule="auto"/>
              <w:rPr>
                <w:bCs/>
                <w:sz w:val="20"/>
              </w:rPr>
            </w:pPr>
            <w:r>
              <w:rPr>
                <w:bCs/>
                <w:sz w:val="20"/>
              </w:rPr>
              <w:t>Velux Deutschland GmbH</w:t>
            </w:r>
          </w:p>
          <w:p w14:paraId="1830CE2B" w14:textId="77777777" w:rsidR="00C70C4F" w:rsidRDefault="00C70C4F" w:rsidP="00EA02AA">
            <w:pPr>
              <w:spacing w:line="240" w:lineRule="auto"/>
              <w:rPr>
                <w:bCs/>
                <w:sz w:val="20"/>
              </w:rPr>
            </w:pPr>
            <w:r>
              <w:rPr>
                <w:bCs/>
                <w:sz w:val="20"/>
              </w:rPr>
              <w:t>Leitung Public Relations</w:t>
            </w:r>
          </w:p>
          <w:p w14:paraId="2361FF5F" w14:textId="77777777" w:rsidR="00C70C4F" w:rsidRDefault="00C70C4F" w:rsidP="00EA02AA">
            <w:pPr>
              <w:spacing w:line="240" w:lineRule="auto"/>
              <w:rPr>
                <w:bCs/>
                <w:sz w:val="20"/>
              </w:rPr>
            </w:pPr>
            <w:r>
              <w:rPr>
                <w:bCs/>
                <w:sz w:val="20"/>
              </w:rPr>
              <w:t>Maik Seete</w:t>
            </w:r>
          </w:p>
          <w:p w14:paraId="018E9863" w14:textId="77777777" w:rsidR="00C70C4F" w:rsidRDefault="00C70C4F" w:rsidP="00EA02AA">
            <w:pPr>
              <w:spacing w:line="240" w:lineRule="auto"/>
              <w:rPr>
                <w:bCs/>
                <w:sz w:val="20"/>
              </w:rPr>
            </w:pPr>
            <w:proofErr w:type="spellStart"/>
            <w:r>
              <w:rPr>
                <w:bCs/>
                <w:sz w:val="20"/>
              </w:rPr>
              <w:t>Gazellenkamp</w:t>
            </w:r>
            <w:proofErr w:type="spellEnd"/>
            <w:r>
              <w:rPr>
                <w:bCs/>
                <w:sz w:val="20"/>
              </w:rPr>
              <w:t xml:space="preserve"> 168</w:t>
            </w:r>
          </w:p>
          <w:p w14:paraId="5678BC45" w14:textId="77777777" w:rsidR="00C70C4F" w:rsidRPr="00451005" w:rsidRDefault="00C70C4F" w:rsidP="00EA02AA">
            <w:pPr>
              <w:spacing w:line="240" w:lineRule="auto"/>
              <w:rPr>
                <w:bCs/>
                <w:sz w:val="20"/>
              </w:rPr>
            </w:pPr>
            <w:r w:rsidRPr="00451005">
              <w:rPr>
                <w:bCs/>
                <w:sz w:val="20"/>
              </w:rPr>
              <w:t xml:space="preserve">22502 Hamburg </w:t>
            </w:r>
          </w:p>
          <w:p w14:paraId="70DB86A5" w14:textId="77777777" w:rsidR="00C70C4F" w:rsidRPr="00451005" w:rsidRDefault="00C70C4F" w:rsidP="00EA02AA">
            <w:pPr>
              <w:spacing w:line="240" w:lineRule="auto"/>
              <w:rPr>
                <w:bCs/>
                <w:sz w:val="20"/>
              </w:rPr>
            </w:pPr>
            <w:r>
              <w:rPr>
                <w:bCs/>
                <w:sz w:val="20"/>
              </w:rPr>
              <w:t>Tel.: +49 (040) 5 47 07-4 66</w:t>
            </w:r>
          </w:p>
          <w:p w14:paraId="30C95C9B" w14:textId="77777777" w:rsidR="00C70C4F" w:rsidRPr="00A920AF" w:rsidRDefault="00C70C4F" w:rsidP="00EA02AA">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37F2791B" w14:textId="77777777" w:rsidR="00C70C4F" w:rsidRPr="00C12C51" w:rsidRDefault="00C70C4F" w:rsidP="00EA02AA">
            <w:pPr>
              <w:spacing w:line="240" w:lineRule="auto"/>
              <w:rPr>
                <w:bCs/>
                <w:sz w:val="20"/>
              </w:rPr>
            </w:pPr>
            <w:r w:rsidRPr="00C12C51">
              <w:rPr>
                <w:bCs/>
                <w:sz w:val="20"/>
              </w:rPr>
              <w:t>FAKTOR 3 AG</w:t>
            </w:r>
          </w:p>
          <w:p w14:paraId="6C1CCFA1" w14:textId="77777777" w:rsidR="00C70C4F" w:rsidRPr="00C12C51" w:rsidRDefault="00C70C4F" w:rsidP="00EA02AA">
            <w:pPr>
              <w:spacing w:line="240" w:lineRule="auto"/>
              <w:rPr>
                <w:bCs/>
                <w:sz w:val="20"/>
              </w:rPr>
            </w:pPr>
            <w:r>
              <w:rPr>
                <w:bCs/>
                <w:sz w:val="20"/>
              </w:rPr>
              <w:t>Velux</w:t>
            </w:r>
            <w:r w:rsidRPr="00C12C51">
              <w:rPr>
                <w:bCs/>
                <w:sz w:val="20"/>
              </w:rPr>
              <w:t xml:space="preserve"> Presseagentur</w:t>
            </w:r>
          </w:p>
          <w:p w14:paraId="285656FD" w14:textId="77777777" w:rsidR="00C70C4F" w:rsidRPr="00C12C51" w:rsidRDefault="00C70C4F" w:rsidP="00EA02AA">
            <w:pPr>
              <w:spacing w:line="240" w:lineRule="auto"/>
              <w:rPr>
                <w:bCs/>
                <w:sz w:val="20"/>
              </w:rPr>
            </w:pPr>
            <w:r>
              <w:rPr>
                <w:bCs/>
                <w:sz w:val="20"/>
              </w:rPr>
              <w:t>Oliver Williges</w:t>
            </w:r>
          </w:p>
          <w:p w14:paraId="1353F95C" w14:textId="77777777" w:rsidR="00C70C4F" w:rsidRPr="00C12C51" w:rsidRDefault="00C70C4F" w:rsidP="00EA02AA">
            <w:pPr>
              <w:spacing w:line="240" w:lineRule="auto"/>
              <w:rPr>
                <w:bCs/>
                <w:sz w:val="20"/>
              </w:rPr>
            </w:pPr>
            <w:r w:rsidRPr="00C12C51">
              <w:rPr>
                <w:bCs/>
                <w:sz w:val="20"/>
              </w:rPr>
              <w:t>Kattunbleiche 35</w:t>
            </w:r>
          </w:p>
          <w:p w14:paraId="179202E9" w14:textId="77777777" w:rsidR="00C70C4F" w:rsidRPr="00C12C51" w:rsidRDefault="00C70C4F" w:rsidP="00EA02AA">
            <w:pPr>
              <w:spacing w:line="240" w:lineRule="auto"/>
              <w:rPr>
                <w:bCs/>
                <w:sz w:val="20"/>
              </w:rPr>
            </w:pPr>
            <w:r w:rsidRPr="00C12C51">
              <w:rPr>
                <w:bCs/>
                <w:sz w:val="20"/>
              </w:rPr>
              <w:t>22041 Hamburg</w:t>
            </w:r>
          </w:p>
          <w:p w14:paraId="578658DE" w14:textId="77777777" w:rsidR="00C70C4F" w:rsidRPr="00C12C51" w:rsidRDefault="00C70C4F" w:rsidP="00EA02AA">
            <w:pPr>
              <w:spacing w:line="240" w:lineRule="auto"/>
              <w:rPr>
                <w:bCs/>
                <w:sz w:val="20"/>
              </w:rPr>
            </w:pPr>
            <w:r w:rsidRPr="00C12C51">
              <w:rPr>
                <w:bCs/>
                <w:sz w:val="20"/>
              </w:rPr>
              <w:t>Tel.: +49 (040) 67 94 46-</w:t>
            </w:r>
            <w:r>
              <w:rPr>
                <w:bCs/>
                <w:sz w:val="20"/>
              </w:rPr>
              <w:t>109</w:t>
            </w:r>
          </w:p>
          <w:p w14:paraId="580C2DA4" w14:textId="77777777" w:rsidR="00C70C4F" w:rsidRPr="00C12C51" w:rsidRDefault="00C70C4F" w:rsidP="00EA02AA">
            <w:pPr>
              <w:spacing w:line="240" w:lineRule="auto"/>
              <w:rPr>
                <w:bCs/>
                <w:sz w:val="20"/>
              </w:rPr>
            </w:pPr>
            <w:r w:rsidRPr="00C12C51">
              <w:rPr>
                <w:bCs/>
                <w:sz w:val="20"/>
              </w:rPr>
              <w:t>Mail: velux@faktor3.de</w:t>
            </w:r>
          </w:p>
          <w:p w14:paraId="663FC31E" w14:textId="77777777" w:rsidR="00C70C4F" w:rsidRPr="00C12C51" w:rsidRDefault="00C70C4F" w:rsidP="00EA02AA">
            <w:pPr>
              <w:spacing w:line="240" w:lineRule="auto"/>
              <w:rPr>
                <w:bCs/>
                <w:sz w:val="20"/>
              </w:rPr>
            </w:pPr>
          </w:p>
        </w:tc>
      </w:tr>
    </w:tbl>
    <w:p w14:paraId="6AA5CE9F" w14:textId="77777777" w:rsidR="00C70C4F" w:rsidRDefault="00C70C4F" w:rsidP="00C70C4F"/>
    <w:p w14:paraId="10BEA0E8" w14:textId="77777777" w:rsidR="00F66B1A" w:rsidRPr="00006629" w:rsidRDefault="00F66B1A" w:rsidP="0045148B">
      <w:pPr>
        <w:spacing w:after="120" w:line="240" w:lineRule="auto"/>
        <w:rPr>
          <w:rFonts w:cs="Arial"/>
          <w:b/>
          <w:bCs/>
          <w:sz w:val="4"/>
          <w:szCs w:val="4"/>
        </w:rPr>
      </w:pPr>
    </w:p>
    <w:sectPr w:rsidR="00F66B1A" w:rsidRPr="00006629" w:rsidSect="006A5BA6">
      <w:footerReference w:type="default" r:id="rId27"/>
      <w:headerReference w:type="first" r:id="rId28"/>
      <w:pgSz w:w="11906" w:h="16838" w:code="9"/>
      <w:pgMar w:top="2268" w:right="2268" w:bottom="1985"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F9E80" w14:textId="77777777" w:rsidR="007264D2" w:rsidRDefault="007264D2">
      <w:r>
        <w:separator/>
      </w:r>
    </w:p>
  </w:endnote>
  <w:endnote w:type="continuationSeparator" w:id="0">
    <w:p w14:paraId="0168F79E" w14:textId="77777777" w:rsidR="007264D2" w:rsidRDefault="0072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26348" w14:textId="3FED63EF" w:rsidR="005D1345" w:rsidRPr="00F51B1E" w:rsidRDefault="005D1345">
    <w:pPr>
      <w:pStyle w:val="Fuzeile"/>
      <w:rPr>
        <w:sz w:val="16"/>
        <w:szCs w:val="16"/>
      </w:rPr>
    </w:pPr>
    <w:r>
      <w:rPr>
        <w:sz w:val="16"/>
        <w:szCs w:val="16"/>
      </w:rPr>
      <w:t xml:space="preserve">VELUX Objektbericht: </w:t>
    </w:r>
    <w:r w:rsidR="00D106CA">
      <w:rPr>
        <w:sz w:val="16"/>
        <w:szCs w:val="16"/>
      </w:rPr>
      <w:t>Dachgeschoss</w:t>
    </w:r>
    <w:r w:rsidR="008C08CB">
      <w:rPr>
        <w:sz w:val="16"/>
        <w:szCs w:val="16"/>
      </w:rPr>
      <w:t>ausbau</w:t>
    </w:r>
    <w:r w:rsidR="008C08CB" w:rsidRPr="00F51B1E">
      <w:rPr>
        <w:sz w:val="16"/>
        <w:szCs w:val="16"/>
      </w:rPr>
      <w:t xml:space="preserve"> </w:t>
    </w:r>
    <w:r w:rsidR="008C08CB">
      <w:rPr>
        <w:sz w:val="16"/>
        <w:szCs w:val="16"/>
      </w:rPr>
      <w:t xml:space="preserve">MFH </w:t>
    </w:r>
    <w:r w:rsidRPr="00F51B1E">
      <w:rPr>
        <w:sz w:val="16"/>
        <w:szCs w:val="16"/>
      </w:rPr>
      <w:t xml:space="preserve">/ </w:t>
    </w:r>
    <w:r w:rsidR="00D43D89">
      <w:rPr>
        <w:sz w:val="16"/>
        <w:szCs w:val="16"/>
      </w:rPr>
      <w:t>April</w:t>
    </w:r>
    <w:r w:rsidR="008C08CB">
      <w:rPr>
        <w:sz w:val="16"/>
        <w:szCs w:val="16"/>
      </w:rPr>
      <w:t xml:space="preserve"> 20</w:t>
    </w:r>
    <w:r w:rsidR="00D43D89">
      <w:rPr>
        <w:sz w:val="16"/>
        <w:szCs w:val="16"/>
      </w:rPr>
      <w:t>2</w:t>
    </w:r>
    <w:r w:rsidR="008C08CB">
      <w:rPr>
        <w:sz w:val="16"/>
        <w:szCs w:val="16"/>
      </w:rPr>
      <w:t>6</w:t>
    </w:r>
    <w:r w:rsidRPr="00F51B1E">
      <w:rPr>
        <w:sz w:val="16"/>
        <w:szCs w:val="16"/>
      </w:rPr>
      <w:t xml:space="preserve"> / Seite </w:t>
    </w:r>
    <w:r w:rsidRPr="00F51B1E">
      <w:rPr>
        <w:rStyle w:val="Seitenzahl"/>
        <w:sz w:val="16"/>
        <w:szCs w:val="16"/>
      </w:rPr>
      <w:fldChar w:fldCharType="begin"/>
    </w:r>
    <w:r w:rsidRPr="00F51B1E">
      <w:rPr>
        <w:rStyle w:val="Seitenzahl"/>
        <w:sz w:val="16"/>
        <w:szCs w:val="16"/>
      </w:rPr>
      <w:instrText xml:space="preserve"> PAGE </w:instrText>
    </w:r>
    <w:r w:rsidRPr="00F51B1E">
      <w:rPr>
        <w:rStyle w:val="Seitenzahl"/>
        <w:sz w:val="16"/>
        <w:szCs w:val="16"/>
      </w:rPr>
      <w:fldChar w:fldCharType="separate"/>
    </w:r>
    <w:r w:rsidR="008C08CB">
      <w:rPr>
        <w:rStyle w:val="Seitenzahl"/>
        <w:noProof/>
        <w:sz w:val="16"/>
        <w:szCs w:val="16"/>
      </w:rPr>
      <w:t>9</w:t>
    </w:r>
    <w:r w:rsidRPr="00F51B1E">
      <w:rPr>
        <w:rStyle w:val="Seitenzahl"/>
        <w:sz w:val="16"/>
        <w:szCs w:val="16"/>
      </w:rPr>
      <w:fldChar w:fldCharType="end"/>
    </w:r>
    <w:r w:rsidRPr="00F51B1E">
      <w:rPr>
        <w:rStyle w:val="Seitenzahl"/>
        <w:sz w:val="16"/>
        <w:szCs w:val="16"/>
      </w:rPr>
      <w:t xml:space="preserve"> von </w:t>
    </w:r>
    <w:r w:rsidRPr="00F51B1E">
      <w:rPr>
        <w:rStyle w:val="Seitenzahl"/>
        <w:sz w:val="16"/>
        <w:szCs w:val="16"/>
      </w:rPr>
      <w:fldChar w:fldCharType="begin"/>
    </w:r>
    <w:r w:rsidRPr="00F51B1E">
      <w:rPr>
        <w:rStyle w:val="Seitenzahl"/>
        <w:sz w:val="16"/>
        <w:szCs w:val="16"/>
      </w:rPr>
      <w:instrText xml:space="preserve"> NUMPAGES </w:instrText>
    </w:r>
    <w:r w:rsidRPr="00F51B1E">
      <w:rPr>
        <w:rStyle w:val="Seitenzahl"/>
        <w:sz w:val="16"/>
        <w:szCs w:val="16"/>
      </w:rPr>
      <w:fldChar w:fldCharType="separate"/>
    </w:r>
    <w:r w:rsidR="008C08CB">
      <w:rPr>
        <w:rStyle w:val="Seitenzahl"/>
        <w:noProof/>
        <w:sz w:val="16"/>
        <w:szCs w:val="16"/>
      </w:rPr>
      <w:t>9</w:t>
    </w:r>
    <w:r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7E3EC" w14:textId="77777777" w:rsidR="007264D2" w:rsidRDefault="007264D2">
      <w:r>
        <w:separator/>
      </w:r>
    </w:p>
  </w:footnote>
  <w:footnote w:type="continuationSeparator" w:id="0">
    <w:p w14:paraId="759976A5" w14:textId="77777777" w:rsidR="007264D2" w:rsidRDefault="00726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3979" w14:textId="77777777" w:rsidR="005D1345" w:rsidRDefault="005D1345">
    <w:pPr>
      <w:pStyle w:val="Kopfzeile"/>
    </w:pPr>
    <w:r>
      <w:rPr>
        <w:noProof/>
      </w:rPr>
      <w:drawing>
        <wp:anchor distT="0" distB="0" distL="114300" distR="114300" simplePos="0" relativeHeight="251660288" behindDoc="0" locked="0" layoutInCell="1" allowOverlap="1" wp14:anchorId="29EBB1F5" wp14:editId="5216BAA0">
          <wp:simplePos x="0" y="0"/>
          <wp:positionH relativeFrom="column">
            <wp:posOffset>4389120</wp:posOffset>
          </wp:positionH>
          <wp:positionV relativeFrom="paragraph">
            <wp:posOffset>-69850</wp:posOffset>
          </wp:positionV>
          <wp:extent cx="1440180" cy="480060"/>
          <wp:effectExtent l="0" t="0" r="7620" b="0"/>
          <wp:wrapNone/>
          <wp:docPr id="4" name="Bild 2" descr="Beschreibung: Beschreibung: 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Beschreibung: 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A0A3399"/>
    <w:multiLevelType w:val="hybridMultilevel"/>
    <w:tmpl w:val="723621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85A509A"/>
    <w:multiLevelType w:val="hybridMultilevel"/>
    <w:tmpl w:val="E5C8C0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A7B698E"/>
    <w:multiLevelType w:val="hybridMultilevel"/>
    <w:tmpl w:val="6D2CB3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2508A0"/>
    <w:multiLevelType w:val="hybridMultilevel"/>
    <w:tmpl w:val="C28A9D3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AD3A7D"/>
    <w:multiLevelType w:val="hybridMultilevel"/>
    <w:tmpl w:val="3912E4E0"/>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900D0C"/>
    <w:multiLevelType w:val="hybridMultilevel"/>
    <w:tmpl w:val="4C1C41E4"/>
    <w:lvl w:ilvl="0" w:tplc="0407000F">
      <w:start w:val="1"/>
      <w:numFmt w:val="decimal"/>
      <w:lvlText w:val="%1."/>
      <w:lvlJc w:val="left"/>
      <w:pPr>
        <w:tabs>
          <w:tab w:val="num" w:pos="720"/>
        </w:tabs>
        <w:ind w:left="720" w:hanging="360"/>
      </w:pPr>
      <w:rPr>
        <w:rFonts w:cs="Times New Roman"/>
      </w:rPr>
    </w:lvl>
    <w:lvl w:ilvl="1" w:tplc="04070019">
      <w:start w:val="1"/>
      <w:numFmt w:val="decimal"/>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9" w15:restartNumberingAfterBreak="0">
    <w:nsid w:val="669064F5"/>
    <w:multiLevelType w:val="multilevel"/>
    <w:tmpl w:val="3912E4E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FD2DFB"/>
    <w:multiLevelType w:val="hybridMultilevel"/>
    <w:tmpl w:val="7C181D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55926371">
    <w:abstractNumId w:val="0"/>
  </w:num>
  <w:num w:numId="2" w16cid:durableId="339161538">
    <w:abstractNumId w:val="11"/>
  </w:num>
  <w:num w:numId="3" w16cid:durableId="887837463">
    <w:abstractNumId w:val="1"/>
  </w:num>
  <w:num w:numId="4" w16cid:durableId="1082068601">
    <w:abstractNumId w:val="3"/>
  </w:num>
  <w:num w:numId="5" w16cid:durableId="574167335">
    <w:abstractNumId w:val="7"/>
  </w:num>
  <w:num w:numId="6" w16cid:durableId="880164295">
    <w:abstractNumId w:val="9"/>
  </w:num>
  <w:num w:numId="7" w16cid:durableId="1895118647">
    <w:abstractNumId w:val="6"/>
  </w:num>
  <w:num w:numId="8" w16cid:durableId="1217861303">
    <w:abstractNumId w:val="2"/>
  </w:num>
  <w:num w:numId="9" w16cid:durableId="20093656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6041533">
    <w:abstractNumId w:val="8"/>
  </w:num>
  <w:num w:numId="11" w16cid:durableId="568152762">
    <w:abstractNumId w:val="10"/>
  </w:num>
  <w:num w:numId="12" w16cid:durableId="2039961412">
    <w:abstractNumId w:val="5"/>
  </w:num>
  <w:num w:numId="13" w16cid:durableId="44456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0E"/>
    <w:rsid w:val="00003F19"/>
    <w:rsid w:val="000057FC"/>
    <w:rsid w:val="00006629"/>
    <w:rsid w:val="00006D7E"/>
    <w:rsid w:val="000072B2"/>
    <w:rsid w:val="000119B3"/>
    <w:rsid w:val="00013378"/>
    <w:rsid w:val="0001517F"/>
    <w:rsid w:val="00015492"/>
    <w:rsid w:val="00024519"/>
    <w:rsid w:val="00031412"/>
    <w:rsid w:val="0003254D"/>
    <w:rsid w:val="0003466E"/>
    <w:rsid w:val="0003658D"/>
    <w:rsid w:val="000376B9"/>
    <w:rsid w:val="00045EF3"/>
    <w:rsid w:val="00047AFF"/>
    <w:rsid w:val="0005308D"/>
    <w:rsid w:val="000574BF"/>
    <w:rsid w:val="00057F90"/>
    <w:rsid w:val="0006308B"/>
    <w:rsid w:val="00063CF7"/>
    <w:rsid w:val="000645B0"/>
    <w:rsid w:val="00064E75"/>
    <w:rsid w:val="0006548A"/>
    <w:rsid w:val="00071FCC"/>
    <w:rsid w:val="00077039"/>
    <w:rsid w:val="000801F4"/>
    <w:rsid w:val="000823DF"/>
    <w:rsid w:val="0008362F"/>
    <w:rsid w:val="000852B7"/>
    <w:rsid w:val="000853E0"/>
    <w:rsid w:val="0009102B"/>
    <w:rsid w:val="0009474D"/>
    <w:rsid w:val="0009571E"/>
    <w:rsid w:val="000974FE"/>
    <w:rsid w:val="000A0E34"/>
    <w:rsid w:val="000A11A9"/>
    <w:rsid w:val="000A4AEC"/>
    <w:rsid w:val="000A578B"/>
    <w:rsid w:val="000B11F4"/>
    <w:rsid w:val="000B4E28"/>
    <w:rsid w:val="000B60DC"/>
    <w:rsid w:val="000B708B"/>
    <w:rsid w:val="000C0AC7"/>
    <w:rsid w:val="000C3B00"/>
    <w:rsid w:val="000C6255"/>
    <w:rsid w:val="000C7002"/>
    <w:rsid w:val="000D139C"/>
    <w:rsid w:val="000D2971"/>
    <w:rsid w:val="000D5959"/>
    <w:rsid w:val="000D6251"/>
    <w:rsid w:val="000E2589"/>
    <w:rsid w:val="000E3825"/>
    <w:rsid w:val="000E564A"/>
    <w:rsid w:val="000E5C3B"/>
    <w:rsid w:val="000E619A"/>
    <w:rsid w:val="000E67DA"/>
    <w:rsid w:val="000E76C9"/>
    <w:rsid w:val="000E7AFD"/>
    <w:rsid w:val="000F10FA"/>
    <w:rsid w:val="000F2A1C"/>
    <w:rsid w:val="000F342C"/>
    <w:rsid w:val="000F6087"/>
    <w:rsid w:val="000F615D"/>
    <w:rsid w:val="001001F4"/>
    <w:rsid w:val="00103B27"/>
    <w:rsid w:val="00103F48"/>
    <w:rsid w:val="00104D1F"/>
    <w:rsid w:val="001053CA"/>
    <w:rsid w:val="00105F33"/>
    <w:rsid w:val="0010748D"/>
    <w:rsid w:val="00107EAD"/>
    <w:rsid w:val="0011053C"/>
    <w:rsid w:val="00112868"/>
    <w:rsid w:val="00112C78"/>
    <w:rsid w:val="00114462"/>
    <w:rsid w:val="00117F16"/>
    <w:rsid w:val="001204B7"/>
    <w:rsid w:val="00122DB5"/>
    <w:rsid w:val="00123632"/>
    <w:rsid w:val="00124464"/>
    <w:rsid w:val="00124FE7"/>
    <w:rsid w:val="00126DB6"/>
    <w:rsid w:val="00130DC4"/>
    <w:rsid w:val="00132ABB"/>
    <w:rsid w:val="00132B4C"/>
    <w:rsid w:val="00132DFE"/>
    <w:rsid w:val="00135C7F"/>
    <w:rsid w:val="001411F0"/>
    <w:rsid w:val="00141D5B"/>
    <w:rsid w:val="001431F4"/>
    <w:rsid w:val="00143C28"/>
    <w:rsid w:val="001445BB"/>
    <w:rsid w:val="00146B73"/>
    <w:rsid w:val="00147293"/>
    <w:rsid w:val="00147367"/>
    <w:rsid w:val="00147C3F"/>
    <w:rsid w:val="00150635"/>
    <w:rsid w:val="00150E68"/>
    <w:rsid w:val="00151E64"/>
    <w:rsid w:val="00156347"/>
    <w:rsid w:val="0016145D"/>
    <w:rsid w:val="00162C49"/>
    <w:rsid w:val="00162CE5"/>
    <w:rsid w:val="001652C6"/>
    <w:rsid w:val="0016569A"/>
    <w:rsid w:val="00166804"/>
    <w:rsid w:val="00170AB2"/>
    <w:rsid w:val="00170C5F"/>
    <w:rsid w:val="00172EEF"/>
    <w:rsid w:val="001739F9"/>
    <w:rsid w:val="00180C9F"/>
    <w:rsid w:val="00181305"/>
    <w:rsid w:val="00182DC1"/>
    <w:rsid w:val="001837DC"/>
    <w:rsid w:val="00190BAF"/>
    <w:rsid w:val="001A09B5"/>
    <w:rsid w:val="001A52E5"/>
    <w:rsid w:val="001A6BC9"/>
    <w:rsid w:val="001B1B14"/>
    <w:rsid w:val="001B3D4B"/>
    <w:rsid w:val="001B48F5"/>
    <w:rsid w:val="001B6EE6"/>
    <w:rsid w:val="001B7F1D"/>
    <w:rsid w:val="001C07B0"/>
    <w:rsid w:val="001C47A6"/>
    <w:rsid w:val="001C5221"/>
    <w:rsid w:val="001C6D89"/>
    <w:rsid w:val="001C74C0"/>
    <w:rsid w:val="001C74DC"/>
    <w:rsid w:val="001D065D"/>
    <w:rsid w:val="001D3797"/>
    <w:rsid w:val="001E09E7"/>
    <w:rsid w:val="001E0AFA"/>
    <w:rsid w:val="001E42E8"/>
    <w:rsid w:val="001E7571"/>
    <w:rsid w:val="001E7873"/>
    <w:rsid w:val="001F090E"/>
    <w:rsid w:val="001F0C33"/>
    <w:rsid w:val="001F4170"/>
    <w:rsid w:val="001F5AA0"/>
    <w:rsid w:val="001F5E29"/>
    <w:rsid w:val="001F797D"/>
    <w:rsid w:val="00200AF5"/>
    <w:rsid w:val="00200F75"/>
    <w:rsid w:val="0020256D"/>
    <w:rsid w:val="00202D18"/>
    <w:rsid w:val="00205AC7"/>
    <w:rsid w:val="00205BCD"/>
    <w:rsid w:val="002109C6"/>
    <w:rsid w:val="002113D4"/>
    <w:rsid w:val="00212D31"/>
    <w:rsid w:val="002164A0"/>
    <w:rsid w:val="00216E03"/>
    <w:rsid w:val="00217683"/>
    <w:rsid w:val="0022436E"/>
    <w:rsid w:val="002302F7"/>
    <w:rsid w:val="00230A54"/>
    <w:rsid w:val="00230F34"/>
    <w:rsid w:val="0023113B"/>
    <w:rsid w:val="0023437D"/>
    <w:rsid w:val="00240DF7"/>
    <w:rsid w:val="002413F2"/>
    <w:rsid w:val="00243C83"/>
    <w:rsid w:val="00244923"/>
    <w:rsid w:val="00245F83"/>
    <w:rsid w:val="002469E2"/>
    <w:rsid w:val="00254B94"/>
    <w:rsid w:val="00255E86"/>
    <w:rsid w:val="00256829"/>
    <w:rsid w:val="002575AB"/>
    <w:rsid w:val="00260613"/>
    <w:rsid w:val="002634A3"/>
    <w:rsid w:val="0027204F"/>
    <w:rsid w:val="00277129"/>
    <w:rsid w:val="002822F6"/>
    <w:rsid w:val="0028283E"/>
    <w:rsid w:val="00285694"/>
    <w:rsid w:val="00287CDA"/>
    <w:rsid w:val="00295074"/>
    <w:rsid w:val="00296380"/>
    <w:rsid w:val="002A164D"/>
    <w:rsid w:val="002A2C1B"/>
    <w:rsid w:val="002A6A98"/>
    <w:rsid w:val="002A7FE5"/>
    <w:rsid w:val="002B0CCF"/>
    <w:rsid w:val="002C15D0"/>
    <w:rsid w:val="002C259B"/>
    <w:rsid w:val="002C410C"/>
    <w:rsid w:val="002C628E"/>
    <w:rsid w:val="002C7405"/>
    <w:rsid w:val="002D1A48"/>
    <w:rsid w:val="002D3C0F"/>
    <w:rsid w:val="002D64B5"/>
    <w:rsid w:val="002D6EC2"/>
    <w:rsid w:val="002D716F"/>
    <w:rsid w:val="002E09B6"/>
    <w:rsid w:val="002E0F60"/>
    <w:rsid w:val="002E1C3F"/>
    <w:rsid w:val="002E3DDF"/>
    <w:rsid w:val="002E46B2"/>
    <w:rsid w:val="002E6EB6"/>
    <w:rsid w:val="002E7BC3"/>
    <w:rsid w:val="002E7EDB"/>
    <w:rsid w:val="002F332D"/>
    <w:rsid w:val="002F3FEE"/>
    <w:rsid w:val="002F4FB0"/>
    <w:rsid w:val="002F5E60"/>
    <w:rsid w:val="00300C77"/>
    <w:rsid w:val="00301B43"/>
    <w:rsid w:val="00303A05"/>
    <w:rsid w:val="00304395"/>
    <w:rsid w:val="00304D84"/>
    <w:rsid w:val="003051AB"/>
    <w:rsid w:val="00307375"/>
    <w:rsid w:val="0031126F"/>
    <w:rsid w:val="003128F4"/>
    <w:rsid w:val="00315C5C"/>
    <w:rsid w:val="00317ADA"/>
    <w:rsid w:val="003216E3"/>
    <w:rsid w:val="00323942"/>
    <w:rsid w:val="003263C6"/>
    <w:rsid w:val="00332967"/>
    <w:rsid w:val="00332A53"/>
    <w:rsid w:val="003335B2"/>
    <w:rsid w:val="00333A03"/>
    <w:rsid w:val="00334783"/>
    <w:rsid w:val="003410A5"/>
    <w:rsid w:val="003415E3"/>
    <w:rsid w:val="00343212"/>
    <w:rsid w:val="00346558"/>
    <w:rsid w:val="0034775C"/>
    <w:rsid w:val="00347944"/>
    <w:rsid w:val="00347B94"/>
    <w:rsid w:val="003504FE"/>
    <w:rsid w:val="00350651"/>
    <w:rsid w:val="00355DE3"/>
    <w:rsid w:val="00355FEE"/>
    <w:rsid w:val="00356C4B"/>
    <w:rsid w:val="003574FD"/>
    <w:rsid w:val="003606A0"/>
    <w:rsid w:val="00361199"/>
    <w:rsid w:val="00362F40"/>
    <w:rsid w:val="003632D3"/>
    <w:rsid w:val="00370763"/>
    <w:rsid w:val="003726A9"/>
    <w:rsid w:val="003732F0"/>
    <w:rsid w:val="00375067"/>
    <w:rsid w:val="00375AE2"/>
    <w:rsid w:val="00380290"/>
    <w:rsid w:val="00380DB5"/>
    <w:rsid w:val="00380DD1"/>
    <w:rsid w:val="00382CD8"/>
    <w:rsid w:val="003843F4"/>
    <w:rsid w:val="00385CFA"/>
    <w:rsid w:val="00391B34"/>
    <w:rsid w:val="003952DD"/>
    <w:rsid w:val="00395EF5"/>
    <w:rsid w:val="003962A7"/>
    <w:rsid w:val="003A1488"/>
    <w:rsid w:val="003A17F4"/>
    <w:rsid w:val="003A41BC"/>
    <w:rsid w:val="003A66D4"/>
    <w:rsid w:val="003B131D"/>
    <w:rsid w:val="003B3B45"/>
    <w:rsid w:val="003B55D1"/>
    <w:rsid w:val="003B6749"/>
    <w:rsid w:val="003C0808"/>
    <w:rsid w:val="003C3182"/>
    <w:rsid w:val="003C5895"/>
    <w:rsid w:val="003C65CB"/>
    <w:rsid w:val="003D0F7F"/>
    <w:rsid w:val="003D2F9F"/>
    <w:rsid w:val="003D463A"/>
    <w:rsid w:val="003D4DC0"/>
    <w:rsid w:val="003D750E"/>
    <w:rsid w:val="003E0798"/>
    <w:rsid w:val="003E551C"/>
    <w:rsid w:val="003E5895"/>
    <w:rsid w:val="003F1B30"/>
    <w:rsid w:val="003F2714"/>
    <w:rsid w:val="003F4CCA"/>
    <w:rsid w:val="004006CD"/>
    <w:rsid w:val="004010C7"/>
    <w:rsid w:val="00403B77"/>
    <w:rsid w:val="00403EFD"/>
    <w:rsid w:val="0040542E"/>
    <w:rsid w:val="00407B20"/>
    <w:rsid w:val="0041190E"/>
    <w:rsid w:val="00412277"/>
    <w:rsid w:val="00412B11"/>
    <w:rsid w:val="004208E6"/>
    <w:rsid w:val="00421326"/>
    <w:rsid w:val="0042199C"/>
    <w:rsid w:val="0042199E"/>
    <w:rsid w:val="00423296"/>
    <w:rsid w:val="00423D92"/>
    <w:rsid w:val="00425FCC"/>
    <w:rsid w:val="00426361"/>
    <w:rsid w:val="00427E05"/>
    <w:rsid w:val="00431B3D"/>
    <w:rsid w:val="00432FA1"/>
    <w:rsid w:val="004336A4"/>
    <w:rsid w:val="004376D7"/>
    <w:rsid w:val="00440552"/>
    <w:rsid w:val="0044190D"/>
    <w:rsid w:val="00442D18"/>
    <w:rsid w:val="004435B1"/>
    <w:rsid w:val="00444EF4"/>
    <w:rsid w:val="0045148B"/>
    <w:rsid w:val="00452BBC"/>
    <w:rsid w:val="00452F36"/>
    <w:rsid w:val="004604E1"/>
    <w:rsid w:val="0046109F"/>
    <w:rsid w:val="004620E8"/>
    <w:rsid w:val="004630DE"/>
    <w:rsid w:val="00463A8C"/>
    <w:rsid w:val="0046670D"/>
    <w:rsid w:val="00470ADE"/>
    <w:rsid w:val="00471709"/>
    <w:rsid w:val="00471CA0"/>
    <w:rsid w:val="004733A3"/>
    <w:rsid w:val="00477C5A"/>
    <w:rsid w:val="00480091"/>
    <w:rsid w:val="00480B46"/>
    <w:rsid w:val="00482E04"/>
    <w:rsid w:val="00483F5B"/>
    <w:rsid w:val="00484DEE"/>
    <w:rsid w:val="00490AB9"/>
    <w:rsid w:val="00490E7A"/>
    <w:rsid w:val="00491652"/>
    <w:rsid w:val="0049191C"/>
    <w:rsid w:val="004930F5"/>
    <w:rsid w:val="00493375"/>
    <w:rsid w:val="00493DFE"/>
    <w:rsid w:val="00494A60"/>
    <w:rsid w:val="004969D1"/>
    <w:rsid w:val="004A4189"/>
    <w:rsid w:val="004A49A1"/>
    <w:rsid w:val="004B39C1"/>
    <w:rsid w:val="004B474C"/>
    <w:rsid w:val="004B690F"/>
    <w:rsid w:val="004C09CC"/>
    <w:rsid w:val="004C4480"/>
    <w:rsid w:val="004D0969"/>
    <w:rsid w:val="004D3509"/>
    <w:rsid w:val="004D445D"/>
    <w:rsid w:val="004D589A"/>
    <w:rsid w:val="004D75F5"/>
    <w:rsid w:val="004D787C"/>
    <w:rsid w:val="004E226D"/>
    <w:rsid w:val="004E2496"/>
    <w:rsid w:val="004E5D43"/>
    <w:rsid w:val="004E6B8F"/>
    <w:rsid w:val="004E6C38"/>
    <w:rsid w:val="004F6F27"/>
    <w:rsid w:val="004F7BF3"/>
    <w:rsid w:val="005024C6"/>
    <w:rsid w:val="005064E8"/>
    <w:rsid w:val="00506652"/>
    <w:rsid w:val="0051198F"/>
    <w:rsid w:val="00512388"/>
    <w:rsid w:val="00514C1D"/>
    <w:rsid w:val="00514DCE"/>
    <w:rsid w:val="00514F0B"/>
    <w:rsid w:val="00516EB8"/>
    <w:rsid w:val="005232CB"/>
    <w:rsid w:val="005248ED"/>
    <w:rsid w:val="00525382"/>
    <w:rsid w:val="00541CF2"/>
    <w:rsid w:val="00544B5C"/>
    <w:rsid w:val="00547DEF"/>
    <w:rsid w:val="0055176E"/>
    <w:rsid w:val="00556BEE"/>
    <w:rsid w:val="00560AAF"/>
    <w:rsid w:val="00561C24"/>
    <w:rsid w:val="00562848"/>
    <w:rsid w:val="0056359D"/>
    <w:rsid w:val="00563BB9"/>
    <w:rsid w:val="00566A65"/>
    <w:rsid w:val="00570C03"/>
    <w:rsid w:val="005733EF"/>
    <w:rsid w:val="0057793C"/>
    <w:rsid w:val="0058173E"/>
    <w:rsid w:val="00582B6F"/>
    <w:rsid w:val="00585254"/>
    <w:rsid w:val="005857D8"/>
    <w:rsid w:val="0058642B"/>
    <w:rsid w:val="005868FF"/>
    <w:rsid w:val="00590DDC"/>
    <w:rsid w:val="00592267"/>
    <w:rsid w:val="00595EE3"/>
    <w:rsid w:val="005A054F"/>
    <w:rsid w:val="005A0552"/>
    <w:rsid w:val="005A0601"/>
    <w:rsid w:val="005A0C09"/>
    <w:rsid w:val="005A26D6"/>
    <w:rsid w:val="005A734C"/>
    <w:rsid w:val="005B03B4"/>
    <w:rsid w:val="005B080B"/>
    <w:rsid w:val="005B1342"/>
    <w:rsid w:val="005B13A9"/>
    <w:rsid w:val="005B2706"/>
    <w:rsid w:val="005B694E"/>
    <w:rsid w:val="005C0C7E"/>
    <w:rsid w:val="005C244F"/>
    <w:rsid w:val="005C26AE"/>
    <w:rsid w:val="005C3037"/>
    <w:rsid w:val="005D0E94"/>
    <w:rsid w:val="005D1345"/>
    <w:rsid w:val="005D178C"/>
    <w:rsid w:val="005D4F7B"/>
    <w:rsid w:val="005D515A"/>
    <w:rsid w:val="005D59C0"/>
    <w:rsid w:val="005E0BF1"/>
    <w:rsid w:val="005E284C"/>
    <w:rsid w:val="005E42D6"/>
    <w:rsid w:val="005E4874"/>
    <w:rsid w:val="005E5C95"/>
    <w:rsid w:val="005E6C87"/>
    <w:rsid w:val="005F224D"/>
    <w:rsid w:val="005F3A24"/>
    <w:rsid w:val="005F4165"/>
    <w:rsid w:val="005F4AB7"/>
    <w:rsid w:val="005F4BFA"/>
    <w:rsid w:val="00601B21"/>
    <w:rsid w:val="00607902"/>
    <w:rsid w:val="00610914"/>
    <w:rsid w:val="006135D9"/>
    <w:rsid w:val="00616601"/>
    <w:rsid w:val="006166C2"/>
    <w:rsid w:val="00617788"/>
    <w:rsid w:val="00617BEF"/>
    <w:rsid w:val="00620C05"/>
    <w:rsid w:val="00621AC9"/>
    <w:rsid w:val="006224FD"/>
    <w:rsid w:val="0063051F"/>
    <w:rsid w:val="00635700"/>
    <w:rsid w:val="00637D9A"/>
    <w:rsid w:val="0064043C"/>
    <w:rsid w:val="0064147C"/>
    <w:rsid w:val="006441A4"/>
    <w:rsid w:val="00646DAD"/>
    <w:rsid w:val="00651E3D"/>
    <w:rsid w:val="00652190"/>
    <w:rsid w:val="00656435"/>
    <w:rsid w:val="006611A9"/>
    <w:rsid w:val="006614B3"/>
    <w:rsid w:val="00663F35"/>
    <w:rsid w:val="00665741"/>
    <w:rsid w:val="00666F11"/>
    <w:rsid w:val="0066724A"/>
    <w:rsid w:val="006702ED"/>
    <w:rsid w:val="006757F9"/>
    <w:rsid w:val="00676891"/>
    <w:rsid w:val="006769DD"/>
    <w:rsid w:val="00680D79"/>
    <w:rsid w:val="00682CAB"/>
    <w:rsid w:val="00685F45"/>
    <w:rsid w:val="006872AA"/>
    <w:rsid w:val="006874BA"/>
    <w:rsid w:val="00691178"/>
    <w:rsid w:val="0069143A"/>
    <w:rsid w:val="00692E2A"/>
    <w:rsid w:val="00695356"/>
    <w:rsid w:val="006974CF"/>
    <w:rsid w:val="006A1B48"/>
    <w:rsid w:val="006A5417"/>
    <w:rsid w:val="006A5BA6"/>
    <w:rsid w:val="006B15DD"/>
    <w:rsid w:val="006B2073"/>
    <w:rsid w:val="006B5468"/>
    <w:rsid w:val="006B5B38"/>
    <w:rsid w:val="006B6088"/>
    <w:rsid w:val="006C25F0"/>
    <w:rsid w:val="006C4E26"/>
    <w:rsid w:val="006C55A0"/>
    <w:rsid w:val="006C62E0"/>
    <w:rsid w:val="006D0B46"/>
    <w:rsid w:val="006D0DBD"/>
    <w:rsid w:val="006D276A"/>
    <w:rsid w:val="006D4185"/>
    <w:rsid w:val="006D437D"/>
    <w:rsid w:val="006D512F"/>
    <w:rsid w:val="006E1BEF"/>
    <w:rsid w:val="006E1F24"/>
    <w:rsid w:val="006E2A31"/>
    <w:rsid w:val="006E2F19"/>
    <w:rsid w:val="006E3504"/>
    <w:rsid w:val="006E3740"/>
    <w:rsid w:val="006E66B9"/>
    <w:rsid w:val="006E6CC3"/>
    <w:rsid w:val="006F0CB0"/>
    <w:rsid w:val="006F1B6D"/>
    <w:rsid w:val="006F28E1"/>
    <w:rsid w:val="006F5D32"/>
    <w:rsid w:val="006F71F3"/>
    <w:rsid w:val="00700314"/>
    <w:rsid w:val="00704B76"/>
    <w:rsid w:val="00705BE8"/>
    <w:rsid w:val="00706044"/>
    <w:rsid w:val="0070760E"/>
    <w:rsid w:val="007104E6"/>
    <w:rsid w:val="00710590"/>
    <w:rsid w:val="00710B4F"/>
    <w:rsid w:val="00713701"/>
    <w:rsid w:val="00713E1E"/>
    <w:rsid w:val="0071497A"/>
    <w:rsid w:val="007164FB"/>
    <w:rsid w:val="00720232"/>
    <w:rsid w:val="007217AE"/>
    <w:rsid w:val="00724E7C"/>
    <w:rsid w:val="007264D2"/>
    <w:rsid w:val="00726CA1"/>
    <w:rsid w:val="00730110"/>
    <w:rsid w:val="007320A9"/>
    <w:rsid w:val="0073352D"/>
    <w:rsid w:val="0073387E"/>
    <w:rsid w:val="00734C93"/>
    <w:rsid w:val="007354F4"/>
    <w:rsid w:val="0073561D"/>
    <w:rsid w:val="00736DB5"/>
    <w:rsid w:val="007402B3"/>
    <w:rsid w:val="00740DB7"/>
    <w:rsid w:val="00741BBE"/>
    <w:rsid w:val="00743FDB"/>
    <w:rsid w:val="007472AA"/>
    <w:rsid w:val="00750898"/>
    <w:rsid w:val="00751124"/>
    <w:rsid w:val="007534BF"/>
    <w:rsid w:val="00753C8F"/>
    <w:rsid w:val="007548B6"/>
    <w:rsid w:val="0075540E"/>
    <w:rsid w:val="007570F8"/>
    <w:rsid w:val="00761435"/>
    <w:rsid w:val="007635D7"/>
    <w:rsid w:val="00765C09"/>
    <w:rsid w:val="00765E11"/>
    <w:rsid w:val="00773934"/>
    <w:rsid w:val="0077440C"/>
    <w:rsid w:val="00775F8D"/>
    <w:rsid w:val="007765AD"/>
    <w:rsid w:val="00781217"/>
    <w:rsid w:val="00781247"/>
    <w:rsid w:val="007819C2"/>
    <w:rsid w:val="007820B6"/>
    <w:rsid w:val="00785118"/>
    <w:rsid w:val="00786490"/>
    <w:rsid w:val="00786967"/>
    <w:rsid w:val="00794005"/>
    <w:rsid w:val="00796EC3"/>
    <w:rsid w:val="00797200"/>
    <w:rsid w:val="007A147A"/>
    <w:rsid w:val="007A523F"/>
    <w:rsid w:val="007B2A51"/>
    <w:rsid w:val="007B3811"/>
    <w:rsid w:val="007B41DF"/>
    <w:rsid w:val="007B423C"/>
    <w:rsid w:val="007B60A7"/>
    <w:rsid w:val="007B7B5F"/>
    <w:rsid w:val="007C09F1"/>
    <w:rsid w:val="007C10F6"/>
    <w:rsid w:val="007C3012"/>
    <w:rsid w:val="007D07E8"/>
    <w:rsid w:val="007D0A75"/>
    <w:rsid w:val="007D51AD"/>
    <w:rsid w:val="007E00B9"/>
    <w:rsid w:val="007E3882"/>
    <w:rsid w:val="007E4F7F"/>
    <w:rsid w:val="007E56E1"/>
    <w:rsid w:val="007E5C37"/>
    <w:rsid w:val="007F1654"/>
    <w:rsid w:val="007F2693"/>
    <w:rsid w:val="007F275F"/>
    <w:rsid w:val="007F4928"/>
    <w:rsid w:val="007F4D44"/>
    <w:rsid w:val="007F72FA"/>
    <w:rsid w:val="00800126"/>
    <w:rsid w:val="00801433"/>
    <w:rsid w:val="00801AAA"/>
    <w:rsid w:val="00810AA2"/>
    <w:rsid w:val="008110CA"/>
    <w:rsid w:val="00811AAE"/>
    <w:rsid w:val="00812193"/>
    <w:rsid w:val="008131A7"/>
    <w:rsid w:val="00815E90"/>
    <w:rsid w:val="00816111"/>
    <w:rsid w:val="0081790C"/>
    <w:rsid w:val="00820542"/>
    <w:rsid w:val="008207F4"/>
    <w:rsid w:val="00820C53"/>
    <w:rsid w:val="00821393"/>
    <w:rsid w:val="00823467"/>
    <w:rsid w:val="008238F8"/>
    <w:rsid w:val="0082426E"/>
    <w:rsid w:val="00826420"/>
    <w:rsid w:val="00826DAC"/>
    <w:rsid w:val="008304DD"/>
    <w:rsid w:val="008319E8"/>
    <w:rsid w:val="00832268"/>
    <w:rsid w:val="008370A6"/>
    <w:rsid w:val="0084129F"/>
    <w:rsid w:val="00841FB3"/>
    <w:rsid w:val="008428C2"/>
    <w:rsid w:val="00845FCC"/>
    <w:rsid w:val="00846E60"/>
    <w:rsid w:val="00847D19"/>
    <w:rsid w:val="00850009"/>
    <w:rsid w:val="0085171B"/>
    <w:rsid w:val="00852E4C"/>
    <w:rsid w:val="00853AFB"/>
    <w:rsid w:val="00853D9C"/>
    <w:rsid w:val="0085670E"/>
    <w:rsid w:val="00856A67"/>
    <w:rsid w:val="00864016"/>
    <w:rsid w:val="00864B6E"/>
    <w:rsid w:val="00864C72"/>
    <w:rsid w:val="00865B8E"/>
    <w:rsid w:val="00870C21"/>
    <w:rsid w:val="00870CBA"/>
    <w:rsid w:val="00871EEA"/>
    <w:rsid w:val="00872AB7"/>
    <w:rsid w:val="00874B62"/>
    <w:rsid w:val="00874D28"/>
    <w:rsid w:val="00875665"/>
    <w:rsid w:val="00875BA6"/>
    <w:rsid w:val="00876865"/>
    <w:rsid w:val="00880887"/>
    <w:rsid w:val="008837A6"/>
    <w:rsid w:val="00883A35"/>
    <w:rsid w:val="00884F7F"/>
    <w:rsid w:val="00886987"/>
    <w:rsid w:val="0089054E"/>
    <w:rsid w:val="00890795"/>
    <w:rsid w:val="008940F8"/>
    <w:rsid w:val="00894B22"/>
    <w:rsid w:val="00896EEC"/>
    <w:rsid w:val="008A041A"/>
    <w:rsid w:val="008A0ABA"/>
    <w:rsid w:val="008A0C3C"/>
    <w:rsid w:val="008A1562"/>
    <w:rsid w:val="008A66BD"/>
    <w:rsid w:val="008A79B4"/>
    <w:rsid w:val="008A7A9B"/>
    <w:rsid w:val="008B496F"/>
    <w:rsid w:val="008B60D4"/>
    <w:rsid w:val="008B63C1"/>
    <w:rsid w:val="008C08CB"/>
    <w:rsid w:val="008C0CF9"/>
    <w:rsid w:val="008C1076"/>
    <w:rsid w:val="008C44F8"/>
    <w:rsid w:val="008D192F"/>
    <w:rsid w:val="008D1970"/>
    <w:rsid w:val="008D21E9"/>
    <w:rsid w:val="008D2EB8"/>
    <w:rsid w:val="008D6521"/>
    <w:rsid w:val="008D6D3D"/>
    <w:rsid w:val="008D6DF0"/>
    <w:rsid w:val="008E0300"/>
    <w:rsid w:val="008E2BFB"/>
    <w:rsid w:val="008E2D16"/>
    <w:rsid w:val="008E6988"/>
    <w:rsid w:val="008E7874"/>
    <w:rsid w:val="008F05FA"/>
    <w:rsid w:val="008F38FF"/>
    <w:rsid w:val="008F5BD7"/>
    <w:rsid w:val="008F6B47"/>
    <w:rsid w:val="00901C74"/>
    <w:rsid w:val="00902D0B"/>
    <w:rsid w:val="00902D3D"/>
    <w:rsid w:val="00906E57"/>
    <w:rsid w:val="00907683"/>
    <w:rsid w:val="00910B6B"/>
    <w:rsid w:val="00911732"/>
    <w:rsid w:val="00911FF3"/>
    <w:rsid w:val="00912FD7"/>
    <w:rsid w:val="00913F3F"/>
    <w:rsid w:val="00914FD5"/>
    <w:rsid w:val="00915D11"/>
    <w:rsid w:val="00917813"/>
    <w:rsid w:val="00917A61"/>
    <w:rsid w:val="00917B31"/>
    <w:rsid w:val="00920D2A"/>
    <w:rsid w:val="009217E9"/>
    <w:rsid w:val="00926319"/>
    <w:rsid w:val="00926C7D"/>
    <w:rsid w:val="009272AE"/>
    <w:rsid w:val="0092792C"/>
    <w:rsid w:val="009329FA"/>
    <w:rsid w:val="00934E51"/>
    <w:rsid w:val="00936168"/>
    <w:rsid w:val="009372EC"/>
    <w:rsid w:val="0093739A"/>
    <w:rsid w:val="00937DC3"/>
    <w:rsid w:val="00940041"/>
    <w:rsid w:val="00940105"/>
    <w:rsid w:val="00942C28"/>
    <w:rsid w:val="0094364F"/>
    <w:rsid w:val="00945284"/>
    <w:rsid w:val="009456B7"/>
    <w:rsid w:val="00950EF5"/>
    <w:rsid w:val="0095235A"/>
    <w:rsid w:val="009531D7"/>
    <w:rsid w:val="00953A8D"/>
    <w:rsid w:val="00954899"/>
    <w:rsid w:val="0095717A"/>
    <w:rsid w:val="00957956"/>
    <w:rsid w:val="00957C23"/>
    <w:rsid w:val="009602D1"/>
    <w:rsid w:val="00960318"/>
    <w:rsid w:val="00960F19"/>
    <w:rsid w:val="0096451D"/>
    <w:rsid w:val="00964B82"/>
    <w:rsid w:val="00966940"/>
    <w:rsid w:val="0097163B"/>
    <w:rsid w:val="00971EDA"/>
    <w:rsid w:val="00974149"/>
    <w:rsid w:val="0097580E"/>
    <w:rsid w:val="00982C18"/>
    <w:rsid w:val="00990CF3"/>
    <w:rsid w:val="00993DFC"/>
    <w:rsid w:val="0099597F"/>
    <w:rsid w:val="00997B99"/>
    <w:rsid w:val="009A17FD"/>
    <w:rsid w:val="009A2376"/>
    <w:rsid w:val="009A2DE3"/>
    <w:rsid w:val="009A3459"/>
    <w:rsid w:val="009A386F"/>
    <w:rsid w:val="009A622F"/>
    <w:rsid w:val="009A7710"/>
    <w:rsid w:val="009A7F5E"/>
    <w:rsid w:val="009B2FFE"/>
    <w:rsid w:val="009B4BFB"/>
    <w:rsid w:val="009C2FCB"/>
    <w:rsid w:val="009C3BB6"/>
    <w:rsid w:val="009C4F31"/>
    <w:rsid w:val="009C72B0"/>
    <w:rsid w:val="009D0D76"/>
    <w:rsid w:val="009D26B9"/>
    <w:rsid w:val="009D76E8"/>
    <w:rsid w:val="009E174F"/>
    <w:rsid w:val="009E3314"/>
    <w:rsid w:val="009E7879"/>
    <w:rsid w:val="009F0C57"/>
    <w:rsid w:val="009F12AC"/>
    <w:rsid w:val="009F3EC7"/>
    <w:rsid w:val="009F4151"/>
    <w:rsid w:val="009F41A5"/>
    <w:rsid w:val="00A00215"/>
    <w:rsid w:val="00A02D8A"/>
    <w:rsid w:val="00A0430B"/>
    <w:rsid w:val="00A0521A"/>
    <w:rsid w:val="00A054B5"/>
    <w:rsid w:val="00A065A4"/>
    <w:rsid w:val="00A12072"/>
    <w:rsid w:val="00A14567"/>
    <w:rsid w:val="00A160B1"/>
    <w:rsid w:val="00A22FF1"/>
    <w:rsid w:val="00A232DF"/>
    <w:rsid w:val="00A245DF"/>
    <w:rsid w:val="00A24680"/>
    <w:rsid w:val="00A2617F"/>
    <w:rsid w:val="00A32003"/>
    <w:rsid w:val="00A3208D"/>
    <w:rsid w:val="00A353EA"/>
    <w:rsid w:val="00A43376"/>
    <w:rsid w:val="00A43FBE"/>
    <w:rsid w:val="00A44CCF"/>
    <w:rsid w:val="00A44D8C"/>
    <w:rsid w:val="00A45418"/>
    <w:rsid w:val="00A45720"/>
    <w:rsid w:val="00A45C01"/>
    <w:rsid w:val="00A50FED"/>
    <w:rsid w:val="00A52ED5"/>
    <w:rsid w:val="00A61086"/>
    <w:rsid w:val="00A648CA"/>
    <w:rsid w:val="00A64D7C"/>
    <w:rsid w:val="00A74A2B"/>
    <w:rsid w:val="00A76C16"/>
    <w:rsid w:val="00A82CA5"/>
    <w:rsid w:val="00A8368F"/>
    <w:rsid w:val="00A83D50"/>
    <w:rsid w:val="00A87538"/>
    <w:rsid w:val="00A87A85"/>
    <w:rsid w:val="00A90DF5"/>
    <w:rsid w:val="00A977A0"/>
    <w:rsid w:val="00AA38F3"/>
    <w:rsid w:val="00AA6BBA"/>
    <w:rsid w:val="00AA7C41"/>
    <w:rsid w:val="00AA7D6A"/>
    <w:rsid w:val="00AB001D"/>
    <w:rsid w:val="00AB2166"/>
    <w:rsid w:val="00AB2979"/>
    <w:rsid w:val="00AB2F1B"/>
    <w:rsid w:val="00AB30E1"/>
    <w:rsid w:val="00AB7A43"/>
    <w:rsid w:val="00AC067F"/>
    <w:rsid w:val="00AC1E97"/>
    <w:rsid w:val="00AC5313"/>
    <w:rsid w:val="00AC7179"/>
    <w:rsid w:val="00AC738F"/>
    <w:rsid w:val="00AD2151"/>
    <w:rsid w:val="00AD3167"/>
    <w:rsid w:val="00AD3878"/>
    <w:rsid w:val="00AD5ACD"/>
    <w:rsid w:val="00AD6201"/>
    <w:rsid w:val="00AE081D"/>
    <w:rsid w:val="00AE3147"/>
    <w:rsid w:val="00AE4815"/>
    <w:rsid w:val="00AF03B9"/>
    <w:rsid w:val="00AF2C62"/>
    <w:rsid w:val="00AF4192"/>
    <w:rsid w:val="00AF4DAB"/>
    <w:rsid w:val="00B005DF"/>
    <w:rsid w:val="00B0157B"/>
    <w:rsid w:val="00B02083"/>
    <w:rsid w:val="00B044C7"/>
    <w:rsid w:val="00B0654C"/>
    <w:rsid w:val="00B124B6"/>
    <w:rsid w:val="00B149D7"/>
    <w:rsid w:val="00B1724C"/>
    <w:rsid w:val="00B17F49"/>
    <w:rsid w:val="00B211A1"/>
    <w:rsid w:val="00B22ED3"/>
    <w:rsid w:val="00B2454A"/>
    <w:rsid w:val="00B2655C"/>
    <w:rsid w:val="00B267A5"/>
    <w:rsid w:val="00B31D9B"/>
    <w:rsid w:val="00B32F1C"/>
    <w:rsid w:val="00B33385"/>
    <w:rsid w:val="00B4298E"/>
    <w:rsid w:val="00B434F3"/>
    <w:rsid w:val="00B44F33"/>
    <w:rsid w:val="00B47A8B"/>
    <w:rsid w:val="00B51B2E"/>
    <w:rsid w:val="00B5481C"/>
    <w:rsid w:val="00B609C0"/>
    <w:rsid w:val="00B654BF"/>
    <w:rsid w:val="00B6602F"/>
    <w:rsid w:val="00B6606A"/>
    <w:rsid w:val="00B71BC7"/>
    <w:rsid w:val="00B73FDA"/>
    <w:rsid w:val="00B74A1A"/>
    <w:rsid w:val="00B83B0C"/>
    <w:rsid w:val="00B92949"/>
    <w:rsid w:val="00B92A1E"/>
    <w:rsid w:val="00B934BA"/>
    <w:rsid w:val="00B95BC4"/>
    <w:rsid w:val="00B978AF"/>
    <w:rsid w:val="00B97986"/>
    <w:rsid w:val="00BA1298"/>
    <w:rsid w:val="00BA3726"/>
    <w:rsid w:val="00BA42AB"/>
    <w:rsid w:val="00BA49BC"/>
    <w:rsid w:val="00BA6E26"/>
    <w:rsid w:val="00BA7AFF"/>
    <w:rsid w:val="00BA7BFA"/>
    <w:rsid w:val="00BB12A6"/>
    <w:rsid w:val="00BB28D9"/>
    <w:rsid w:val="00BB308E"/>
    <w:rsid w:val="00BB3505"/>
    <w:rsid w:val="00BB7E3C"/>
    <w:rsid w:val="00BC369F"/>
    <w:rsid w:val="00BC4CEB"/>
    <w:rsid w:val="00BC64F4"/>
    <w:rsid w:val="00BC7557"/>
    <w:rsid w:val="00BD4082"/>
    <w:rsid w:val="00BD7B21"/>
    <w:rsid w:val="00BE0A17"/>
    <w:rsid w:val="00BE0F18"/>
    <w:rsid w:val="00BE18D7"/>
    <w:rsid w:val="00BE2660"/>
    <w:rsid w:val="00BE569E"/>
    <w:rsid w:val="00BE6743"/>
    <w:rsid w:val="00BE7764"/>
    <w:rsid w:val="00BF1221"/>
    <w:rsid w:val="00BF20E5"/>
    <w:rsid w:val="00BF2D3F"/>
    <w:rsid w:val="00BF3182"/>
    <w:rsid w:val="00C05AA9"/>
    <w:rsid w:val="00C10A11"/>
    <w:rsid w:val="00C12A7C"/>
    <w:rsid w:val="00C17806"/>
    <w:rsid w:val="00C203AC"/>
    <w:rsid w:val="00C258B4"/>
    <w:rsid w:val="00C26122"/>
    <w:rsid w:val="00C277CE"/>
    <w:rsid w:val="00C3119F"/>
    <w:rsid w:val="00C31242"/>
    <w:rsid w:val="00C31EFC"/>
    <w:rsid w:val="00C32FBF"/>
    <w:rsid w:val="00C33203"/>
    <w:rsid w:val="00C33FD5"/>
    <w:rsid w:val="00C3553B"/>
    <w:rsid w:val="00C3755D"/>
    <w:rsid w:val="00C375AB"/>
    <w:rsid w:val="00C37CE3"/>
    <w:rsid w:val="00C42497"/>
    <w:rsid w:val="00C44648"/>
    <w:rsid w:val="00C4717F"/>
    <w:rsid w:val="00C51562"/>
    <w:rsid w:val="00C517B3"/>
    <w:rsid w:val="00C627FA"/>
    <w:rsid w:val="00C63C0E"/>
    <w:rsid w:val="00C6752E"/>
    <w:rsid w:val="00C703AE"/>
    <w:rsid w:val="00C70C4F"/>
    <w:rsid w:val="00C71834"/>
    <w:rsid w:val="00C71A7D"/>
    <w:rsid w:val="00C74EC5"/>
    <w:rsid w:val="00C82240"/>
    <w:rsid w:val="00C84203"/>
    <w:rsid w:val="00C8515D"/>
    <w:rsid w:val="00C85E5E"/>
    <w:rsid w:val="00C875C8"/>
    <w:rsid w:val="00C87C7A"/>
    <w:rsid w:val="00C87F96"/>
    <w:rsid w:val="00C90F3C"/>
    <w:rsid w:val="00C9262B"/>
    <w:rsid w:val="00C9303A"/>
    <w:rsid w:val="00C93662"/>
    <w:rsid w:val="00C94D1A"/>
    <w:rsid w:val="00C95E67"/>
    <w:rsid w:val="00CA1200"/>
    <w:rsid w:val="00CA3CDE"/>
    <w:rsid w:val="00CB0F1F"/>
    <w:rsid w:val="00CB5E7F"/>
    <w:rsid w:val="00CB75F2"/>
    <w:rsid w:val="00CB7B37"/>
    <w:rsid w:val="00CC1DFE"/>
    <w:rsid w:val="00CC5185"/>
    <w:rsid w:val="00CD0D34"/>
    <w:rsid w:val="00CD4B3F"/>
    <w:rsid w:val="00CD6693"/>
    <w:rsid w:val="00CD7E83"/>
    <w:rsid w:val="00CE18BC"/>
    <w:rsid w:val="00CE2F30"/>
    <w:rsid w:val="00CE47C0"/>
    <w:rsid w:val="00CE4A33"/>
    <w:rsid w:val="00CE6477"/>
    <w:rsid w:val="00CF2253"/>
    <w:rsid w:val="00CF30B1"/>
    <w:rsid w:val="00CF3553"/>
    <w:rsid w:val="00CF40EA"/>
    <w:rsid w:val="00CF5A1E"/>
    <w:rsid w:val="00D0375E"/>
    <w:rsid w:val="00D03C70"/>
    <w:rsid w:val="00D05155"/>
    <w:rsid w:val="00D07CD8"/>
    <w:rsid w:val="00D106CA"/>
    <w:rsid w:val="00D1123B"/>
    <w:rsid w:val="00D20579"/>
    <w:rsid w:val="00D21700"/>
    <w:rsid w:val="00D233C3"/>
    <w:rsid w:val="00D23AAE"/>
    <w:rsid w:val="00D2413F"/>
    <w:rsid w:val="00D26B6E"/>
    <w:rsid w:val="00D26F40"/>
    <w:rsid w:val="00D27392"/>
    <w:rsid w:val="00D27628"/>
    <w:rsid w:val="00D27FEE"/>
    <w:rsid w:val="00D32AF1"/>
    <w:rsid w:val="00D358B7"/>
    <w:rsid w:val="00D36534"/>
    <w:rsid w:val="00D3751B"/>
    <w:rsid w:val="00D37B11"/>
    <w:rsid w:val="00D43D89"/>
    <w:rsid w:val="00D451F8"/>
    <w:rsid w:val="00D478DE"/>
    <w:rsid w:val="00D5310E"/>
    <w:rsid w:val="00D53B36"/>
    <w:rsid w:val="00D53B79"/>
    <w:rsid w:val="00D54E53"/>
    <w:rsid w:val="00D57CC1"/>
    <w:rsid w:val="00D6027E"/>
    <w:rsid w:val="00D608C9"/>
    <w:rsid w:val="00D61326"/>
    <w:rsid w:val="00D62C80"/>
    <w:rsid w:val="00D642A6"/>
    <w:rsid w:val="00D64425"/>
    <w:rsid w:val="00D6446A"/>
    <w:rsid w:val="00D6530C"/>
    <w:rsid w:val="00D67FE1"/>
    <w:rsid w:val="00D7007A"/>
    <w:rsid w:val="00D70D69"/>
    <w:rsid w:val="00D72377"/>
    <w:rsid w:val="00D7304F"/>
    <w:rsid w:val="00D743D3"/>
    <w:rsid w:val="00D74F98"/>
    <w:rsid w:val="00D808E3"/>
    <w:rsid w:val="00D83459"/>
    <w:rsid w:val="00D9054A"/>
    <w:rsid w:val="00D90A5F"/>
    <w:rsid w:val="00D9245D"/>
    <w:rsid w:val="00D96A3A"/>
    <w:rsid w:val="00DA0654"/>
    <w:rsid w:val="00DA3C2F"/>
    <w:rsid w:val="00DA3E94"/>
    <w:rsid w:val="00DA4670"/>
    <w:rsid w:val="00DA7C42"/>
    <w:rsid w:val="00DB16F7"/>
    <w:rsid w:val="00DB1F3B"/>
    <w:rsid w:val="00DB4118"/>
    <w:rsid w:val="00DB7C3F"/>
    <w:rsid w:val="00DC052F"/>
    <w:rsid w:val="00DC3169"/>
    <w:rsid w:val="00DC5E44"/>
    <w:rsid w:val="00DC6243"/>
    <w:rsid w:val="00DC6B47"/>
    <w:rsid w:val="00DD36CD"/>
    <w:rsid w:val="00DD61DD"/>
    <w:rsid w:val="00DE1892"/>
    <w:rsid w:val="00DE22F9"/>
    <w:rsid w:val="00DE2EEF"/>
    <w:rsid w:val="00DE316E"/>
    <w:rsid w:val="00DE5EFF"/>
    <w:rsid w:val="00DF0F59"/>
    <w:rsid w:val="00DF29C4"/>
    <w:rsid w:val="00DF3300"/>
    <w:rsid w:val="00DF36F9"/>
    <w:rsid w:val="00DF4B71"/>
    <w:rsid w:val="00DF5CB2"/>
    <w:rsid w:val="00E0036F"/>
    <w:rsid w:val="00E017DE"/>
    <w:rsid w:val="00E01936"/>
    <w:rsid w:val="00E01A73"/>
    <w:rsid w:val="00E0369D"/>
    <w:rsid w:val="00E0564E"/>
    <w:rsid w:val="00E12648"/>
    <w:rsid w:val="00E12B9A"/>
    <w:rsid w:val="00E12EE3"/>
    <w:rsid w:val="00E15AE5"/>
    <w:rsid w:val="00E16D44"/>
    <w:rsid w:val="00E20E66"/>
    <w:rsid w:val="00E20F67"/>
    <w:rsid w:val="00E21B33"/>
    <w:rsid w:val="00E24B8A"/>
    <w:rsid w:val="00E24C74"/>
    <w:rsid w:val="00E26C2A"/>
    <w:rsid w:val="00E26CE8"/>
    <w:rsid w:val="00E31887"/>
    <w:rsid w:val="00E31A4F"/>
    <w:rsid w:val="00E34095"/>
    <w:rsid w:val="00E37CAF"/>
    <w:rsid w:val="00E408A3"/>
    <w:rsid w:val="00E41B05"/>
    <w:rsid w:val="00E444CD"/>
    <w:rsid w:val="00E4795D"/>
    <w:rsid w:val="00E5035B"/>
    <w:rsid w:val="00E51A7C"/>
    <w:rsid w:val="00E51CCB"/>
    <w:rsid w:val="00E5547B"/>
    <w:rsid w:val="00E56F10"/>
    <w:rsid w:val="00E623CB"/>
    <w:rsid w:val="00E627A7"/>
    <w:rsid w:val="00E62F16"/>
    <w:rsid w:val="00E63E06"/>
    <w:rsid w:val="00E64400"/>
    <w:rsid w:val="00E64874"/>
    <w:rsid w:val="00E66F5B"/>
    <w:rsid w:val="00E7123A"/>
    <w:rsid w:val="00E715A0"/>
    <w:rsid w:val="00E739EE"/>
    <w:rsid w:val="00E75E84"/>
    <w:rsid w:val="00E75EA4"/>
    <w:rsid w:val="00E77351"/>
    <w:rsid w:val="00E773C6"/>
    <w:rsid w:val="00E82228"/>
    <w:rsid w:val="00E85541"/>
    <w:rsid w:val="00E90656"/>
    <w:rsid w:val="00E93622"/>
    <w:rsid w:val="00E965DD"/>
    <w:rsid w:val="00E974F6"/>
    <w:rsid w:val="00EA4E53"/>
    <w:rsid w:val="00EB2596"/>
    <w:rsid w:val="00EB3A46"/>
    <w:rsid w:val="00EB7BDD"/>
    <w:rsid w:val="00EC06DA"/>
    <w:rsid w:val="00EC0F32"/>
    <w:rsid w:val="00EC1042"/>
    <w:rsid w:val="00EC293D"/>
    <w:rsid w:val="00EC3F69"/>
    <w:rsid w:val="00EC5935"/>
    <w:rsid w:val="00ED04BE"/>
    <w:rsid w:val="00ED155B"/>
    <w:rsid w:val="00ED3437"/>
    <w:rsid w:val="00ED40FF"/>
    <w:rsid w:val="00ED4D38"/>
    <w:rsid w:val="00ED4D94"/>
    <w:rsid w:val="00ED5AC9"/>
    <w:rsid w:val="00ED768B"/>
    <w:rsid w:val="00ED7A96"/>
    <w:rsid w:val="00EE0161"/>
    <w:rsid w:val="00EE1795"/>
    <w:rsid w:val="00EE466F"/>
    <w:rsid w:val="00EE749D"/>
    <w:rsid w:val="00EF0281"/>
    <w:rsid w:val="00EF1B1D"/>
    <w:rsid w:val="00EF29E4"/>
    <w:rsid w:val="00EF2BEC"/>
    <w:rsid w:val="00EF3445"/>
    <w:rsid w:val="00EF39F7"/>
    <w:rsid w:val="00EF7BFD"/>
    <w:rsid w:val="00F03F12"/>
    <w:rsid w:val="00F05297"/>
    <w:rsid w:val="00F0577E"/>
    <w:rsid w:val="00F05F35"/>
    <w:rsid w:val="00F06754"/>
    <w:rsid w:val="00F074A6"/>
    <w:rsid w:val="00F10FB7"/>
    <w:rsid w:val="00F117AE"/>
    <w:rsid w:val="00F16409"/>
    <w:rsid w:val="00F16425"/>
    <w:rsid w:val="00F216EA"/>
    <w:rsid w:val="00F247E2"/>
    <w:rsid w:val="00F24E24"/>
    <w:rsid w:val="00F25AD0"/>
    <w:rsid w:val="00F278DF"/>
    <w:rsid w:val="00F32929"/>
    <w:rsid w:val="00F3382C"/>
    <w:rsid w:val="00F33BD7"/>
    <w:rsid w:val="00F34124"/>
    <w:rsid w:val="00F4079F"/>
    <w:rsid w:val="00F42479"/>
    <w:rsid w:val="00F43921"/>
    <w:rsid w:val="00F43A9F"/>
    <w:rsid w:val="00F446A6"/>
    <w:rsid w:val="00F46D43"/>
    <w:rsid w:val="00F47746"/>
    <w:rsid w:val="00F4788B"/>
    <w:rsid w:val="00F501AD"/>
    <w:rsid w:val="00F50510"/>
    <w:rsid w:val="00F51B1E"/>
    <w:rsid w:val="00F52217"/>
    <w:rsid w:val="00F64D46"/>
    <w:rsid w:val="00F66B1A"/>
    <w:rsid w:val="00F716F8"/>
    <w:rsid w:val="00F736FF"/>
    <w:rsid w:val="00F7562F"/>
    <w:rsid w:val="00F757D9"/>
    <w:rsid w:val="00F76232"/>
    <w:rsid w:val="00F9086E"/>
    <w:rsid w:val="00F96025"/>
    <w:rsid w:val="00F964BC"/>
    <w:rsid w:val="00F9709C"/>
    <w:rsid w:val="00FA36D0"/>
    <w:rsid w:val="00FA63EB"/>
    <w:rsid w:val="00FA70F0"/>
    <w:rsid w:val="00FB0466"/>
    <w:rsid w:val="00FB1136"/>
    <w:rsid w:val="00FB20CC"/>
    <w:rsid w:val="00FB23B4"/>
    <w:rsid w:val="00FB36BC"/>
    <w:rsid w:val="00FB3B52"/>
    <w:rsid w:val="00FB5BED"/>
    <w:rsid w:val="00FB6013"/>
    <w:rsid w:val="00FB7AB7"/>
    <w:rsid w:val="00FB7B41"/>
    <w:rsid w:val="00FC104E"/>
    <w:rsid w:val="00FC1A74"/>
    <w:rsid w:val="00FD1D16"/>
    <w:rsid w:val="00FD38B7"/>
    <w:rsid w:val="00FD3B70"/>
    <w:rsid w:val="00FD68D3"/>
    <w:rsid w:val="00FE3F92"/>
    <w:rsid w:val="00FE4355"/>
    <w:rsid w:val="00FE4FBB"/>
    <w:rsid w:val="00FE6A30"/>
    <w:rsid w:val="00FF16A9"/>
    <w:rsid w:val="00FF3892"/>
    <w:rsid w:val="00FF4767"/>
    <w:rsid w:val="00FF64C7"/>
    <w:rsid w:val="00FF7F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72CADA"/>
  <w15:docId w15:val="{F413CE01-DCFF-4AF1-AAE6-89EA550A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2268"/>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rsid w:val="00BF1221"/>
    <w:pPr>
      <w:spacing w:line="240" w:lineRule="auto"/>
    </w:pPr>
    <w:rPr>
      <w:rFonts w:ascii="Courier New" w:hAnsi="Courier New"/>
      <w:sz w:val="20"/>
      <w:szCs w:val="20"/>
    </w:rPr>
  </w:style>
  <w:style w:type="character" w:customStyle="1" w:styleId="NurTextZchn">
    <w:name w:val="Nur Text Zchn"/>
    <w:link w:val="NurText"/>
    <w:uiPriority w:val="99"/>
    <w:semiHidden/>
    <w:rsid w:val="00AF6C48"/>
    <w:rPr>
      <w:rFonts w:ascii="Courier New" w:hAnsi="Courier New" w:cs="Courier New"/>
      <w:sz w:val="20"/>
      <w:szCs w:val="20"/>
    </w:rPr>
  </w:style>
  <w:style w:type="paragraph" w:styleId="Sprechblasentext">
    <w:name w:val="Balloon Text"/>
    <w:basedOn w:val="Standard"/>
    <w:link w:val="SprechblasentextZchn"/>
    <w:uiPriority w:val="99"/>
    <w:semiHidden/>
    <w:rsid w:val="00BF1221"/>
    <w:rPr>
      <w:rFonts w:ascii="Tahoma" w:hAnsi="Tahoma" w:cs="Tahoma"/>
      <w:sz w:val="16"/>
      <w:szCs w:val="16"/>
    </w:rPr>
  </w:style>
  <w:style w:type="character" w:customStyle="1" w:styleId="SprechblasentextZchn">
    <w:name w:val="Sprechblasentext Zchn"/>
    <w:link w:val="Sprechblasentext"/>
    <w:uiPriority w:val="99"/>
    <w:semiHidden/>
    <w:rsid w:val="00AF6C48"/>
    <w:rPr>
      <w:sz w:val="0"/>
      <w:szCs w:val="0"/>
    </w:rPr>
  </w:style>
  <w:style w:type="character" w:customStyle="1" w:styleId="default1">
    <w:name w:val="default1"/>
    <w:uiPriority w:val="99"/>
    <w:rsid w:val="00BF1221"/>
    <w:rPr>
      <w:rFonts w:ascii="Verdana" w:hAnsi="Verdana"/>
      <w:color w:val="333333"/>
      <w:sz w:val="13"/>
    </w:rPr>
  </w:style>
  <w:style w:type="paragraph" w:styleId="Kopfzeile">
    <w:name w:val="header"/>
    <w:basedOn w:val="Standard"/>
    <w:link w:val="KopfzeileZchn"/>
    <w:uiPriority w:val="99"/>
    <w:rsid w:val="00BF1221"/>
    <w:pPr>
      <w:tabs>
        <w:tab w:val="center" w:pos="4536"/>
        <w:tab w:val="right" w:pos="9072"/>
      </w:tabs>
    </w:pPr>
  </w:style>
  <w:style w:type="character" w:customStyle="1" w:styleId="KopfzeileZchn">
    <w:name w:val="Kopfzeile Zchn"/>
    <w:link w:val="Kopfzeile"/>
    <w:uiPriority w:val="99"/>
    <w:semiHidden/>
    <w:rsid w:val="00AF6C48"/>
    <w:rPr>
      <w:rFonts w:ascii="Arial" w:hAnsi="Arial"/>
      <w:szCs w:val="24"/>
    </w:rPr>
  </w:style>
  <w:style w:type="paragraph" w:styleId="Fuzeile">
    <w:name w:val="footer"/>
    <w:basedOn w:val="Standard"/>
    <w:link w:val="FuzeileZchn"/>
    <w:uiPriority w:val="99"/>
    <w:rsid w:val="00BF1221"/>
    <w:pPr>
      <w:tabs>
        <w:tab w:val="center" w:pos="4536"/>
        <w:tab w:val="right" w:pos="9072"/>
      </w:tabs>
    </w:pPr>
  </w:style>
  <w:style w:type="character" w:customStyle="1" w:styleId="FuzeileZchn">
    <w:name w:val="Fußzeile Zchn"/>
    <w:link w:val="Fuzeile"/>
    <w:uiPriority w:val="99"/>
    <w:semiHidden/>
    <w:rsid w:val="00AF6C48"/>
    <w:rPr>
      <w:rFonts w:ascii="Arial" w:hAnsi="Arial"/>
      <w:szCs w:val="24"/>
    </w:rPr>
  </w:style>
  <w:style w:type="character" w:styleId="Hyperlink">
    <w:name w:val="Hyperlink"/>
    <w:uiPriority w:val="99"/>
    <w:rsid w:val="00BF1221"/>
    <w:rPr>
      <w:rFonts w:cs="Times New Roman"/>
      <w:color w:val="0000FF"/>
      <w:u w:val="single"/>
    </w:rPr>
  </w:style>
  <w:style w:type="paragraph" w:styleId="Textkrper3">
    <w:name w:val="Body Text 3"/>
    <w:basedOn w:val="Standard"/>
    <w:link w:val="Textkrper3Zchn"/>
    <w:uiPriority w:val="99"/>
    <w:rsid w:val="00BF1221"/>
    <w:pPr>
      <w:spacing w:after="120"/>
    </w:pPr>
    <w:rPr>
      <w:sz w:val="16"/>
      <w:szCs w:val="16"/>
    </w:rPr>
  </w:style>
  <w:style w:type="character" w:customStyle="1" w:styleId="Textkrper3Zchn">
    <w:name w:val="Textkörper 3 Zchn"/>
    <w:link w:val="Textkrper3"/>
    <w:uiPriority w:val="99"/>
    <w:semiHidden/>
    <w:rsid w:val="00AF6C48"/>
    <w:rPr>
      <w:rFonts w:ascii="Arial" w:hAnsi="Arial"/>
      <w:sz w:val="16"/>
      <w:szCs w:val="16"/>
    </w:rPr>
  </w:style>
  <w:style w:type="character" w:styleId="Seitenzahl">
    <w:name w:val="page number"/>
    <w:uiPriority w:val="99"/>
    <w:rsid w:val="00F51B1E"/>
    <w:rPr>
      <w:rFonts w:cs="Times New Roman"/>
    </w:rPr>
  </w:style>
  <w:style w:type="table" w:styleId="Tabellenraster">
    <w:name w:val="Table Grid"/>
    <w:basedOn w:val="NormaleTabelle"/>
    <w:uiPriority w:val="99"/>
    <w:rsid w:val="0073387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rsid w:val="007472AA"/>
    <w:rPr>
      <w:rFonts w:cs="Times New Roman"/>
      <w:sz w:val="16"/>
      <w:szCs w:val="16"/>
    </w:rPr>
  </w:style>
  <w:style w:type="paragraph" w:styleId="Kommentartext">
    <w:name w:val="annotation text"/>
    <w:basedOn w:val="Standard"/>
    <w:link w:val="KommentartextZchn"/>
    <w:uiPriority w:val="99"/>
    <w:rsid w:val="007472AA"/>
    <w:pPr>
      <w:spacing w:line="240" w:lineRule="auto"/>
    </w:pPr>
    <w:rPr>
      <w:sz w:val="20"/>
      <w:szCs w:val="20"/>
    </w:rPr>
  </w:style>
  <w:style w:type="character" w:customStyle="1" w:styleId="KommentartextZchn">
    <w:name w:val="Kommentartext Zchn"/>
    <w:link w:val="Kommentartext"/>
    <w:uiPriority w:val="99"/>
    <w:locked/>
    <w:rsid w:val="007472AA"/>
    <w:rPr>
      <w:rFonts w:ascii="Arial" w:hAnsi="Arial" w:cs="Times New Roman"/>
    </w:rPr>
  </w:style>
  <w:style w:type="paragraph" w:styleId="Kommentarthema">
    <w:name w:val="annotation subject"/>
    <w:basedOn w:val="Kommentartext"/>
    <w:next w:val="Kommentartext"/>
    <w:link w:val="KommentarthemaZchn"/>
    <w:uiPriority w:val="99"/>
    <w:rsid w:val="007472AA"/>
    <w:rPr>
      <w:b/>
      <w:bCs/>
    </w:rPr>
  </w:style>
  <w:style w:type="character" w:customStyle="1" w:styleId="KommentarthemaZchn">
    <w:name w:val="Kommentarthema Zchn"/>
    <w:link w:val="Kommentarthema"/>
    <w:uiPriority w:val="99"/>
    <w:locked/>
    <w:rsid w:val="007472AA"/>
    <w:rPr>
      <w:rFonts w:ascii="Arial" w:hAnsi="Arial" w:cs="Times New Roman"/>
      <w:b/>
      <w:bCs/>
    </w:rPr>
  </w:style>
  <w:style w:type="paragraph" w:styleId="Listenabsatz">
    <w:name w:val="List Paragraph"/>
    <w:basedOn w:val="Standard"/>
    <w:uiPriority w:val="34"/>
    <w:qFormat/>
    <w:rsid w:val="00350651"/>
    <w:pPr>
      <w:ind w:left="720"/>
      <w:contextualSpacing/>
    </w:pPr>
  </w:style>
  <w:style w:type="character" w:customStyle="1" w:styleId="apple-converted-space">
    <w:name w:val="apple-converted-space"/>
    <w:basedOn w:val="Absatz-Standardschriftart"/>
    <w:rsid w:val="00A3208D"/>
  </w:style>
  <w:style w:type="character" w:styleId="Hervorhebung">
    <w:name w:val="Emphasis"/>
    <w:basedOn w:val="Absatz-Standardschriftart"/>
    <w:uiPriority w:val="20"/>
    <w:qFormat/>
    <w:locked/>
    <w:rsid w:val="00A3208D"/>
    <w:rPr>
      <w:i/>
      <w:iCs/>
    </w:rPr>
  </w:style>
  <w:style w:type="character" w:styleId="Platzhaltertext">
    <w:name w:val="Placeholder Text"/>
    <w:basedOn w:val="Absatz-Standardschriftart"/>
    <w:uiPriority w:val="99"/>
    <w:semiHidden/>
    <w:rsid w:val="000F61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3068">
      <w:bodyDiv w:val="1"/>
      <w:marLeft w:val="0"/>
      <w:marRight w:val="0"/>
      <w:marTop w:val="0"/>
      <w:marBottom w:val="0"/>
      <w:divBdr>
        <w:top w:val="none" w:sz="0" w:space="0" w:color="auto"/>
        <w:left w:val="none" w:sz="0" w:space="0" w:color="auto"/>
        <w:bottom w:val="none" w:sz="0" w:space="0" w:color="auto"/>
        <w:right w:val="none" w:sz="0" w:space="0" w:color="auto"/>
      </w:divBdr>
    </w:div>
    <w:div w:id="446387839">
      <w:bodyDiv w:val="1"/>
      <w:marLeft w:val="0"/>
      <w:marRight w:val="0"/>
      <w:marTop w:val="0"/>
      <w:marBottom w:val="0"/>
      <w:divBdr>
        <w:top w:val="none" w:sz="0" w:space="0" w:color="auto"/>
        <w:left w:val="none" w:sz="0" w:space="0" w:color="auto"/>
        <w:bottom w:val="none" w:sz="0" w:space="0" w:color="auto"/>
        <w:right w:val="none" w:sz="0" w:space="0" w:color="auto"/>
      </w:divBdr>
    </w:div>
    <w:div w:id="763500351">
      <w:bodyDiv w:val="1"/>
      <w:marLeft w:val="0"/>
      <w:marRight w:val="0"/>
      <w:marTop w:val="0"/>
      <w:marBottom w:val="0"/>
      <w:divBdr>
        <w:top w:val="none" w:sz="0" w:space="0" w:color="auto"/>
        <w:left w:val="none" w:sz="0" w:space="0" w:color="auto"/>
        <w:bottom w:val="none" w:sz="0" w:space="0" w:color="auto"/>
        <w:right w:val="none" w:sz="0" w:space="0" w:color="auto"/>
      </w:divBdr>
    </w:div>
    <w:div w:id="885411984">
      <w:bodyDiv w:val="1"/>
      <w:marLeft w:val="0"/>
      <w:marRight w:val="0"/>
      <w:marTop w:val="0"/>
      <w:marBottom w:val="0"/>
      <w:divBdr>
        <w:top w:val="none" w:sz="0" w:space="0" w:color="auto"/>
        <w:left w:val="none" w:sz="0" w:space="0" w:color="auto"/>
        <w:bottom w:val="none" w:sz="0" w:space="0" w:color="auto"/>
        <w:right w:val="none" w:sz="0" w:space="0" w:color="auto"/>
      </w:divBdr>
    </w:div>
    <w:div w:id="987897602">
      <w:bodyDiv w:val="1"/>
      <w:marLeft w:val="0"/>
      <w:marRight w:val="0"/>
      <w:marTop w:val="0"/>
      <w:marBottom w:val="0"/>
      <w:divBdr>
        <w:top w:val="none" w:sz="0" w:space="0" w:color="auto"/>
        <w:left w:val="none" w:sz="0" w:space="0" w:color="auto"/>
        <w:bottom w:val="none" w:sz="0" w:space="0" w:color="auto"/>
        <w:right w:val="none" w:sz="0" w:space="0" w:color="auto"/>
      </w:divBdr>
    </w:div>
    <w:div w:id="1243687745">
      <w:marLeft w:val="0"/>
      <w:marRight w:val="0"/>
      <w:marTop w:val="0"/>
      <w:marBottom w:val="0"/>
      <w:divBdr>
        <w:top w:val="none" w:sz="0" w:space="0" w:color="auto"/>
        <w:left w:val="none" w:sz="0" w:space="0" w:color="auto"/>
        <w:bottom w:val="none" w:sz="0" w:space="0" w:color="auto"/>
        <w:right w:val="none" w:sz="0" w:space="0" w:color="auto"/>
      </w:divBdr>
    </w:div>
    <w:div w:id="193065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velux.de/presse"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www.velux.de"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C4EEA-537A-4BBF-B010-BB8446C3F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1413</Words>
  <Characters>8902</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Hintergrund</vt:lpstr>
    </vt:vector>
  </TitlesOfParts>
  <Company>Faktor3 AG</Company>
  <LinksUpToDate>false</LinksUpToDate>
  <CharactersWithSpaces>10295</CharactersWithSpaces>
  <SharedDoc>false</SharedDoc>
  <HLinks>
    <vt:vector size="6" baseType="variant">
      <vt:variant>
        <vt:i4>131083</vt:i4>
      </vt:variant>
      <vt:variant>
        <vt:i4>0</vt:i4>
      </vt:variant>
      <vt:variant>
        <vt:i4>0</vt:i4>
      </vt:variant>
      <vt:variant>
        <vt:i4>5</vt:i4>
      </vt:variant>
      <vt:variant>
        <vt:lpwstr>http://www.velux.de/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creator>Andreas Reich</dc:creator>
  <cp:lastModifiedBy>Oliver Williges</cp:lastModifiedBy>
  <cp:revision>3</cp:revision>
  <cp:lastPrinted>2016-02-10T11:10:00Z</cp:lastPrinted>
  <dcterms:created xsi:type="dcterms:W3CDTF">2026-04-09T08:15:00Z</dcterms:created>
  <dcterms:modified xsi:type="dcterms:W3CDTF">2026-04-09T08:23:00Z</dcterms:modified>
</cp:coreProperties>
</file>