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5A12" w14:textId="3619C84D" w:rsidR="004D3B07" w:rsidRPr="00586C43" w:rsidRDefault="004D3B07" w:rsidP="00A15628">
      <w:pPr>
        <w:pStyle w:val="StandardWeb"/>
        <w:spacing w:before="0" w:beforeAutospacing="0" w:after="120" w:afterAutospacing="0" w:line="360" w:lineRule="auto"/>
        <w:rPr>
          <w:rFonts w:ascii="Arial" w:hAnsi="Arial" w:cs="Arial"/>
          <w:b/>
          <w:sz w:val="22"/>
          <w:szCs w:val="22"/>
          <w:lang w:val="de-DE"/>
        </w:rPr>
      </w:pPr>
      <w:bookmarkStart w:id="0" w:name="_Hlk194485866"/>
      <w:bookmarkEnd w:id="0"/>
      <w:r w:rsidRPr="00586C43">
        <w:rPr>
          <w:rFonts w:ascii="Arial" w:hAnsi="Arial" w:cs="Arial"/>
          <w:b/>
          <w:sz w:val="22"/>
          <w:szCs w:val="22"/>
          <w:lang w:val="de-DE"/>
        </w:rPr>
        <w:t>Presseinformation –</w:t>
      </w:r>
      <w:r w:rsidR="00FA4B05" w:rsidRPr="00586C43">
        <w:rPr>
          <w:rFonts w:ascii="Arial" w:hAnsi="Arial" w:cs="Arial"/>
          <w:b/>
          <w:sz w:val="22"/>
          <w:szCs w:val="22"/>
          <w:lang w:val="de-DE"/>
        </w:rPr>
        <w:t xml:space="preserve"> </w:t>
      </w:r>
      <w:r w:rsidR="00341E37" w:rsidRPr="00586C43">
        <w:rPr>
          <w:rFonts w:ascii="Arial" w:hAnsi="Arial" w:cs="Arial"/>
          <w:b/>
          <w:sz w:val="22"/>
          <w:szCs w:val="22"/>
          <w:lang w:val="de-DE"/>
        </w:rPr>
        <w:t xml:space="preserve">Objektbericht </w:t>
      </w:r>
      <w:r w:rsidR="00FA4B05" w:rsidRPr="00586C43">
        <w:rPr>
          <w:rFonts w:ascii="Arial" w:hAnsi="Arial" w:cs="Arial"/>
          <w:b/>
          <w:sz w:val="22"/>
          <w:szCs w:val="22"/>
          <w:lang w:val="de-DE"/>
        </w:rPr>
        <w:t>MAGURA Bosch Parts &amp; Services</w:t>
      </w:r>
    </w:p>
    <w:p w14:paraId="71067B9D" w14:textId="77777777" w:rsidR="000C5F87" w:rsidRDefault="000C5F87" w:rsidP="00A15628">
      <w:pPr>
        <w:pStyle w:val="StandardWeb"/>
        <w:spacing w:before="0" w:beforeAutospacing="0" w:after="120" w:afterAutospacing="0" w:line="360" w:lineRule="auto"/>
        <w:rPr>
          <w:rFonts w:ascii="Arial" w:hAnsi="Arial" w:cs="Arial"/>
          <w:b/>
          <w:sz w:val="32"/>
          <w:szCs w:val="32"/>
          <w:lang w:val="de-DE"/>
        </w:rPr>
      </w:pPr>
      <w:r w:rsidRPr="00586C43">
        <w:rPr>
          <w:rFonts w:ascii="Arial" w:hAnsi="Arial" w:cs="Arial"/>
          <w:b/>
          <w:sz w:val="32"/>
          <w:szCs w:val="32"/>
          <w:lang w:val="de-DE"/>
        </w:rPr>
        <w:t>Alles unter einem Dach vereint</w:t>
      </w:r>
    </w:p>
    <w:p w14:paraId="4679BC24" w14:textId="34512974" w:rsidR="003224C5" w:rsidRDefault="000C5F87" w:rsidP="00A15628">
      <w:pPr>
        <w:pStyle w:val="StandardWeb"/>
        <w:spacing w:before="0" w:beforeAutospacing="0" w:after="120" w:afterAutospacing="0" w:line="360" w:lineRule="auto"/>
        <w:rPr>
          <w:rFonts w:ascii="Arial" w:hAnsi="Arial" w:cs="Arial"/>
          <w:b/>
          <w:sz w:val="32"/>
          <w:szCs w:val="32"/>
          <w:lang w:val="de-DE"/>
        </w:rPr>
      </w:pPr>
      <w:r w:rsidRPr="00DB2206">
        <w:rPr>
          <w:rFonts w:ascii="Arial" w:hAnsi="Arial" w:cs="Arial"/>
          <w:b/>
          <w:sz w:val="22"/>
          <w:szCs w:val="22"/>
          <w:lang w:val="de-DE"/>
        </w:rPr>
        <w:t xml:space="preserve">Neubau </w:t>
      </w:r>
      <w:r w:rsidR="00DB2206" w:rsidRPr="00DB2206">
        <w:rPr>
          <w:rFonts w:ascii="Arial" w:hAnsi="Arial" w:cs="Arial"/>
          <w:b/>
          <w:sz w:val="22"/>
          <w:szCs w:val="22"/>
          <w:lang w:val="de-DE"/>
        </w:rPr>
        <w:t xml:space="preserve">mit hohem Nachhaltigkeitsstandard </w:t>
      </w:r>
      <w:r w:rsidR="00DB2206">
        <w:rPr>
          <w:rFonts w:ascii="Arial" w:hAnsi="Arial" w:cs="Arial"/>
          <w:b/>
          <w:sz w:val="22"/>
          <w:szCs w:val="22"/>
          <w:lang w:val="de-DE"/>
        </w:rPr>
        <w:t>schafft a</w:t>
      </w:r>
      <w:r w:rsidR="00B36FE6" w:rsidRPr="00DB2206">
        <w:rPr>
          <w:rFonts w:ascii="Arial" w:hAnsi="Arial" w:cs="Arial"/>
          <w:b/>
          <w:sz w:val="22"/>
          <w:szCs w:val="22"/>
          <w:lang w:val="de-DE"/>
        </w:rPr>
        <w:t>ttraktive Arbeitsumfeld</w:t>
      </w:r>
      <w:r w:rsidR="00B043FE">
        <w:rPr>
          <w:rFonts w:ascii="Arial" w:hAnsi="Arial" w:cs="Arial"/>
          <w:b/>
          <w:sz w:val="22"/>
          <w:szCs w:val="22"/>
          <w:lang w:val="de-DE"/>
        </w:rPr>
        <w:t>er</w:t>
      </w:r>
    </w:p>
    <w:p w14:paraId="5AD6CA04" w14:textId="124A4C49" w:rsidR="00A4409E" w:rsidRDefault="00A4409E" w:rsidP="00A15628">
      <w:pPr>
        <w:pStyle w:val="StandardWeb"/>
        <w:spacing w:before="0" w:beforeAutospacing="0" w:after="120" w:afterAutospacing="0" w:line="360" w:lineRule="auto"/>
        <w:rPr>
          <w:rFonts w:ascii="Arial" w:hAnsi="Arial" w:cs="Arial"/>
          <w:b/>
          <w:bCs/>
          <w:sz w:val="22"/>
          <w:szCs w:val="22"/>
          <w:lang w:val="de-DE"/>
        </w:rPr>
      </w:pPr>
      <w:r>
        <w:rPr>
          <w:rFonts w:ascii="Arial" w:hAnsi="Arial" w:cs="Arial"/>
          <w:b/>
          <w:bCs/>
          <w:noProof/>
          <w:sz w:val="22"/>
          <w:szCs w:val="22"/>
          <w:lang w:val="de-DE"/>
        </w:rPr>
        <w:drawing>
          <wp:inline distT="0" distB="0" distL="0" distR="0" wp14:anchorId="1F0848A6" wp14:editId="3AC8D9DB">
            <wp:extent cx="2174830" cy="1224000"/>
            <wp:effectExtent l="0" t="0" r="0" b="0"/>
            <wp:docPr id="16685085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174830" cy="1224000"/>
                    </a:xfrm>
                    <a:prstGeom prst="rect">
                      <a:avLst/>
                    </a:prstGeom>
                    <a:noFill/>
                  </pic:spPr>
                </pic:pic>
              </a:graphicData>
            </a:graphic>
          </wp:inline>
        </w:drawing>
      </w:r>
      <w:r>
        <w:rPr>
          <w:rFonts w:ascii="Arial" w:hAnsi="Arial" w:cs="Arial"/>
          <w:b/>
          <w:bCs/>
          <w:sz w:val="22"/>
          <w:szCs w:val="22"/>
          <w:lang w:val="de-DE"/>
        </w:rPr>
        <w:t xml:space="preserve"> </w:t>
      </w:r>
      <w:r w:rsidRPr="00586C43">
        <w:rPr>
          <w:noProof/>
          <w:lang w:val="de-DE"/>
        </w:rPr>
        <w:drawing>
          <wp:inline distT="0" distB="0" distL="0" distR="0" wp14:anchorId="5FD30D63" wp14:editId="71C557DE">
            <wp:extent cx="815703" cy="1224000"/>
            <wp:effectExtent l="0" t="0" r="3810" b="0"/>
            <wp:docPr id="1029271086" name="Grafik 2" descr="Ein Bild, das Kleidung, Schuhwerk, Person,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95789" name="Grafik 2" descr="Ein Bild, das Kleidung, Schuhwerk, Person, Im Haus enthält.&#10;&#10;KI-generierte Inhalte können fehlerhaft sein."/>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815703" cy="1224000"/>
                    </a:xfrm>
                    <a:prstGeom prst="rect">
                      <a:avLst/>
                    </a:prstGeom>
                    <a:noFill/>
                    <a:ln>
                      <a:noFill/>
                    </a:ln>
                  </pic:spPr>
                </pic:pic>
              </a:graphicData>
            </a:graphic>
          </wp:inline>
        </w:drawing>
      </w:r>
      <w:r>
        <w:rPr>
          <w:rFonts w:ascii="Arial" w:hAnsi="Arial" w:cs="Arial"/>
          <w:b/>
          <w:bCs/>
          <w:sz w:val="22"/>
          <w:szCs w:val="22"/>
          <w:lang w:val="de-DE"/>
        </w:rPr>
        <w:t xml:space="preserve"> </w:t>
      </w:r>
      <w:r>
        <w:rPr>
          <w:rFonts w:ascii="Arial" w:hAnsi="Arial" w:cs="Arial"/>
          <w:b/>
          <w:bCs/>
          <w:noProof/>
          <w:sz w:val="22"/>
          <w:szCs w:val="22"/>
          <w:lang w:val="de-DE"/>
        </w:rPr>
        <w:drawing>
          <wp:inline distT="0" distB="0" distL="0" distR="0" wp14:anchorId="2F09952E" wp14:editId="1C25D0BB">
            <wp:extent cx="1837698" cy="1224000"/>
            <wp:effectExtent l="0" t="0" r="0" b="0"/>
            <wp:docPr id="5990840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837698" cy="1224000"/>
                    </a:xfrm>
                    <a:prstGeom prst="rect">
                      <a:avLst/>
                    </a:prstGeom>
                    <a:noFill/>
                  </pic:spPr>
                </pic:pic>
              </a:graphicData>
            </a:graphic>
          </wp:inline>
        </w:drawing>
      </w:r>
    </w:p>
    <w:p w14:paraId="368145BE" w14:textId="372AF617" w:rsidR="00B25E66" w:rsidRPr="00586C43" w:rsidRDefault="0042623D" w:rsidP="00B35363">
      <w:pPr>
        <w:pStyle w:val="StandardWeb"/>
        <w:spacing w:before="0" w:beforeAutospacing="0" w:after="120" w:afterAutospacing="0" w:line="360" w:lineRule="auto"/>
        <w:rPr>
          <w:rFonts w:ascii="Arial" w:hAnsi="Arial" w:cs="Arial"/>
          <w:b/>
          <w:sz w:val="22"/>
          <w:szCs w:val="22"/>
          <w:lang w:val="de-DE"/>
        </w:rPr>
      </w:pPr>
      <w:r w:rsidRPr="00586C43">
        <w:rPr>
          <w:rFonts w:ascii="Arial" w:hAnsi="Arial" w:cs="Arial"/>
          <w:b/>
          <w:bCs/>
          <w:sz w:val="22"/>
          <w:szCs w:val="22"/>
          <w:lang w:val="de-DE"/>
        </w:rPr>
        <w:t xml:space="preserve">Hüllhorst, </w:t>
      </w:r>
      <w:r w:rsidR="002A17AC">
        <w:rPr>
          <w:rFonts w:ascii="Arial" w:hAnsi="Arial" w:cs="Arial"/>
          <w:b/>
          <w:bCs/>
          <w:sz w:val="22"/>
          <w:szCs w:val="22"/>
          <w:lang w:val="de-DE"/>
        </w:rPr>
        <w:t>September</w:t>
      </w:r>
      <w:r w:rsidRPr="00586C43">
        <w:rPr>
          <w:rFonts w:ascii="Arial" w:hAnsi="Arial" w:cs="Arial"/>
          <w:b/>
          <w:bCs/>
          <w:sz w:val="22"/>
          <w:szCs w:val="22"/>
          <w:lang w:val="de-DE"/>
        </w:rPr>
        <w:t xml:space="preserve"> 2025. Verwaltung, Service und Logistik unter einem Dach zu vereinen, war das Ziel des Neubaus </w:t>
      </w:r>
      <w:r w:rsidR="00014B00" w:rsidRPr="00586C43">
        <w:rPr>
          <w:rFonts w:ascii="Arial" w:hAnsi="Arial" w:cs="Arial"/>
          <w:b/>
          <w:bCs/>
          <w:sz w:val="22"/>
          <w:szCs w:val="22"/>
          <w:lang w:val="de-DE"/>
        </w:rPr>
        <w:t xml:space="preserve">von </w:t>
      </w:r>
      <w:r w:rsidRPr="00586C43">
        <w:rPr>
          <w:rFonts w:ascii="Arial" w:hAnsi="Arial" w:cs="Arial"/>
          <w:b/>
          <w:bCs/>
          <w:sz w:val="22"/>
          <w:szCs w:val="22"/>
          <w:lang w:val="de-DE"/>
        </w:rPr>
        <w:t xml:space="preserve">MAGURA Bosch Parts &amp; Services </w:t>
      </w:r>
      <w:r w:rsidR="00B43161" w:rsidRPr="00586C43">
        <w:rPr>
          <w:rFonts w:ascii="Arial" w:hAnsi="Arial" w:cs="Arial"/>
          <w:b/>
          <w:bCs/>
          <w:sz w:val="22"/>
          <w:szCs w:val="22"/>
          <w:lang w:val="de-DE"/>
        </w:rPr>
        <w:t xml:space="preserve">(MBPS) </w:t>
      </w:r>
      <w:r w:rsidRPr="00586C43">
        <w:rPr>
          <w:rFonts w:ascii="Arial" w:hAnsi="Arial" w:cs="Arial"/>
          <w:b/>
          <w:bCs/>
          <w:sz w:val="22"/>
          <w:szCs w:val="22"/>
          <w:lang w:val="de-DE"/>
        </w:rPr>
        <w:t xml:space="preserve">in Nürtingen. </w:t>
      </w:r>
      <w:r w:rsidR="00CD3338" w:rsidRPr="00CD3338">
        <w:rPr>
          <w:rFonts w:ascii="Arial" w:hAnsi="Arial" w:cs="Arial"/>
          <w:b/>
          <w:bCs/>
          <w:sz w:val="22"/>
          <w:szCs w:val="22"/>
          <w:lang w:val="de-DE"/>
        </w:rPr>
        <w:t>Der Fokus wurde dabei nicht nur auf moderne und komfortabel Arbeitsplätze für alle Mitarbeitenden gelegt; der zweigeschossige Gebäudekomplex setzt auf rund 9.000 Quadratmetern auch hohe Standards bei Nachhaltigkeitsthemen.</w:t>
      </w:r>
      <w:r w:rsidRPr="00586C43">
        <w:rPr>
          <w:rFonts w:ascii="Arial" w:hAnsi="Arial" w:cs="Arial"/>
          <w:b/>
          <w:bCs/>
          <w:sz w:val="22"/>
          <w:szCs w:val="22"/>
          <w:lang w:val="de-DE"/>
        </w:rPr>
        <w:t xml:space="preserve"> </w:t>
      </w:r>
      <w:bookmarkStart w:id="1" w:name="_Hlk202266139"/>
      <w:r w:rsidR="00A93FE9" w:rsidRPr="00586C43">
        <w:rPr>
          <w:rFonts w:ascii="Arial" w:hAnsi="Arial" w:cs="Arial"/>
          <w:b/>
          <w:bCs/>
          <w:sz w:val="22"/>
          <w:szCs w:val="22"/>
          <w:lang w:val="de-DE"/>
        </w:rPr>
        <w:t xml:space="preserve">Neben </w:t>
      </w:r>
      <w:r w:rsidR="00C173CD" w:rsidRPr="00586C43">
        <w:rPr>
          <w:rFonts w:ascii="Arial" w:hAnsi="Arial" w:cs="Arial"/>
          <w:b/>
          <w:bCs/>
          <w:sz w:val="22"/>
          <w:szCs w:val="22"/>
          <w:lang w:val="de-DE"/>
        </w:rPr>
        <w:t xml:space="preserve">einem </w:t>
      </w:r>
      <w:r w:rsidR="002A3843" w:rsidRPr="00586C43">
        <w:rPr>
          <w:rFonts w:ascii="Arial" w:hAnsi="Arial" w:cs="Arial"/>
          <w:b/>
          <w:bCs/>
          <w:sz w:val="22"/>
          <w:szCs w:val="22"/>
          <w:lang w:val="de-DE"/>
        </w:rPr>
        <w:t xml:space="preserve">zur Produktion von </w:t>
      </w:r>
      <w:bookmarkStart w:id="2" w:name="_Hlk201526966"/>
      <w:r w:rsidR="002A3843" w:rsidRPr="00586C43">
        <w:rPr>
          <w:rFonts w:ascii="Arial" w:hAnsi="Arial" w:cs="Arial"/>
          <w:b/>
          <w:bCs/>
          <w:sz w:val="22"/>
          <w:szCs w:val="22"/>
          <w:lang w:val="de-DE"/>
        </w:rPr>
        <w:t>Solarstrom</w:t>
      </w:r>
      <w:bookmarkEnd w:id="2"/>
      <w:r w:rsidR="002A3843" w:rsidRPr="00586C43">
        <w:rPr>
          <w:rFonts w:ascii="Arial" w:hAnsi="Arial" w:cs="Arial"/>
          <w:b/>
          <w:bCs/>
          <w:sz w:val="22"/>
          <w:szCs w:val="22"/>
          <w:lang w:val="de-DE"/>
        </w:rPr>
        <w:t xml:space="preserve"> </w:t>
      </w:r>
      <w:r w:rsidR="00C173CD">
        <w:rPr>
          <w:rFonts w:ascii="Arial" w:hAnsi="Arial" w:cs="Arial"/>
          <w:b/>
          <w:bCs/>
          <w:sz w:val="22"/>
          <w:szCs w:val="22"/>
          <w:lang w:val="de-DE"/>
        </w:rPr>
        <w:t xml:space="preserve">genutzten </w:t>
      </w:r>
      <w:r w:rsidR="00C173CD" w:rsidRPr="00586C43">
        <w:rPr>
          <w:rFonts w:ascii="Arial" w:hAnsi="Arial" w:cs="Arial"/>
          <w:b/>
          <w:bCs/>
          <w:sz w:val="22"/>
          <w:szCs w:val="22"/>
          <w:lang w:val="de-DE"/>
        </w:rPr>
        <w:t xml:space="preserve">Flachdach </w:t>
      </w:r>
      <w:r w:rsidR="00ED652F" w:rsidRPr="00586C43">
        <w:rPr>
          <w:rFonts w:ascii="Arial" w:hAnsi="Arial" w:cs="Arial"/>
          <w:b/>
          <w:bCs/>
          <w:sz w:val="22"/>
          <w:szCs w:val="22"/>
          <w:lang w:val="de-DE"/>
        </w:rPr>
        <w:t>leisten</w:t>
      </w:r>
      <w:r w:rsidR="00F13019" w:rsidRPr="00586C43">
        <w:rPr>
          <w:rFonts w:ascii="Arial" w:hAnsi="Arial" w:cs="Arial"/>
          <w:b/>
          <w:bCs/>
          <w:sz w:val="22"/>
          <w:szCs w:val="22"/>
          <w:lang w:val="de-DE"/>
        </w:rPr>
        <w:t xml:space="preserve"> dabei auch</w:t>
      </w:r>
      <w:r w:rsidRPr="00586C43">
        <w:rPr>
          <w:rFonts w:ascii="Arial" w:hAnsi="Arial" w:cs="Arial"/>
          <w:b/>
          <w:bCs/>
          <w:sz w:val="22"/>
          <w:szCs w:val="22"/>
          <w:lang w:val="de-DE"/>
        </w:rPr>
        <w:t xml:space="preserve"> Oberlichter von Velux Commercial eine</w:t>
      </w:r>
      <w:r w:rsidR="007B2E27" w:rsidRPr="00586C43">
        <w:rPr>
          <w:rFonts w:ascii="Arial" w:hAnsi="Arial" w:cs="Arial"/>
          <w:b/>
          <w:bCs/>
          <w:sz w:val="22"/>
          <w:szCs w:val="22"/>
          <w:lang w:val="de-DE"/>
        </w:rPr>
        <w:t>n</w:t>
      </w:r>
      <w:r w:rsidRPr="00586C43">
        <w:rPr>
          <w:rFonts w:ascii="Arial" w:hAnsi="Arial" w:cs="Arial"/>
          <w:b/>
          <w:bCs/>
          <w:sz w:val="22"/>
          <w:szCs w:val="22"/>
          <w:lang w:val="de-DE"/>
        </w:rPr>
        <w:t xml:space="preserve"> wichtige</w:t>
      </w:r>
      <w:r w:rsidR="007B2E27" w:rsidRPr="00586C43">
        <w:rPr>
          <w:rFonts w:ascii="Arial" w:hAnsi="Arial" w:cs="Arial"/>
          <w:b/>
          <w:bCs/>
          <w:sz w:val="22"/>
          <w:szCs w:val="22"/>
          <w:lang w:val="de-DE"/>
        </w:rPr>
        <w:t>n</w:t>
      </w:r>
      <w:r w:rsidRPr="00586C43">
        <w:rPr>
          <w:rFonts w:ascii="Arial" w:hAnsi="Arial" w:cs="Arial"/>
          <w:b/>
          <w:bCs/>
          <w:sz w:val="22"/>
          <w:szCs w:val="22"/>
          <w:lang w:val="de-DE"/>
        </w:rPr>
        <w:t xml:space="preserve"> </w:t>
      </w:r>
      <w:r w:rsidR="007B2E27" w:rsidRPr="00586C43">
        <w:rPr>
          <w:rFonts w:ascii="Arial" w:hAnsi="Arial" w:cs="Arial"/>
          <w:b/>
          <w:bCs/>
          <w:sz w:val="22"/>
          <w:szCs w:val="22"/>
          <w:lang w:val="de-DE"/>
        </w:rPr>
        <w:t>Beitrag</w:t>
      </w:r>
      <w:r w:rsidR="00C173CD">
        <w:rPr>
          <w:rFonts w:ascii="Arial" w:hAnsi="Arial" w:cs="Arial"/>
          <w:b/>
          <w:bCs/>
          <w:sz w:val="22"/>
          <w:szCs w:val="22"/>
          <w:lang w:val="de-DE"/>
        </w:rPr>
        <w:t xml:space="preserve">. </w:t>
      </w:r>
      <w:r w:rsidR="004C17F4">
        <w:rPr>
          <w:rFonts w:ascii="Arial" w:hAnsi="Arial" w:cs="Arial"/>
          <w:b/>
          <w:bCs/>
          <w:sz w:val="22"/>
          <w:szCs w:val="22"/>
          <w:lang w:val="de-DE"/>
        </w:rPr>
        <w:t>Sie</w:t>
      </w:r>
      <w:r w:rsidR="004C17F4" w:rsidRPr="004C17F4">
        <w:rPr>
          <w:rFonts w:ascii="Arial" w:hAnsi="Arial" w:cs="Arial"/>
          <w:b/>
          <w:bCs/>
          <w:sz w:val="22"/>
          <w:szCs w:val="22"/>
          <w:lang w:val="de-DE"/>
        </w:rPr>
        <w:t xml:space="preserve"> sind ein effektiver Weg um Kosten für Heizung, Klimatisierung und künstliches Licht zu sparen und tragen somit positiv zur Energieeffizienz des Gebäudes bei.</w:t>
      </w:r>
      <w:r w:rsidR="004C17F4">
        <w:rPr>
          <w:rFonts w:ascii="Arial" w:hAnsi="Arial" w:cs="Arial"/>
          <w:b/>
          <w:bCs/>
          <w:sz w:val="22"/>
          <w:szCs w:val="22"/>
          <w:lang w:val="de-DE"/>
        </w:rPr>
        <w:t xml:space="preserve"> </w:t>
      </w:r>
      <w:r w:rsidR="00C51743">
        <w:rPr>
          <w:rFonts w:ascii="Arial" w:hAnsi="Arial" w:cs="Arial"/>
          <w:b/>
          <w:bCs/>
          <w:sz w:val="22"/>
          <w:szCs w:val="22"/>
          <w:lang w:val="de-DE"/>
        </w:rPr>
        <w:t>So sind die Oberlichter beispielsweise</w:t>
      </w:r>
      <w:r w:rsidR="00A9488B" w:rsidRPr="00586C43">
        <w:rPr>
          <w:rFonts w:ascii="Arial" w:hAnsi="Arial" w:cs="Arial"/>
          <w:b/>
          <w:bCs/>
          <w:sz w:val="22"/>
          <w:szCs w:val="22"/>
          <w:lang w:val="de-DE"/>
        </w:rPr>
        <w:t xml:space="preserve"> </w:t>
      </w:r>
      <w:r w:rsidR="004F18C0">
        <w:rPr>
          <w:rFonts w:ascii="Arial" w:hAnsi="Arial" w:cs="Arial"/>
          <w:b/>
          <w:bCs/>
          <w:sz w:val="22"/>
          <w:szCs w:val="22"/>
          <w:lang w:val="de-DE"/>
        </w:rPr>
        <w:t>Teil des</w:t>
      </w:r>
      <w:r w:rsidRPr="00586C43">
        <w:rPr>
          <w:rFonts w:ascii="Arial" w:hAnsi="Arial" w:cs="Arial"/>
          <w:b/>
          <w:bCs/>
          <w:sz w:val="22"/>
          <w:szCs w:val="22"/>
          <w:lang w:val="de-DE"/>
        </w:rPr>
        <w:t xml:space="preserve"> hybride</w:t>
      </w:r>
      <w:r w:rsidR="00841B03" w:rsidRPr="00586C43">
        <w:rPr>
          <w:rFonts w:ascii="Arial" w:hAnsi="Arial" w:cs="Arial"/>
          <w:b/>
          <w:bCs/>
          <w:sz w:val="22"/>
          <w:szCs w:val="22"/>
          <w:lang w:val="de-DE"/>
        </w:rPr>
        <w:t>n</w:t>
      </w:r>
      <w:r w:rsidRPr="00586C43">
        <w:rPr>
          <w:rFonts w:ascii="Arial" w:hAnsi="Arial" w:cs="Arial"/>
          <w:b/>
          <w:bCs/>
          <w:sz w:val="22"/>
          <w:szCs w:val="22"/>
          <w:lang w:val="de-DE"/>
        </w:rPr>
        <w:t xml:space="preserve"> Lüftungssystem</w:t>
      </w:r>
      <w:r w:rsidR="00841B03" w:rsidRPr="00586C43">
        <w:rPr>
          <w:rFonts w:ascii="Arial" w:hAnsi="Arial" w:cs="Arial"/>
          <w:b/>
          <w:bCs/>
          <w:sz w:val="22"/>
          <w:szCs w:val="22"/>
          <w:lang w:val="de-DE"/>
        </w:rPr>
        <w:t>s</w:t>
      </w:r>
      <w:r w:rsidRPr="00586C43">
        <w:rPr>
          <w:rFonts w:ascii="Arial" w:hAnsi="Arial" w:cs="Arial"/>
          <w:b/>
          <w:bCs/>
          <w:sz w:val="22"/>
          <w:szCs w:val="22"/>
          <w:lang w:val="de-DE"/>
        </w:rPr>
        <w:t xml:space="preserve">. </w:t>
      </w:r>
      <w:bookmarkEnd w:id="1"/>
      <w:r w:rsidRPr="00586C43">
        <w:rPr>
          <w:rFonts w:ascii="Arial" w:hAnsi="Arial" w:cs="Arial"/>
          <w:b/>
          <w:bCs/>
          <w:sz w:val="22"/>
          <w:szCs w:val="22"/>
          <w:lang w:val="de-DE"/>
        </w:rPr>
        <w:t xml:space="preserve">Dank geringem Primärenergiebedarf konnte </w:t>
      </w:r>
      <w:r w:rsidR="00DA7853">
        <w:rPr>
          <w:rFonts w:ascii="Arial" w:hAnsi="Arial" w:cs="Arial"/>
          <w:b/>
          <w:bCs/>
          <w:sz w:val="22"/>
          <w:szCs w:val="22"/>
          <w:lang w:val="de-DE"/>
        </w:rPr>
        <w:t xml:space="preserve">der </w:t>
      </w:r>
      <w:r w:rsidR="004F18C0">
        <w:rPr>
          <w:rFonts w:ascii="Arial" w:hAnsi="Arial" w:cs="Arial"/>
          <w:b/>
          <w:bCs/>
          <w:sz w:val="22"/>
          <w:szCs w:val="22"/>
          <w:lang w:val="de-DE"/>
        </w:rPr>
        <w:t>v</w:t>
      </w:r>
      <w:r w:rsidR="004F18C0" w:rsidRPr="004F18C0">
        <w:rPr>
          <w:rFonts w:ascii="Arial" w:hAnsi="Arial" w:cs="Arial"/>
          <w:b/>
          <w:bCs/>
          <w:sz w:val="22"/>
          <w:szCs w:val="22"/>
        </w:rPr>
        <w:t xml:space="preserve">on Sonnentag Architektur geplante </w:t>
      </w:r>
      <w:r w:rsidR="00DA7853">
        <w:rPr>
          <w:rFonts w:ascii="Arial" w:hAnsi="Arial" w:cs="Arial"/>
          <w:b/>
          <w:bCs/>
          <w:sz w:val="22"/>
          <w:szCs w:val="22"/>
          <w:lang w:val="de-DE"/>
        </w:rPr>
        <w:t xml:space="preserve">Neubau so </w:t>
      </w:r>
      <w:r w:rsidRPr="00586C43">
        <w:rPr>
          <w:rFonts w:ascii="Arial" w:hAnsi="Arial" w:cs="Arial"/>
          <w:b/>
          <w:bCs/>
          <w:sz w:val="22"/>
          <w:szCs w:val="22"/>
          <w:lang w:val="de-DE"/>
        </w:rPr>
        <w:t xml:space="preserve">die </w:t>
      </w:r>
      <w:r w:rsidRPr="00CD3338">
        <w:rPr>
          <w:rFonts w:ascii="Arial" w:hAnsi="Arial" w:cs="Arial"/>
          <w:b/>
          <w:bCs/>
          <w:sz w:val="22"/>
          <w:szCs w:val="22"/>
          <w:lang w:val="de-DE"/>
        </w:rPr>
        <w:t xml:space="preserve">Anforderungen </w:t>
      </w:r>
      <w:r w:rsidR="00447631" w:rsidRPr="00CD3338">
        <w:rPr>
          <w:rFonts w:ascii="Arial" w:hAnsi="Arial" w:cs="Arial"/>
          <w:b/>
          <w:bCs/>
          <w:sz w:val="22"/>
          <w:szCs w:val="22"/>
          <w:lang w:val="de-DE"/>
        </w:rPr>
        <w:t>des</w:t>
      </w:r>
      <w:r w:rsidRPr="00CD3338">
        <w:rPr>
          <w:rFonts w:ascii="Arial" w:hAnsi="Arial" w:cs="Arial"/>
          <w:b/>
          <w:bCs/>
          <w:sz w:val="22"/>
          <w:szCs w:val="22"/>
          <w:lang w:val="de-DE"/>
        </w:rPr>
        <w:t xml:space="preserve"> „KfW-Effizienzhaus 40“-Standard erfüll</w:t>
      </w:r>
      <w:r w:rsidR="00DA7853" w:rsidRPr="00CD3338">
        <w:rPr>
          <w:rFonts w:ascii="Arial" w:hAnsi="Arial" w:cs="Arial"/>
          <w:b/>
          <w:bCs/>
          <w:sz w:val="22"/>
          <w:szCs w:val="22"/>
          <w:lang w:val="de-DE"/>
        </w:rPr>
        <w:t>en</w:t>
      </w:r>
      <w:r w:rsidRPr="00586C43">
        <w:rPr>
          <w:rFonts w:ascii="Arial" w:hAnsi="Arial" w:cs="Arial"/>
          <w:b/>
          <w:bCs/>
          <w:sz w:val="22"/>
          <w:szCs w:val="22"/>
          <w:lang w:val="de-DE"/>
        </w:rPr>
        <w:t>.</w:t>
      </w:r>
    </w:p>
    <w:p w14:paraId="169BE514" w14:textId="75295CD6" w:rsidR="001F7F5E" w:rsidRPr="00586C43" w:rsidRDefault="004232C1" w:rsidP="00321ACC">
      <w:pPr>
        <w:pStyle w:val="StandardWeb"/>
        <w:spacing w:after="120" w:line="360" w:lineRule="auto"/>
        <w:rPr>
          <w:rFonts w:ascii="Arial" w:hAnsi="Arial" w:cs="Arial"/>
          <w:sz w:val="22"/>
          <w:szCs w:val="22"/>
          <w:lang w:val="de-DE"/>
        </w:rPr>
      </w:pPr>
      <w:r w:rsidRPr="00586C43">
        <w:rPr>
          <w:rFonts w:ascii="Arial" w:hAnsi="Arial" w:cs="Arial"/>
          <w:sz w:val="22"/>
          <w:szCs w:val="22"/>
          <w:lang w:val="de-DE"/>
        </w:rPr>
        <w:t xml:space="preserve">Schon seit über 20 Jahren </w:t>
      </w:r>
      <w:r w:rsidR="00AC0ED4" w:rsidRPr="00586C43">
        <w:rPr>
          <w:rFonts w:ascii="Arial" w:hAnsi="Arial" w:cs="Arial"/>
          <w:sz w:val="22"/>
          <w:szCs w:val="22"/>
          <w:lang w:val="de-DE"/>
        </w:rPr>
        <w:t xml:space="preserve">ist MBPS </w:t>
      </w:r>
      <w:r w:rsidRPr="00586C43">
        <w:rPr>
          <w:rFonts w:ascii="Arial" w:hAnsi="Arial" w:cs="Arial"/>
          <w:sz w:val="22"/>
          <w:szCs w:val="22"/>
          <w:lang w:val="de-DE"/>
        </w:rPr>
        <w:t xml:space="preserve">auf das After-Sales-Geschäft von </w:t>
      </w:r>
      <w:r w:rsidR="00A12B60" w:rsidRPr="00586C43">
        <w:rPr>
          <w:rFonts w:ascii="Arial" w:hAnsi="Arial" w:cs="Arial"/>
          <w:sz w:val="22"/>
          <w:szCs w:val="22"/>
          <w:lang w:val="de-DE"/>
        </w:rPr>
        <w:t xml:space="preserve">Motorrädern, </w:t>
      </w:r>
      <w:r w:rsidRPr="00586C43">
        <w:rPr>
          <w:rFonts w:ascii="Arial" w:hAnsi="Arial" w:cs="Arial"/>
          <w:sz w:val="22"/>
          <w:szCs w:val="22"/>
          <w:lang w:val="de-DE"/>
        </w:rPr>
        <w:t>Fahrrädern und E-Bike</w:t>
      </w:r>
      <w:r w:rsidR="00A12B60" w:rsidRPr="00586C43">
        <w:rPr>
          <w:rFonts w:ascii="Arial" w:hAnsi="Arial" w:cs="Arial"/>
          <w:sz w:val="22"/>
          <w:szCs w:val="22"/>
          <w:lang w:val="de-DE"/>
        </w:rPr>
        <w:t>s</w:t>
      </w:r>
      <w:r w:rsidRPr="00586C43">
        <w:rPr>
          <w:rFonts w:ascii="Arial" w:hAnsi="Arial" w:cs="Arial"/>
          <w:sz w:val="22"/>
          <w:szCs w:val="22"/>
          <w:lang w:val="de-DE"/>
        </w:rPr>
        <w:t xml:space="preserve"> </w:t>
      </w:r>
      <w:r w:rsidR="00863F5E" w:rsidRPr="00586C43">
        <w:rPr>
          <w:rFonts w:ascii="Arial" w:hAnsi="Arial" w:cs="Arial"/>
          <w:sz w:val="22"/>
          <w:szCs w:val="22"/>
          <w:lang w:val="de-DE"/>
        </w:rPr>
        <w:t xml:space="preserve">– beispielswiese von Marken wie MAGURA und Bosch eBike </w:t>
      </w:r>
      <w:r w:rsidR="00284F59" w:rsidRPr="00586C43">
        <w:rPr>
          <w:rFonts w:ascii="Arial" w:hAnsi="Arial" w:cs="Arial"/>
          <w:sz w:val="22"/>
          <w:szCs w:val="22"/>
          <w:lang w:val="de-DE"/>
        </w:rPr>
        <w:t>–</w:t>
      </w:r>
      <w:r w:rsidR="00863F5E" w:rsidRPr="00586C43">
        <w:rPr>
          <w:rFonts w:ascii="Arial" w:hAnsi="Arial" w:cs="Arial"/>
          <w:sz w:val="22"/>
          <w:szCs w:val="22"/>
          <w:lang w:val="de-DE"/>
        </w:rPr>
        <w:t xml:space="preserve"> </w:t>
      </w:r>
      <w:r w:rsidRPr="00586C43">
        <w:rPr>
          <w:rFonts w:ascii="Arial" w:hAnsi="Arial" w:cs="Arial"/>
          <w:sz w:val="22"/>
          <w:szCs w:val="22"/>
          <w:lang w:val="de-DE"/>
        </w:rPr>
        <w:t>spezialisiert</w:t>
      </w:r>
      <w:r w:rsidR="00AA3C69" w:rsidRPr="00586C43">
        <w:rPr>
          <w:rFonts w:ascii="Arial" w:hAnsi="Arial" w:cs="Arial"/>
          <w:sz w:val="22"/>
          <w:szCs w:val="22"/>
          <w:lang w:val="de-DE"/>
        </w:rPr>
        <w:t xml:space="preserve">. </w:t>
      </w:r>
      <w:r w:rsidR="00321ACC" w:rsidRPr="00586C43">
        <w:rPr>
          <w:rFonts w:ascii="Arial" w:hAnsi="Arial" w:cs="Arial"/>
          <w:sz w:val="22"/>
          <w:szCs w:val="22"/>
          <w:lang w:val="de-DE"/>
        </w:rPr>
        <w:t xml:space="preserve">Durch </w:t>
      </w:r>
      <w:r w:rsidR="00B43161" w:rsidRPr="00586C43">
        <w:rPr>
          <w:rFonts w:ascii="Arial" w:hAnsi="Arial" w:cs="Arial"/>
          <w:sz w:val="22"/>
          <w:szCs w:val="22"/>
          <w:lang w:val="de-DE"/>
        </w:rPr>
        <w:t>das</w:t>
      </w:r>
      <w:r w:rsidR="00321ACC" w:rsidRPr="00586C43">
        <w:rPr>
          <w:rFonts w:ascii="Arial" w:hAnsi="Arial" w:cs="Arial"/>
          <w:sz w:val="22"/>
          <w:szCs w:val="22"/>
          <w:lang w:val="de-DE"/>
        </w:rPr>
        <w:t xml:space="preserve"> erfolgreiche Wachstum in den letzten Jahren </w:t>
      </w:r>
      <w:r w:rsidR="00957F82" w:rsidRPr="00586C43">
        <w:rPr>
          <w:rFonts w:ascii="Arial" w:hAnsi="Arial" w:cs="Arial"/>
          <w:sz w:val="22"/>
          <w:szCs w:val="22"/>
          <w:lang w:val="de-DE"/>
        </w:rPr>
        <w:t>stieß der</w:t>
      </w:r>
      <w:r w:rsidR="00321ACC" w:rsidRPr="00586C43">
        <w:rPr>
          <w:rFonts w:ascii="Arial" w:hAnsi="Arial" w:cs="Arial"/>
          <w:sz w:val="22"/>
          <w:szCs w:val="22"/>
          <w:lang w:val="de-DE"/>
        </w:rPr>
        <w:t xml:space="preserve"> bisherige </w:t>
      </w:r>
      <w:r w:rsidR="00957F82" w:rsidRPr="00586C43">
        <w:rPr>
          <w:rFonts w:ascii="Arial" w:hAnsi="Arial" w:cs="Arial"/>
          <w:sz w:val="22"/>
          <w:szCs w:val="22"/>
          <w:lang w:val="de-DE"/>
        </w:rPr>
        <w:t xml:space="preserve">Firmensitz </w:t>
      </w:r>
      <w:r w:rsidR="00321ACC" w:rsidRPr="00586C43">
        <w:rPr>
          <w:rFonts w:ascii="Arial" w:hAnsi="Arial" w:cs="Arial"/>
          <w:sz w:val="22"/>
          <w:szCs w:val="22"/>
          <w:lang w:val="de-DE"/>
        </w:rPr>
        <w:t>in Bad Urach in mehrfacher Hinsicht an seine Grenzen</w:t>
      </w:r>
      <w:r w:rsidR="00F43F55" w:rsidRPr="00586C43">
        <w:rPr>
          <w:rFonts w:ascii="Arial" w:hAnsi="Arial" w:cs="Arial"/>
          <w:sz w:val="22"/>
          <w:szCs w:val="22"/>
          <w:lang w:val="de-DE"/>
        </w:rPr>
        <w:t xml:space="preserve">. </w:t>
      </w:r>
      <w:r w:rsidR="00321ACC" w:rsidRPr="00586C43">
        <w:rPr>
          <w:rFonts w:ascii="Arial" w:hAnsi="Arial" w:cs="Arial"/>
          <w:sz w:val="22"/>
          <w:szCs w:val="22"/>
          <w:lang w:val="de-DE"/>
        </w:rPr>
        <w:t xml:space="preserve">Um auch weiterhin </w:t>
      </w:r>
      <w:r w:rsidR="00F43F55" w:rsidRPr="00586C43">
        <w:rPr>
          <w:rFonts w:ascii="Arial" w:hAnsi="Arial" w:cs="Arial"/>
          <w:sz w:val="22"/>
          <w:szCs w:val="22"/>
          <w:lang w:val="de-DE"/>
        </w:rPr>
        <w:t>expandieren</w:t>
      </w:r>
      <w:r w:rsidR="00321ACC" w:rsidRPr="00586C43">
        <w:rPr>
          <w:rFonts w:ascii="Arial" w:hAnsi="Arial" w:cs="Arial"/>
          <w:sz w:val="22"/>
          <w:szCs w:val="22"/>
          <w:lang w:val="de-DE"/>
        </w:rPr>
        <w:t xml:space="preserve"> zu können, fiel die Entscheidung für einen Neubau in Nürtingen</w:t>
      </w:r>
      <w:r w:rsidR="00165056" w:rsidRPr="00586C43">
        <w:rPr>
          <w:rFonts w:ascii="Arial" w:hAnsi="Arial" w:cs="Arial"/>
          <w:sz w:val="22"/>
          <w:szCs w:val="22"/>
          <w:lang w:val="de-DE"/>
        </w:rPr>
        <w:t>. „Wir</w:t>
      </w:r>
      <w:r w:rsidR="00321ACC" w:rsidRPr="00586C43">
        <w:rPr>
          <w:rFonts w:ascii="Arial" w:hAnsi="Arial" w:cs="Arial"/>
          <w:sz w:val="22"/>
          <w:szCs w:val="22"/>
          <w:lang w:val="de-DE"/>
        </w:rPr>
        <w:t xml:space="preserve"> hatten das Ziel</w:t>
      </w:r>
      <w:r w:rsidR="00165056" w:rsidRPr="00586C43">
        <w:rPr>
          <w:rFonts w:ascii="Arial" w:hAnsi="Arial" w:cs="Arial"/>
          <w:sz w:val="22"/>
          <w:szCs w:val="22"/>
          <w:lang w:val="de-DE"/>
        </w:rPr>
        <w:t>,</w:t>
      </w:r>
      <w:r w:rsidR="00321ACC" w:rsidRPr="00586C43">
        <w:rPr>
          <w:rFonts w:ascii="Arial" w:hAnsi="Arial" w:cs="Arial"/>
          <w:sz w:val="22"/>
          <w:szCs w:val="22"/>
          <w:lang w:val="de-DE"/>
        </w:rPr>
        <w:t xml:space="preserve"> eine neue Heimat für alle Bereiche der MBPS unter einem Dach zu finden: von Logistik bis eCommerce</w:t>
      </w:r>
      <w:r w:rsidR="00083062" w:rsidRPr="00586C43">
        <w:rPr>
          <w:rFonts w:ascii="Arial" w:hAnsi="Arial" w:cs="Arial"/>
          <w:sz w:val="22"/>
          <w:szCs w:val="22"/>
          <w:lang w:val="de-DE"/>
        </w:rPr>
        <w:t>.</w:t>
      </w:r>
      <w:r w:rsidR="00321ACC" w:rsidRPr="00586C43">
        <w:rPr>
          <w:rFonts w:ascii="Arial" w:hAnsi="Arial" w:cs="Arial"/>
          <w:sz w:val="22"/>
          <w:szCs w:val="22"/>
          <w:lang w:val="de-DE"/>
        </w:rPr>
        <w:t xml:space="preserve"> Neben den hohen funktionalen Anforderungen, z</w:t>
      </w:r>
      <w:r w:rsidR="0022534A" w:rsidRPr="00586C43">
        <w:rPr>
          <w:rFonts w:ascii="Arial" w:hAnsi="Arial" w:cs="Arial"/>
          <w:sz w:val="22"/>
          <w:szCs w:val="22"/>
          <w:lang w:val="de-DE"/>
        </w:rPr>
        <w:t>um Beispiel</w:t>
      </w:r>
      <w:r w:rsidR="00321ACC" w:rsidRPr="00586C43">
        <w:rPr>
          <w:rFonts w:ascii="Arial" w:hAnsi="Arial" w:cs="Arial"/>
          <w:sz w:val="22"/>
          <w:szCs w:val="22"/>
          <w:lang w:val="de-DE"/>
        </w:rPr>
        <w:t xml:space="preserve"> bedingt durch den Brandschutz, lag der Fokus darauf</w:t>
      </w:r>
      <w:r w:rsidR="008161D5">
        <w:rPr>
          <w:rFonts w:ascii="Arial" w:hAnsi="Arial" w:cs="Arial"/>
          <w:sz w:val="22"/>
          <w:szCs w:val="22"/>
          <w:lang w:val="de-DE"/>
        </w:rPr>
        <w:t xml:space="preserve">, </w:t>
      </w:r>
      <w:r w:rsidR="00321ACC" w:rsidRPr="00586C43">
        <w:rPr>
          <w:rFonts w:ascii="Arial" w:hAnsi="Arial" w:cs="Arial"/>
          <w:sz w:val="22"/>
          <w:szCs w:val="22"/>
          <w:lang w:val="de-DE"/>
        </w:rPr>
        <w:t>moderne Arbeitsbereiche zu schaffen. Energieeffizienz war uns dabei besonders wichtig</w:t>
      </w:r>
      <w:r w:rsidR="00083062" w:rsidRPr="00586C43">
        <w:rPr>
          <w:rFonts w:ascii="Arial" w:hAnsi="Arial" w:cs="Arial"/>
          <w:sz w:val="22"/>
          <w:szCs w:val="22"/>
          <w:lang w:val="de-DE"/>
        </w:rPr>
        <w:t>“, beschreibt CEO Jochen Hoppe die</w:t>
      </w:r>
      <w:r w:rsidR="00FD748B" w:rsidRPr="00586C43">
        <w:rPr>
          <w:rFonts w:ascii="Arial" w:hAnsi="Arial" w:cs="Arial"/>
          <w:sz w:val="22"/>
          <w:szCs w:val="22"/>
          <w:lang w:val="de-DE"/>
        </w:rPr>
        <w:t xml:space="preserve"> Vision für den neuen Firmensitz.</w:t>
      </w:r>
    </w:p>
    <w:p w14:paraId="0B64A9DD" w14:textId="65F96209" w:rsidR="007162D0" w:rsidRPr="00586C43" w:rsidRDefault="00A863AA" w:rsidP="00F81903">
      <w:pPr>
        <w:pStyle w:val="StandardWeb"/>
        <w:spacing w:after="120" w:line="360" w:lineRule="auto"/>
        <w:rPr>
          <w:rFonts w:ascii="Arial" w:hAnsi="Arial" w:cs="Arial"/>
          <w:sz w:val="22"/>
          <w:szCs w:val="22"/>
          <w:lang w:val="de-DE"/>
        </w:rPr>
      </w:pPr>
      <w:r w:rsidRPr="00586C43">
        <w:rPr>
          <w:rFonts w:ascii="Arial" w:hAnsi="Arial" w:cs="Arial"/>
          <w:sz w:val="22"/>
          <w:szCs w:val="22"/>
          <w:lang w:val="de-DE"/>
        </w:rPr>
        <w:lastRenderedPageBreak/>
        <w:t xml:space="preserve">Am neuen </w:t>
      </w:r>
      <w:r w:rsidR="00F81903" w:rsidRPr="00586C43">
        <w:rPr>
          <w:rFonts w:ascii="Arial" w:hAnsi="Arial" w:cs="Arial"/>
          <w:sz w:val="22"/>
          <w:szCs w:val="22"/>
          <w:lang w:val="de-DE"/>
        </w:rPr>
        <w:t xml:space="preserve">Hauptsitz </w:t>
      </w:r>
      <w:r w:rsidR="00253762" w:rsidRPr="00586C43">
        <w:rPr>
          <w:rFonts w:ascii="Arial" w:hAnsi="Arial" w:cs="Arial"/>
          <w:sz w:val="22"/>
          <w:szCs w:val="22"/>
          <w:lang w:val="de-DE"/>
        </w:rPr>
        <w:t xml:space="preserve">des Unternehmens </w:t>
      </w:r>
      <w:r w:rsidR="00885620" w:rsidRPr="00586C43">
        <w:rPr>
          <w:rFonts w:ascii="Arial" w:hAnsi="Arial" w:cs="Arial"/>
          <w:sz w:val="22"/>
          <w:szCs w:val="22"/>
          <w:lang w:val="de-DE"/>
        </w:rPr>
        <w:t xml:space="preserve">mit einer </w:t>
      </w:r>
      <w:r w:rsidR="005739AE" w:rsidRPr="00586C43">
        <w:rPr>
          <w:rFonts w:ascii="Arial" w:hAnsi="Arial" w:cs="Arial"/>
          <w:sz w:val="22"/>
          <w:szCs w:val="22"/>
          <w:lang w:val="de-DE"/>
        </w:rPr>
        <w:t>Nutzfläche</w:t>
      </w:r>
      <w:r w:rsidR="00253762" w:rsidRPr="00586C43">
        <w:rPr>
          <w:rFonts w:ascii="Arial" w:hAnsi="Arial" w:cs="Arial"/>
          <w:sz w:val="22"/>
          <w:szCs w:val="22"/>
          <w:lang w:val="de-DE"/>
        </w:rPr>
        <w:t xml:space="preserve"> von 9.000 m² </w:t>
      </w:r>
      <w:r w:rsidR="00187197">
        <w:rPr>
          <w:rFonts w:ascii="Arial" w:hAnsi="Arial" w:cs="Arial"/>
          <w:sz w:val="22"/>
          <w:szCs w:val="22"/>
          <w:lang w:val="de-DE"/>
        </w:rPr>
        <w:t>sind</w:t>
      </w:r>
      <w:r w:rsidR="00187197" w:rsidRPr="00586C43">
        <w:rPr>
          <w:rFonts w:ascii="Arial" w:hAnsi="Arial" w:cs="Arial"/>
          <w:sz w:val="22"/>
          <w:szCs w:val="22"/>
          <w:lang w:val="de-DE"/>
        </w:rPr>
        <w:t xml:space="preserve"> </w:t>
      </w:r>
      <w:r w:rsidR="0022563B" w:rsidRPr="00586C43">
        <w:rPr>
          <w:rFonts w:ascii="Arial" w:hAnsi="Arial" w:cs="Arial"/>
          <w:sz w:val="22"/>
          <w:szCs w:val="22"/>
          <w:lang w:val="de-DE"/>
        </w:rPr>
        <w:t>heute</w:t>
      </w:r>
      <w:r w:rsidR="00565A3B" w:rsidRPr="00586C43">
        <w:rPr>
          <w:rFonts w:ascii="Arial" w:hAnsi="Arial" w:cs="Arial"/>
          <w:sz w:val="22"/>
          <w:szCs w:val="22"/>
          <w:lang w:val="de-DE"/>
        </w:rPr>
        <w:t xml:space="preserve"> </w:t>
      </w:r>
      <w:r w:rsidR="00F81903" w:rsidRPr="00586C43">
        <w:rPr>
          <w:rFonts w:ascii="Arial" w:hAnsi="Arial" w:cs="Arial"/>
          <w:sz w:val="22"/>
          <w:szCs w:val="22"/>
          <w:lang w:val="de-DE"/>
        </w:rPr>
        <w:t>rund 1</w:t>
      </w:r>
      <w:r w:rsidR="00F24B33" w:rsidRPr="00586C43">
        <w:rPr>
          <w:rFonts w:ascii="Arial" w:hAnsi="Arial" w:cs="Arial"/>
          <w:sz w:val="22"/>
          <w:szCs w:val="22"/>
          <w:lang w:val="de-DE"/>
        </w:rPr>
        <w:t>7</w:t>
      </w:r>
      <w:r w:rsidR="00F81903" w:rsidRPr="00586C43">
        <w:rPr>
          <w:rFonts w:ascii="Arial" w:hAnsi="Arial" w:cs="Arial"/>
          <w:sz w:val="22"/>
          <w:szCs w:val="22"/>
          <w:lang w:val="de-DE"/>
        </w:rPr>
        <w:t xml:space="preserve">0 </w:t>
      </w:r>
      <w:r w:rsidR="009E6D68" w:rsidRPr="00586C43">
        <w:rPr>
          <w:rFonts w:ascii="Arial" w:hAnsi="Arial" w:cs="Arial"/>
          <w:sz w:val="22"/>
          <w:szCs w:val="22"/>
          <w:lang w:val="de-DE"/>
        </w:rPr>
        <w:t>Mitarbeitende</w:t>
      </w:r>
      <w:r w:rsidR="00187197">
        <w:rPr>
          <w:rFonts w:ascii="Arial" w:hAnsi="Arial" w:cs="Arial"/>
          <w:sz w:val="22"/>
          <w:szCs w:val="22"/>
          <w:lang w:val="de-DE"/>
        </w:rPr>
        <w:t xml:space="preserve"> beschäftigt</w:t>
      </w:r>
      <w:r w:rsidR="00D25D43" w:rsidRPr="00586C43">
        <w:rPr>
          <w:rFonts w:ascii="Arial" w:hAnsi="Arial" w:cs="Arial"/>
          <w:sz w:val="22"/>
          <w:szCs w:val="22"/>
          <w:lang w:val="de-DE"/>
        </w:rPr>
        <w:t>.</w:t>
      </w:r>
      <w:r w:rsidR="00CE129F" w:rsidRPr="00586C43">
        <w:rPr>
          <w:rFonts w:ascii="Arial" w:hAnsi="Arial" w:cs="Arial"/>
          <w:sz w:val="22"/>
          <w:szCs w:val="22"/>
          <w:lang w:val="de-DE"/>
        </w:rPr>
        <w:t xml:space="preserve"> Bei Bedarf </w:t>
      </w:r>
      <w:r w:rsidR="00073243" w:rsidRPr="00586C43">
        <w:rPr>
          <w:rFonts w:ascii="Arial" w:hAnsi="Arial" w:cs="Arial"/>
          <w:sz w:val="22"/>
          <w:szCs w:val="22"/>
          <w:lang w:val="de-DE"/>
        </w:rPr>
        <w:t>ist eine Erweiterung auf</w:t>
      </w:r>
      <w:r w:rsidR="00CE129F" w:rsidRPr="00586C43">
        <w:rPr>
          <w:rFonts w:ascii="Arial" w:hAnsi="Arial" w:cs="Arial"/>
          <w:sz w:val="22"/>
          <w:szCs w:val="22"/>
          <w:lang w:val="de-DE"/>
        </w:rPr>
        <w:t xml:space="preserve"> </w:t>
      </w:r>
      <w:r w:rsidR="00565A3B" w:rsidRPr="00586C43">
        <w:rPr>
          <w:rFonts w:ascii="Arial" w:hAnsi="Arial" w:cs="Arial"/>
          <w:sz w:val="22"/>
          <w:szCs w:val="22"/>
          <w:lang w:val="de-DE"/>
        </w:rPr>
        <w:t xml:space="preserve">bis zu 430 </w:t>
      </w:r>
      <w:r w:rsidR="00CE129F" w:rsidRPr="00586C43">
        <w:rPr>
          <w:rFonts w:ascii="Arial" w:hAnsi="Arial" w:cs="Arial"/>
          <w:sz w:val="22"/>
          <w:szCs w:val="22"/>
          <w:lang w:val="de-DE"/>
        </w:rPr>
        <w:t>Beschäftigte möglich.</w:t>
      </w:r>
      <w:r w:rsidR="00F81903" w:rsidRPr="00586C43">
        <w:rPr>
          <w:rFonts w:ascii="Arial" w:hAnsi="Arial" w:cs="Arial"/>
          <w:sz w:val="22"/>
          <w:szCs w:val="22"/>
          <w:lang w:val="de-DE"/>
        </w:rPr>
        <w:t xml:space="preserve"> </w:t>
      </w:r>
      <w:r w:rsidR="001F7582" w:rsidRPr="00586C43">
        <w:rPr>
          <w:rFonts w:ascii="Arial" w:hAnsi="Arial" w:cs="Arial"/>
          <w:sz w:val="22"/>
          <w:szCs w:val="22"/>
          <w:lang w:val="de-DE"/>
        </w:rPr>
        <w:t>Der Entwurf</w:t>
      </w:r>
      <w:r w:rsidR="004909C0">
        <w:rPr>
          <w:rFonts w:ascii="Arial" w:hAnsi="Arial" w:cs="Arial"/>
          <w:sz w:val="22"/>
          <w:szCs w:val="22"/>
          <w:lang w:val="de-DE"/>
        </w:rPr>
        <w:t xml:space="preserve"> </w:t>
      </w:r>
      <w:r w:rsidR="00872FCB">
        <w:rPr>
          <w:rFonts w:ascii="Arial" w:hAnsi="Arial" w:cs="Arial"/>
          <w:sz w:val="22"/>
          <w:szCs w:val="22"/>
          <w:lang w:val="de-DE"/>
        </w:rPr>
        <w:t xml:space="preserve">setzt hohe </w:t>
      </w:r>
      <w:r w:rsidR="00BC5EBB" w:rsidRPr="00586C43">
        <w:rPr>
          <w:rFonts w:ascii="Arial" w:hAnsi="Arial" w:cs="Arial"/>
          <w:sz w:val="22"/>
          <w:szCs w:val="22"/>
          <w:lang w:val="de-DE"/>
        </w:rPr>
        <w:t>Standards bei Nachhaltigkeit</w:t>
      </w:r>
      <w:r w:rsidR="0039015C" w:rsidRPr="00586C43">
        <w:rPr>
          <w:rFonts w:ascii="Arial" w:hAnsi="Arial" w:cs="Arial"/>
          <w:sz w:val="22"/>
          <w:szCs w:val="22"/>
          <w:lang w:val="de-DE"/>
        </w:rPr>
        <w:t xml:space="preserve">. </w:t>
      </w:r>
      <w:r w:rsidR="006D6237" w:rsidRPr="00586C43">
        <w:rPr>
          <w:rFonts w:ascii="Arial" w:hAnsi="Arial" w:cs="Arial"/>
          <w:sz w:val="22"/>
          <w:szCs w:val="22"/>
          <w:lang w:val="de-DE"/>
        </w:rPr>
        <w:t>Hybride Lüftung</w:t>
      </w:r>
      <w:r w:rsidR="008D2F51" w:rsidRPr="00586C43">
        <w:rPr>
          <w:rFonts w:ascii="Arial" w:hAnsi="Arial" w:cs="Arial"/>
          <w:sz w:val="22"/>
          <w:szCs w:val="22"/>
          <w:lang w:val="de-DE"/>
        </w:rPr>
        <w:t xml:space="preserve">, Photovoltaik und </w:t>
      </w:r>
      <w:r w:rsidR="00BC5EBB" w:rsidRPr="00586C43">
        <w:rPr>
          <w:rFonts w:ascii="Arial" w:hAnsi="Arial" w:cs="Arial"/>
          <w:sz w:val="22"/>
          <w:szCs w:val="22"/>
          <w:lang w:val="de-DE"/>
        </w:rPr>
        <w:t xml:space="preserve">Geothermie </w:t>
      </w:r>
      <w:r w:rsidR="00E833FE" w:rsidRPr="00586C43">
        <w:rPr>
          <w:rFonts w:ascii="Arial" w:hAnsi="Arial" w:cs="Arial"/>
          <w:sz w:val="22"/>
          <w:szCs w:val="22"/>
          <w:lang w:val="de-DE"/>
        </w:rPr>
        <w:t xml:space="preserve">sind </w:t>
      </w:r>
      <w:r w:rsidR="00C27688">
        <w:rPr>
          <w:rFonts w:ascii="Arial" w:hAnsi="Arial" w:cs="Arial"/>
          <w:sz w:val="22"/>
          <w:szCs w:val="22"/>
          <w:lang w:val="de-DE"/>
        </w:rPr>
        <w:t xml:space="preserve">drei </w:t>
      </w:r>
      <w:r w:rsidR="000119E5" w:rsidRPr="00586C43">
        <w:rPr>
          <w:rFonts w:ascii="Arial" w:hAnsi="Arial" w:cs="Arial"/>
          <w:sz w:val="22"/>
          <w:szCs w:val="22"/>
          <w:lang w:val="de-DE"/>
        </w:rPr>
        <w:t>da</w:t>
      </w:r>
      <w:r w:rsidR="00C27688">
        <w:rPr>
          <w:rFonts w:ascii="Arial" w:hAnsi="Arial" w:cs="Arial"/>
          <w:sz w:val="22"/>
          <w:szCs w:val="22"/>
          <w:lang w:val="de-DE"/>
        </w:rPr>
        <w:t>für wesentliche Technologien</w:t>
      </w:r>
      <w:r w:rsidR="00304FD2" w:rsidRPr="00CD3338">
        <w:rPr>
          <w:rFonts w:ascii="Arial" w:hAnsi="Arial" w:cs="Arial"/>
          <w:sz w:val="22"/>
          <w:szCs w:val="22"/>
          <w:lang w:val="de-DE"/>
        </w:rPr>
        <w:t>.</w:t>
      </w:r>
      <w:r w:rsidR="00DF7802" w:rsidRPr="00586C43">
        <w:rPr>
          <w:rFonts w:ascii="Arial" w:hAnsi="Arial" w:cs="Arial"/>
          <w:sz w:val="22"/>
          <w:szCs w:val="22"/>
          <w:lang w:val="de-DE"/>
        </w:rPr>
        <w:t xml:space="preserve"> </w:t>
      </w:r>
      <w:r w:rsidR="00142E96" w:rsidRPr="00586C43">
        <w:rPr>
          <w:rFonts w:ascii="Arial" w:hAnsi="Arial" w:cs="Arial"/>
          <w:sz w:val="22"/>
          <w:szCs w:val="22"/>
          <w:lang w:val="de-DE"/>
        </w:rPr>
        <w:t>B</w:t>
      </w:r>
      <w:r w:rsidR="00A0099C" w:rsidRPr="00586C43">
        <w:rPr>
          <w:rFonts w:ascii="Arial" w:hAnsi="Arial" w:cs="Arial"/>
          <w:sz w:val="22"/>
          <w:szCs w:val="22"/>
          <w:lang w:val="de-DE"/>
        </w:rPr>
        <w:t>egrünte Dachflächen</w:t>
      </w:r>
      <w:r w:rsidR="00142E96" w:rsidRPr="00586C43">
        <w:rPr>
          <w:rFonts w:ascii="Arial" w:hAnsi="Arial" w:cs="Arial"/>
          <w:sz w:val="22"/>
          <w:szCs w:val="22"/>
          <w:lang w:val="de-DE"/>
        </w:rPr>
        <w:t xml:space="preserve"> und ein hohes Maß an </w:t>
      </w:r>
      <w:r w:rsidR="00AB29B0" w:rsidRPr="00586C43">
        <w:rPr>
          <w:rFonts w:ascii="Arial" w:hAnsi="Arial" w:cs="Arial"/>
          <w:sz w:val="22"/>
          <w:szCs w:val="22"/>
          <w:lang w:val="de-DE"/>
        </w:rPr>
        <w:t>Tageslichtnutzung</w:t>
      </w:r>
      <w:r w:rsidR="003C66ED" w:rsidRPr="00586C43">
        <w:rPr>
          <w:rFonts w:ascii="Arial" w:hAnsi="Arial" w:cs="Arial"/>
          <w:sz w:val="22"/>
          <w:szCs w:val="22"/>
          <w:lang w:val="de-DE"/>
        </w:rPr>
        <w:t xml:space="preserve">, um den Energiebedarf für Beleuchtung zu reduzieren, </w:t>
      </w:r>
      <w:r w:rsidR="00FC50C2" w:rsidRPr="00586C43">
        <w:rPr>
          <w:rFonts w:ascii="Arial" w:hAnsi="Arial" w:cs="Arial"/>
          <w:sz w:val="22"/>
          <w:szCs w:val="22"/>
          <w:lang w:val="de-DE"/>
        </w:rPr>
        <w:t>unterstreichen das nachhaltige Konzept</w:t>
      </w:r>
      <w:r w:rsidR="00A0099C" w:rsidRPr="00586C43">
        <w:rPr>
          <w:rFonts w:ascii="Arial" w:hAnsi="Arial" w:cs="Arial"/>
          <w:sz w:val="22"/>
          <w:szCs w:val="22"/>
          <w:lang w:val="de-DE"/>
        </w:rPr>
        <w:t>.</w:t>
      </w:r>
    </w:p>
    <w:p w14:paraId="40B130CC" w14:textId="1F33ED62" w:rsidR="002641C1" w:rsidRPr="00586C43" w:rsidRDefault="002641C1" w:rsidP="00A12475">
      <w:pPr>
        <w:pStyle w:val="StandardWeb"/>
        <w:spacing w:after="120" w:afterAutospacing="0" w:line="360" w:lineRule="auto"/>
        <w:rPr>
          <w:rFonts w:ascii="Arial" w:hAnsi="Arial" w:cs="Arial"/>
          <w:b/>
          <w:bCs/>
          <w:sz w:val="22"/>
          <w:szCs w:val="22"/>
          <w:lang w:val="de-DE"/>
        </w:rPr>
      </w:pPr>
      <w:r w:rsidRPr="00586C43">
        <w:rPr>
          <w:rFonts w:ascii="Arial" w:hAnsi="Arial" w:cs="Arial"/>
          <w:b/>
          <w:bCs/>
          <w:sz w:val="22"/>
          <w:szCs w:val="22"/>
          <w:lang w:val="de-DE"/>
        </w:rPr>
        <w:t>Hybride Lüftung</w:t>
      </w:r>
    </w:p>
    <w:p w14:paraId="415B5557" w14:textId="07DBB465" w:rsidR="00E52836" w:rsidRPr="00586C43" w:rsidRDefault="006A02EB" w:rsidP="00A12475">
      <w:pPr>
        <w:pStyle w:val="StandardWeb"/>
        <w:spacing w:before="0" w:beforeAutospacing="0" w:line="360" w:lineRule="auto"/>
        <w:rPr>
          <w:rFonts w:ascii="Arial" w:hAnsi="Arial" w:cs="Arial"/>
          <w:sz w:val="22"/>
          <w:szCs w:val="22"/>
          <w:lang w:val="de-DE"/>
        </w:rPr>
      </w:pPr>
      <w:r w:rsidRPr="00586C43">
        <w:rPr>
          <w:rFonts w:ascii="Arial" w:hAnsi="Arial" w:cs="Arial"/>
          <w:sz w:val="22"/>
          <w:szCs w:val="22"/>
          <w:lang w:val="de-DE"/>
        </w:rPr>
        <w:t>Für den M</w:t>
      </w:r>
      <w:r w:rsidR="00E52836" w:rsidRPr="00586C43">
        <w:rPr>
          <w:rFonts w:ascii="Arial" w:hAnsi="Arial" w:cs="Arial"/>
          <w:sz w:val="22"/>
          <w:szCs w:val="22"/>
          <w:lang w:val="de-DE"/>
        </w:rPr>
        <w:t xml:space="preserve">BPS-Neubau </w:t>
      </w:r>
      <w:r w:rsidR="002119BF" w:rsidRPr="00586C43">
        <w:rPr>
          <w:rFonts w:ascii="Arial" w:hAnsi="Arial" w:cs="Arial"/>
          <w:sz w:val="22"/>
          <w:szCs w:val="22"/>
          <w:lang w:val="de-DE"/>
        </w:rPr>
        <w:t xml:space="preserve">wurde ein individuelles Lüftungskonzept entwickelt, bei dem die natürliche Lüftung mit einer Lüftungsanlage kombiniert wird. </w:t>
      </w:r>
      <w:r w:rsidR="00E52836" w:rsidRPr="00586C43">
        <w:rPr>
          <w:rFonts w:ascii="Arial" w:hAnsi="Arial" w:cs="Arial"/>
          <w:sz w:val="22"/>
          <w:szCs w:val="22"/>
          <w:lang w:val="de-DE"/>
        </w:rPr>
        <w:t xml:space="preserve">Grundlage </w:t>
      </w:r>
      <w:r w:rsidR="005A2C41" w:rsidRPr="00586C43">
        <w:rPr>
          <w:rFonts w:ascii="Arial" w:hAnsi="Arial" w:cs="Arial"/>
          <w:sz w:val="22"/>
          <w:szCs w:val="22"/>
          <w:lang w:val="de-DE"/>
        </w:rPr>
        <w:t>dafür war</w:t>
      </w:r>
      <w:r w:rsidR="00E52836" w:rsidRPr="00586C43">
        <w:rPr>
          <w:rFonts w:ascii="Arial" w:hAnsi="Arial" w:cs="Arial"/>
          <w:sz w:val="22"/>
          <w:szCs w:val="22"/>
          <w:lang w:val="de-DE"/>
        </w:rPr>
        <w:t xml:space="preserve"> eine thermische Gebäudesimulation</w:t>
      </w:r>
      <w:r w:rsidR="005A2C41" w:rsidRPr="00586C43">
        <w:rPr>
          <w:rFonts w:ascii="Arial" w:hAnsi="Arial" w:cs="Arial"/>
          <w:sz w:val="22"/>
          <w:szCs w:val="22"/>
          <w:lang w:val="de-DE"/>
        </w:rPr>
        <w:t>. Sie zeigte</w:t>
      </w:r>
      <w:r w:rsidR="00C5612E" w:rsidRPr="00586C43">
        <w:rPr>
          <w:rFonts w:ascii="Arial" w:hAnsi="Arial" w:cs="Arial"/>
          <w:sz w:val="22"/>
          <w:szCs w:val="22"/>
          <w:lang w:val="de-DE"/>
        </w:rPr>
        <w:t xml:space="preserve"> auf, </w:t>
      </w:r>
      <w:r w:rsidR="00E52836" w:rsidRPr="00586C43">
        <w:rPr>
          <w:rFonts w:ascii="Arial" w:hAnsi="Arial" w:cs="Arial"/>
          <w:sz w:val="22"/>
          <w:szCs w:val="22"/>
          <w:lang w:val="de-DE"/>
        </w:rPr>
        <w:t xml:space="preserve">dass </w:t>
      </w:r>
      <w:r w:rsidR="00441C27" w:rsidRPr="00586C43">
        <w:rPr>
          <w:rFonts w:ascii="Arial" w:hAnsi="Arial" w:cs="Arial"/>
          <w:sz w:val="22"/>
          <w:szCs w:val="22"/>
          <w:lang w:val="de-DE"/>
        </w:rPr>
        <w:t xml:space="preserve">der Einsatz der </w:t>
      </w:r>
      <w:r w:rsidR="00E52836" w:rsidRPr="00586C43">
        <w:rPr>
          <w:rFonts w:ascii="Arial" w:hAnsi="Arial" w:cs="Arial"/>
          <w:sz w:val="22"/>
          <w:szCs w:val="22"/>
          <w:lang w:val="de-DE"/>
        </w:rPr>
        <w:t>mechanische</w:t>
      </w:r>
      <w:r w:rsidR="00611392">
        <w:rPr>
          <w:rFonts w:ascii="Arial" w:hAnsi="Arial" w:cs="Arial"/>
          <w:sz w:val="22"/>
          <w:szCs w:val="22"/>
          <w:lang w:val="de-DE"/>
        </w:rPr>
        <w:t>n</w:t>
      </w:r>
      <w:r w:rsidR="00E52836" w:rsidRPr="00586C43">
        <w:rPr>
          <w:rFonts w:ascii="Arial" w:hAnsi="Arial" w:cs="Arial"/>
          <w:sz w:val="22"/>
          <w:szCs w:val="22"/>
          <w:lang w:val="de-DE"/>
        </w:rPr>
        <w:t xml:space="preserve"> Lüftungsanlage an weniger als 50</w:t>
      </w:r>
      <w:r w:rsidR="0017076B">
        <w:rPr>
          <w:rFonts w:ascii="Arial" w:hAnsi="Arial" w:cs="Arial"/>
          <w:sz w:val="22"/>
          <w:szCs w:val="22"/>
          <w:lang w:val="de-DE"/>
        </w:rPr>
        <w:t xml:space="preserve"> Prozent</w:t>
      </w:r>
      <w:r w:rsidR="00E52836" w:rsidRPr="00586C43">
        <w:rPr>
          <w:rFonts w:ascii="Arial" w:hAnsi="Arial" w:cs="Arial"/>
          <w:sz w:val="22"/>
          <w:szCs w:val="22"/>
          <w:lang w:val="de-DE"/>
        </w:rPr>
        <w:t xml:space="preserve"> der Betriebszeiten erforderlich </w:t>
      </w:r>
      <w:r w:rsidR="00441C27" w:rsidRPr="00586C43">
        <w:rPr>
          <w:rFonts w:ascii="Arial" w:hAnsi="Arial" w:cs="Arial"/>
          <w:sz w:val="22"/>
          <w:szCs w:val="22"/>
          <w:lang w:val="de-DE"/>
        </w:rPr>
        <w:t xml:space="preserve">sein </w:t>
      </w:r>
      <w:r w:rsidR="00E52836" w:rsidRPr="00586C43">
        <w:rPr>
          <w:rFonts w:ascii="Arial" w:hAnsi="Arial" w:cs="Arial"/>
          <w:sz w:val="22"/>
          <w:szCs w:val="22"/>
          <w:lang w:val="de-DE"/>
        </w:rPr>
        <w:t>wird. Dies bedeutet auch, dass über die Hälfte des Energiebedarfs im Vergleich zu einer konventionellen Lüftungsanlage eingespart werden kann.</w:t>
      </w:r>
    </w:p>
    <w:p w14:paraId="7C7D22D0" w14:textId="10F82F7E" w:rsidR="00A5729C" w:rsidRDefault="002119BF" w:rsidP="002119BF">
      <w:pPr>
        <w:pStyle w:val="StandardWeb"/>
        <w:spacing w:after="120" w:line="360" w:lineRule="auto"/>
        <w:rPr>
          <w:rFonts w:ascii="Arial" w:hAnsi="Arial" w:cs="Arial"/>
          <w:sz w:val="22"/>
          <w:szCs w:val="22"/>
          <w:lang w:val="de-DE"/>
        </w:rPr>
      </w:pPr>
      <w:r w:rsidRPr="00586C43">
        <w:rPr>
          <w:rFonts w:ascii="Arial" w:hAnsi="Arial" w:cs="Arial"/>
          <w:sz w:val="22"/>
          <w:szCs w:val="22"/>
          <w:lang w:val="de-DE"/>
        </w:rPr>
        <w:t xml:space="preserve">Priorität hat </w:t>
      </w:r>
      <w:r w:rsidR="00D642D0" w:rsidRPr="00586C43">
        <w:rPr>
          <w:rFonts w:ascii="Arial" w:hAnsi="Arial" w:cs="Arial"/>
          <w:sz w:val="22"/>
          <w:szCs w:val="22"/>
          <w:lang w:val="de-DE"/>
        </w:rPr>
        <w:t xml:space="preserve">bei diesem Konzept </w:t>
      </w:r>
      <w:r w:rsidRPr="00586C43">
        <w:rPr>
          <w:rFonts w:ascii="Arial" w:hAnsi="Arial" w:cs="Arial"/>
          <w:sz w:val="22"/>
          <w:szCs w:val="22"/>
          <w:lang w:val="de-DE"/>
        </w:rPr>
        <w:t xml:space="preserve">die Fensterlüftung, die aus motorisch betriebenen und sensorgesteuerten Fensterflügeln </w:t>
      </w:r>
      <w:r w:rsidR="00C051C8" w:rsidRPr="00586C43">
        <w:rPr>
          <w:rFonts w:ascii="Arial" w:hAnsi="Arial" w:cs="Arial"/>
          <w:sz w:val="22"/>
          <w:szCs w:val="22"/>
          <w:lang w:val="de-DE"/>
        </w:rPr>
        <w:t xml:space="preserve">in Dach und Fassade </w:t>
      </w:r>
      <w:r w:rsidRPr="00586C43">
        <w:rPr>
          <w:rFonts w:ascii="Arial" w:hAnsi="Arial" w:cs="Arial"/>
          <w:sz w:val="22"/>
          <w:szCs w:val="22"/>
          <w:lang w:val="de-DE"/>
        </w:rPr>
        <w:t xml:space="preserve">besteht. Auf diese Art erfolgt eine Nachtauskühlung des Gebäudes und eine Belüftung der Räume während der Betriebszeiten, solange die klimatischen Bedingungen dies zulassen. </w:t>
      </w:r>
      <w:r w:rsidR="00076AD9" w:rsidRPr="00586C43">
        <w:rPr>
          <w:rFonts w:ascii="Arial" w:hAnsi="Arial" w:cs="Arial"/>
          <w:sz w:val="22"/>
          <w:szCs w:val="22"/>
          <w:lang w:val="de-DE"/>
        </w:rPr>
        <w:t>Nur w</w:t>
      </w:r>
      <w:r w:rsidRPr="00586C43">
        <w:rPr>
          <w:rFonts w:ascii="Arial" w:hAnsi="Arial" w:cs="Arial"/>
          <w:sz w:val="22"/>
          <w:szCs w:val="22"/>
          <w:lang w:val="de-DE"/>
        </w:rPr>
        <w:t>enn dies nicht mehr möglich ist, greift eine mechanische Lüftungsanlage in das System ein.</w:t>
      </w:r>
      <w:r w:rsidR="00087743" w:rsidRPr="00586C43">
        <w:rPr>
          <w:rFonts w:ascii="Arial" w:hAnsi="Arial" w:cs="Arial"/>
          <w:sz w:val="22"/>
          <w:szCs w:val="22"/>
          <w:lang w:val="de-DE"/>
        </w:rPr>
        <w:t xml:space="preserve"> </w:t>
      </w:r>
      <w:r w:rsidR="00EA0E33" w:rsidRPr="00586C43">
        <w:rPr>
          <w:rFonts w:ascii="Arial" w:hAnsi="Arial" w:cs="Arial"/>
          <w:sz w:val="22"/>
          <w:szCs w:val="22"/>
          <w:lang w:val="de-DE"/>
        </w:rPr>
        <w:t>CEO Jochen Hoppe beri</w:t>
      </w:r>
      <w:r w:rsidR="00047026" w:rsidRPr="00586C43">
        <w:rPr>
          <w:rFonts w:ascii="Arial" w:hAnsi="Arial" w:cs="Arial"/>
          <w:sz w:val="22"/>
          <w:szCs w:val="22"/>
          <w:lang w:val="de-DE"/>
        </w:rPr>
        <w:t>chtet</w:t>
      </w:r>
      <w:r w:rsidR="004B3700" w:rsidRPr="00586C43">
        <w:rPr>
          <w:rFonts w:ascii="Arial" w:hAnsi="Arial" w:cs="Arial"/>
          <w:sz w:val="22"/>
          <w:szCs w:val="22"/>
          <w:lang w:val="de-DE"/>
        </w:rPr>
        <w:t xml:space="preserve">, dass sich das Konzept schon in der Praxis bewährt: </w:t>
      </w:r>
      <w:r w:rsidR="00047026" w:rsidRPr="00586C43">
        <w:rPr>
          <w:rFonts w:ascii="Arial" w:hAnsi="Arial" w:cs="Arial"/>
          <w:sz w:val="22"/>
          <w:szCs w:val="22"/>
          <w:lang w:val="de-DE"/>
        </w:rPr>
        <w:t>„</w:t>
      </w:r>
      <w:r w:rsidR="00A5729C" w:rsidRPr="00586C43">
        <w:rPr>
          <w:rFonts w:ascii="Arial" w:hAnsi="Arial" w:cs="Arial"/>
          <w:sz w:val="22"/>
          <w:szCs w:val="22"/>
          <w:lang w:val="de-DE"/>
        </w:rPr>
        <w:t>Besonders in den Morgenstunden, wenn die Außentemperaturen noch niedrig sind und die Sonneneinstrahlung noch nicht zur Erwärmung der Flächen geführt hat, lässt sich der Kühlbedarf bereits vollständig über die hybride Lüftung abdecken.</w:t>
      </w:r>
      <w:r w:rsidR="00047026" w:rsidRPr="00586C43">
        <w:rPr>
          <w:rFonts w:ascii="Arial" w:hAnsi="Arial" w:cs="Arial"/>
          <w:sz w:val="22"/>
          <w:szCs w:val="22"/>
          <w:lang w:val="de-DE"/>
        </w:rPr>
        <w:t>“</w:t>
      </w:r>
    </w:p>
    <w:p w14:paraId="50F45B67" w14:textId="77777777" w:rsidR="007D0E52" w:rsidRPr="00586C43" w:rsidRDefault="0052455C" w:rsidP="002119BF">
      <w:pPr>
        <w:pStyle w:val="StandardWeb"/>
        <w:spacing w:after="120" w:afterAutospacing="0" w:line="360" w:lineRule="auto"/>
        <w:rPr>
          <w:rFonts w:ascii="Arial" w:hAnsi="Arial" w:cs="Arial"/>
          <w:b/>
          <w:bCs/>
          <w:sz w:val="22"/>
          <w:szCs w:val="22"/>
          <w:lang w:val="de-DE"/>
        </w:rPr>
      </w:pPr>
      <w:r w:rsidRPr="00586C43">
        <w:rPr>
          <w:rFonts w:ascii="Arial" w:hAnsi="Arial" w:cs="Arial"/>
          <w:b/>
          <w:bCs/>
          <w:sz w:val="22"/>
          <w:szCs w:val="22"/>
          <w:lang w:val="de-DE"/>
        </w:rPr>
        <w:t>Geothermie</w:t>
      </w:r>
    </w:p>
    <w:p w14:paraId="5F318DEC" w14:textId="54BD4765" w:rsidR="0052455C" w:rsidRDefault="0052455C" w:rsidP="00A12475">
      <w:pPr>
        <w:pStyle w:val="StandardWeb"/>
        <w:spacing w:before="0" w:beforeAutospacing="0" w:line="360" w:lineRule="auto"/>
        <w:rPr>
          <w:rFonts w:ascii="Arial" w:hAnsi="Arial" w:cs="Arial"/>
          <w:sz w:val="22"/>
          <w:szCs w:val="22"/>
          <w:lang w:val="de-DE"/>
        </w:rPr>
      </w:pPr>
      <w:r w:rsidRPr="00586C43">
        <w:rPr>
          <w:rFonts w:ascii="Arial" w:hAnsi="Arial" w:cs="Arial"/>
          <w:sz w:val="22"/>
          <w:szCs w:val="22"/>
          <w:lang w:val="de-DE"/>
        </w:rPr>
        <w:t xml:space="preserve">Ein Geothermiesondenfeld von 96 Erdwärmesonden stellt die Grundlage der energetischen Gebäudeversorgung dar. Die Sonden wurden über 130 </w:t>
      </w:r>
      <w:r w:rsidR="004F087E" w:rsidRPr="00586C43">
        <w:rPr>
          <w:rFonts w:ascii="Arial" w:hAnsi="Arial" w:cs="Arial"/>
          <w:sz w:val="22"/>
          <w:szCs w:val="22"/>
          <w:lang w:val="de-DE"/>
        </w:rPr>
        <w:t>Meter</w:t>
      </w:r>
      <w:r w:rsidRPr="00586C43">
        <w:rPr>
          <w:rFonts w:ascii="Arial" w:hAnsi="Arial" w:cs="Arial"/>
          <w:sz w:val="22"/>
          <w:szCs w:val="22"/>
          <w:lang w:val="de-DE"/>
        </w:rPr>
        <w:t xml:space="preserve"> tief in die Erde gebohrt. Sie beheizen das Gebäude im Winter und kühlen es im Sommer. Durch den parallelen Heiz- und Kühlbetrieb kann mit einer einzigen Anlage die gesamte thermische Konditionierung des Gebäudes mit sehr hoher Effizienz </w:t>
      </w:r>
      <w:r w:rsidRPr="00586C43">
        <w:rPr>
          <w:rFonts w:ascii="Arial" w:hAnsi="Arial" w:cs="Arial"/>
          <w:sz w:val="22"/>
          <w:szCs w:val="22"/>
          <w:lang w:val="de-DE"/>
        </w:rPr>
        <w:lastRenderedPageBreak/>
        <w:t>erfolgen, gleichzeitig wird sichergestellt, dass die geothermischen Bedingungen im Erdreich dauerhaft konstant bleiben.</w:t>
      </w:r>
    </w:p>
    <w:p w14:paraId="06F03DAD" w14:textId="25A05E62" w:rsidR="00653943" w:rsidRPr="00586C43" w:rsidRDefault="00653943" w:rsidP="00A12475">
      <w:pPr>
        <w:pStyle w:val="StandardWeb"/>
        <w:spacing w:after="120" w:afterAutospacing="0" w:line="360" w:lineRule="auto"/>
        <w:rPr>
          <w:rFonts w:ascii="Arial" w:hAnsi="Arial" w:cs="Arial"/>
          <w:b/>
          <w:bCs/>
          <w:sz w:val="22"/>
          <w:szCs w:val="22"/>
          <w:lang w:val="de-DE"/>
        </w:rPr>
      </w:pPr>
      <w:r w:rsidRPr="00586C43">
        <w:rPr>
          <w:rFonts w:ascii="Arial" w:hAnsi="Arial" w:cs="Arial"/>
          <w:b/>
          <w:bCs/>
          <w:sz w:val="22"/>
          <w:szCs w:val="22"/>
          <w:lang w:val="de-DE"/>
        </w:rPr>
        <w:t>Photovoltaik</w:t>
      </w:r>
    </w:p>
    <w:p w14:paraId="662959C0" w14:textId="4E1C99AF" w:rsidR="00061036" w:rsidRPr="00586C43" w:rsidRDefault="00653943" w:rsidP="00F62E1B">
      <w:pPr>
        <w:pStyle w:val="StandardWeb"/>
        <w:spacing w:before="0" w:beforeAutospacing="0" w:after="60" w:afterAutospacing="0" w:line="360" w:lineRule="auto"/>
        <w:rPr>
          <w:rFonts w:ascii="Arial" w:hAnsi="Arial" w:cs="Arial"/>
          <w:sz w:val="22"/>
          <w:szCs w:val="22"/>
          <w:lang w:val="de-DE"/>
        </w:rPr>
      </w:pPr>
      <w:r w:rsidRPr="00586C43">
        <w:rPr>
          <w:rFonts w:ascii="Arial" w:hAnsi="Arial" w:cs="Arial"/>
          <w:sz w:val="22"/>
          <w:szCs w:val="22"/>
          <w:lang w:val="de-DE"/>
        </w:rPr>
        <w:t xml:space="preserve">Zur Produktion von eigenem Solarstrom kommt ein Flachdach mit Photovoltaik-Elementen und einer Nennleistung von 550 kWp zum Einsatz. </w:t>
      </w:r>
      <w:r w:rsidR="00061036" w:rsidRPr="00586C43">
        <w:rPr>
          <w:rFonts w:ascii="Arial" w:hAnsi="Arial" w:cs="Arial"/>
          <w:sz w:val="22"/>
          <w:szCs w:val="22"/>
          <w:lang w:val="de-DE"/>
        </w:rPr>
        <w:t xml:space="preserve">Der produzierte Strom wird weitgehend direkt im Gebäude verbraucht und deckt ca. 50 </w:t>
      </w:r>
      <w:r w:rsidR="007D2971" w:rsidRPr="00586C43">
        <w:rPr>
          <w:rFonts w:ascii="Arial" w:hAnsi="Arial" w:cs="Arial"/>
          <w:sz w:val="22"/>
          <w:szCs w:val="22"/>
          <w:lang w:val="de-DE"/>
        </w:rPr>
        <w:t>Prozent</w:t>
      </w:r>
      <w:r w:rsidR="00061036" w:rsidRPr="00586C43">
        <w:rPr>
          <w:rFonts w:ascii="Arial" w:hAnsi="Arial" w:cs="Arial"/>
          <w:sz w:val="22"/>
          <w:szCs w:val="22"/>
          <w:lang w:val="de-DE"/>
        </w:rPr>
        <w:t xml:space="preserve"> des Gesamtenergiebedarfs der Haustechnikanlagen ab. Mit der Photovoltaikanlage wird jährlich 245.000 kg CO</w:t>
      </w:r>
      <w:r w:rsidR="00061036" w:rsidRPr="00586C43">
        <w:rPr>
          <w:rFonts w:ascii="Arial" w:hAnsi="Arial" w:cs="Arial"/>
          <w:sz w:val="22"/>
          <w:szCs w:val="22"/>
          <w:vertAlign w:val="subscript"/>
          <w:lang w:val="de-DE"/>
        </w:rPr>
        <w:t>2</w:t>
      </w:r>
      <w:r w:rsidR="00061036" w:rsidRPr="00586C43">
        <w:rPr>
          <w:rFonts w:ascii="Arial" w:hAnsi="Arial" w:cs="Arial"/>
          <w:sz w:val="22"/>
          <w:szCs w:val="22"/>
          <w:lang w:val="de-DE"/>
        </w:rPr>
        <w:t xml:space="preserve"> eingespart. </w:t>
      </w:r>
      <w:r w:rsidR="007D0E52" w:rsidRPr="00586C43">
        <w:rPr>
          <w:rFonts w:ascii="Arial" w:hAnsi="Arial" w:cs="Arial"/>
          <w:sz w:val="22"/>
          <w:szCs w:val="22"/>
          <w:lang w:val="de-DE"/>
        </w:rPr>
        <w:t>D</w:t>
      </w:r>
      <w:r w:rsidR="002F72E1">
        <w:rPr>
          <w:rFonts w:ascii="Arial" w:hAnsi="Arial" w:cs="Arial"/>
          <w:sz w:val="22"/>
          <w:szCs w:val="22"/>
          <w:lang w:val="de-DE"/>
        </w:rPr>
        <w:t>i</w:t>
      </w:r>
      <w:r w:rsidR="00061036" w:rsidRPr="00586C43">
        <w:rPr>
          <w:rFonts w:ascii="Arial" w:hAnsi="Arial" w:cs="Arial"/>
          <w:sz w:val="22"/>
          <w:szCs w:val="22"/>
          <w:lang w:val="de-DE"/>
        </w:rPr>
        <w:t>e Amortisationszeit</w:t>
      </w:r>
      <w:r w:rsidR="007D0E52" w:rsidRPr="00586C43">
        <w:rPr>
          <w:rFonts w:ascii="Arial" w:hAnsi="Arial" w:cs="Arial"/>
          <w:sz w:val="22"/>
          <w:szCs w:val="22"/>
          <w:lang w:val="de-DE"/>
        </w:rPr>
        <w:t xml:space="preserve"> liegt</w:t>
      </w:r>
      <w:r w:rsidR="00061036" w:rsidRPr="00586C43">
        <w:rPr>
          <w:rFonts w:ascii="Arial" w:hAnsi="Arial" w:cs="Arial"/>
          <w:sz w:val="22"/>
          <w:szCs w:val="22"/>
          <w:lang w:val="de-DE"/>
        </w:rPr>
        <w:t xml:space="preserve"> bei ca. </w:t>
      </w:r>
      <w:r w:rsidR="008853D2" w:rsidRPr="00586C43">
        <w:rPr>
          <w:rFonts w:ascii="Arial" w:hAnsi="Arial" w:cs="Arial"/>
          <w:sz w:val="22"/>
          <w:szCs w:val="22"/>
          <w:lang w:val="de-DE"/>
        </w:rPr>
        <w:t>sieben</w:t>
      </w:r>
      <w:r w:rsidR="00061036" w:rsidRPr="00586C43">
        <w:rPr>
          <w:rFonts w:ascii="Arial" w:hAnsi="Arial" w:cs="Arial"/>
          <w:sz w:val="22"/>
          <w:szCs w:val="22"/>
          <w:lang w:val="de-DE"/>
        </w:rPr>
        <w:t xml:space="preserve"> Jahren</w:t>
      </w:r>
      <w:r w:rsidR="00A4409E">
        <w:rPr>
          <w:rFonts w:ascii="Arial" w:hAnsi="Arial" w:cs="Arial"/>
          <w:sz w:val="22"/>
          <w:szCs w:val="22"/>
          <w:lang w:val="de-DE"/>
        </w:rPr>
        <w:t>.</w:t>
      </w:r>
    </w:p>
    <w:p w14:paraId="4E0A6D1B" w14:textId="1CD6C539" w:rsidR="00A0099C" w:rsidRDefault="00A0099C" w:rsidP="00F62E1B">
      <w:pPr>
        <w:pStyle w:val="StandardWeb"/>
        <w:spacing w:before="0" w:beforeAutospacing="0" w:line="360" w:lineRule="auto"/>
        <w:rPr>
          <w:rFonts w:ascii="Arial" w:hAnsi="Arial" w:cs="Arial"/>
          <w:sz w:val="22"/>
          <w:szCs w:val="22"/>
          <w:lang w:val="de-DE"/>
        </w:rPr>
      </w:pPr>
      <w:r w:rsidRPr="00586C43">
        <w:rPr>
          <w:rFonts w:ascii="Arial" w:hAnsi="Arial" w:cs="Arial"/>
          <w:sz w:val="22"/>
          <w:szCs w:val="22"/>
          <w:lang w:val="de-DE"/>
        </w:rPr>
        <w:t xml:space="preserve">Mit diesen und weiteren Maßnahmen erfüllt das geplante Gebäude mit geringem </w:t>
      </w:r>
      <w:r w:rsidRPr="00C27688">
        <w:rPr>
          <w:rFonts w:ascii="Arial" w:hAnsi="Arial" w:cs="Arial"/>
          <w:sz w:val="22"/>
          <w:szCs w:val="22"/>
          <w:lang w:val="de-DE"/>
        </w:rPr>
        <w:t xml:space="preserve">Primärenergiebedarf die Anforderungen </w:t>
      </w:r>
      <w:r w:rsidR="002F72E1" w:rsidRPr="00C27688">
        <w:rPr>
          <w:rFonts w:ascii="Arial" w:hAnsi="Arial" w:cs="Arial"/>
          <w:sz w:val="22"/>
          <w:szCs w:val="22"/>
          <w:lang w:val="de-DE"/>
        </w:rPr>
        <w:t>des</w:t>
      </w:r>
      <w:r w:rsidRPr="00C27688">
        <w:rPr>
          <w:rFonts w:ascii="Arial" w:hAnsi="Arial" w:cs="Arial"/>
          <w:sz w:val="22"/>
          <w:szCs w:val="22"/>
          <w:lang w:val="de-DE"/>
        </w:rPr>
        <w:t xml:space="preserve"> „KfW-Effizienzhaus 40“-Standard.</w:t>
      </w:r>
    </w:p>
    <w:p w14:paraId="1BA7C36A" w14:textId="55E7B497" w:rsidR="00D65560" w:rsidRPr="00C62EED" w:rsidRDefault="00D65560" w:rsidP="00A4409E">
      <w:pPr>
        <w:pStyle w:val="StandardWeb"/>
        <w:spacing w:after="120" w:afterAutospacing="0" w:line="360" w:lineRule="auto"/>
        <w:rPr>
          <w:rFonts w:ascii="Arial" w:hAnsi="Arial" w:cs="Arial"/>
          <w:b/>
          <w:bCs/>
          <w:sz w:val="22"/>
          <w:szCs w:val="22"/>
          <w:lang w:val="de-DE"/>
        </w:rPr>
      </w:pPr>
      <w:r w:rsidRPr="00C62EED">
        <w:rPr>
          <w:rFonts w:ascii="Arial" w:hAnsi="Arial" w:cs="Arial"/>
          <w:b/>
          <w:bCs/>
          <w:sz w:val="22"/>
          <w:szCs w:val="22"/>
          <w:lang w:val="de-DE"/>
        </w:rPr>
        <w:t>Attraktive</w:t>
      </w:r>
      <w:r w:rsidR="00C62EED" w:rsidRPr="00C62EED">
        <w:rPr>
          <w:rFonts w:ascii="Arial" w:hAnsi="Arial" w:cs="Arial"/>
          <w:b/>
          <w:bCs/>
          <w:sz w:val="22"/>
          <w:szCs w:val="22"/>
          <w:lang w:val="de-DE"/>
        </w:rPr>
        <w:t xml:space="preserve"> Arbeitsumfelder mit unterschiedlichen Herausforderungen</w:t>
      </w:r>
    </w:p>
    <w:p w14:paraId="6C443E7A" w14:textId="11E49EF7" w:rsidR="00395B8A" w:rsidRDefault="00810C89" w:rsidP="00A4409E">
      <w:pPr>
        <w:pStyle w:val="StandardWeb"/>
        <w:spacing w:before="0" w:beforeAutospacing="0" w:line="360" w:lineRule="auto"/>
        <w:rPr>
          <w:rFonts w:ascii="Arial" w:hAnsi="Arial" w:cs="Arial"/>
          <w:sz w:val="22"/>
          <w:szCs w:val="22"/>
          <w:lang w:val="de-DE"/>
        </w:rPr>
      </w:pPr>
      <w:r>
        <w:rPr>
          <w:rFonts w:ascii="Arial" w:hAnsi="Arial" w:cs="Arial"/>
          <w:sz w:val="22"/>
          <w:szCs w:val="22"/>
          <w:lang w:val="de-DE"/>
        </w:rPr>
        <w:t>B</w:t>
      </w:r>
      <w:r w:rsidR="00CE2627" w:rsidRPr="00586C43">
        <w:rPr>
          <w:rFonts w:ascii="Arial" w:hAnsi="Arial" w:cs="Arial"/>
          <w:sz w:val="22"/>
          <w:szCs w:val="22"/>
          <w:lang w:val="de-DE"/>
        </w:rPr>
        <w:t xml:space="preserve">ei der Gestaltung der Arbeitsbereiche </w:t>
      </w:r>
      <w:r w:rsidR="00D65560">
        <w:rPr>
          <w:rFonts w:ascii="Arial" w:hAnsi="Arial" w:cs="Arial"/>
          <w:sz w:val="22"/>
          <w:szCs w:val="22"/>
          <w:lang w:val="de-DE"/>
        </w:rPr>
        <w:t xml:space="preserve">war </w:t>
      </w:r>
      <w:r w:rsidR="00D65560" w:rsidRPr="00C51743">
        <w:rPr>
          <w:rFonts w:ascii="Arial" w:hAnsi="Arial" w:cs="Arial"/>
          <w:sz w:val="22"/>
          <w:szCs w:val="22"/>
          <w:lang w:val="de-DE"/>
        </w:rPr>
        <w:t>MB</w:t>
      </w:r>
      <w:r w:rsidR="00C51743" w:rsidRPr="00C51743">
        <w:rPr>
          <w:rFonts w:ascii="Arial" w:hAnsi="Arial" w:cs="Arial"/>
          <w:sz w:val="22"/>
          <w:szCs w:val="22"/>
          <w:lang w:val="de-DE"/>
        </w:rPr>
        <w:t>P</w:t>
      </w:r>
      <w:r w:rsidR="00D65560" w:rsidRPr="00C51743">
        <w:rPr>
          <w:rFonts w:ascii="Arial" w:hAnsi="Arial" w:cs="Arial"/>
          <w:sz w:val="22"/>
          <w:szCs w:val="22"/>
          <w:lang w:val="de-DE"/>
        </w:rPr>
        <w:t>S</w:t>
      </w:r>
      <w:r w:rsidR="00D65560">
        <w:rPr>
          <w:rFonts w:ascii="Arial" w:hAnsi="Arial" w:cs="Arial"/>
          <w:sz w:val="22"/>
          <w:szCs w:val="22"/>
          <w:lang w:val="de-DE"/>
        </w:rPr>
        <w:t xml:space="preserve"> </w:t>
      </w:r>
      <w:r w:rsidR="00CE2627" w:rsidRPr="00586C43">
        <w:rPr>
          <w:rFonts w:ascii="Arial" w:hAnsi="Arial" w:cs="Arial"/>
          <w:sz w:val="22"/>
          <w:szCs w:val="22"/>
          <w:lang w:val="de-DE"/>
        </w:rPr>
        <w:t xml:space="preserve">das Wohlbefinden der </w:t>
      </w:r>
      <w:r w:rsidR="001C6522">
        <w:rPr>
          <w:rFonts w:ascii="Arial" w:hAnsi="Arial" w:cs="Arial"/>
          <w:sz w:val="22"/>
          <w:szCs w:val="22"/>
          <w:lang w:val="de-DE"/>
        </w:rPr>
        <w:t>Mitarbeitenden</w:t>
      </w:r>
      <w:r w:rsidR="00CE2627" w:rsidRPr="00586C43">
        <w:rPr>
          <w:rFonts w:ascii="Arial" w:hAnsi="Arial" w:cs="Arial"/>
          <w:sz w:val="22"/>
          <w:szCs w:val="22"/>
          <w:lang w:val="de-DE"/>
        </w:rPr>
        <w:t xml:space="preserve"> </w:t>
      </w:r>
      <w:r w:rsidR="00D65560">
        <w:rPr>
          <w:rFonts w:ascii="Arial" w:hAnsi="Arial" w:cs="Arial"/>
          <w:sz w:val="22"/>
          <w:szCs w:val="22"/>
          <w:lang w:val="de-DE"/>
        </w:rPr>
        <w:t xml:space="preserve">besonders </w:t>
      </w:r>
      <w:r w:rsidR="00CE2627" w:rsidRPr="00586C43">
        <w:rPr>
          <w:rFonts w:ascii="Arial" w:hAnsi="Arial" w:cs="Arial"/>
          <w:sz w:val="22"/>
          <w:szCs w:val="22"/>
          <w:lang w:val="de-DE"/>
        </w:rPr>
        <w:t>wichtig</w:t>
      </w:r>
      <w:r w:rsidR="00D65560">
        <w:rPr>
          <w:rFonts w:ascii="Arial" w:hAnsi="Arial" w:cs="Arial"/>
          <w:sz w:val="22"/>
          <w:szCs w:val="22"/>
          <w:lang w:val="de-DE"/>
        </w:rPr>
        <w:t>.</w:t>
      </w:r>
      <w:r w:rsidR="004770C5">
        <w:rPr>
          <w:rFonts w:ascii="Arial" w:hAnsi="Arial" w:cs="Arial"/>
          <w:sz w:val="22"/>
          <w:szCs w:val="22"/>
          <w:lang w:val="de-DE"/>
        </w:rPr>
        <w:t xml:space="preserve"> </w:t>
      </w:r>
      <w:r w:rsidR="00D24A78">
        <w:rPr>
          <w:rFonts w:ascii="Arial" w:hAnsi="Arial" w:cs="Arial"/>
          <w:sz w:val="22"/>
          <w:szCs w:val="22"/>
          <w:lang w:val="de-DE"/>
        </w:rPr>
        <w:t>Helle Arbeitsplätze mit viel natürliche</w:t>
      </w:r>
      <w:r w:rsidR="00D16DEE">
        <w:rPr>
          <w:rFonts w:ascii="Arial" w:hAnsi="Arial" w:cs="Arial"/>
          <w:sz w:val="22"/>
          <w:szCs w:val="22"/>
          <w:lang w:val="de-DE"/>
        </w:rPr>
        <w:t>m</w:t>
      </w:r>
      <w:r w:rsidR="00D24A78">
        <w:rPr>
          <w:rFonts w:ascii="Arial" w:hAnsi="Arial" w:cs="Arial"/>
          <w:sz w:val="22"/>
          <w:szCs w:val="22"/>
          <w:lang w:val="de-DE"/>
        </w:rPr>
        <w:t xml:space="preserve"> Tageslicht ohne </w:t>
      </w:r>
      <w:r w:rsidR="0030590C">
        <w:rPr>
          <w:rFonts w:ascii="Arial" w:hAnsi="Arial" w:cs="Arial"/>
          <w:sz w:val="22"/>
          <w:szCs w:val="22"/>
          <w:lang w:val="de-DE"/>
        </w:rPr>
        <w:t>st</w:t>
      </w:r>
      <w:r w:rsidR="00C46CF0">
        <w:rPr>
          <w:rFonts w:ascii="Arial" w:hAnsi="Arial" w:cs="Arial"/>
          <w:sz w:val="22"/>
          <w:szCs w:val="22"/>
          <w:lang w:val="de-DE"/>
        </w:rPr>
        <w:t>ö</w:t>
      </w:r>
      <w:r w:rsidR="0030590C">
        <w:rPr>
          <w:rFonts w:ascii="Arial" w:hAnsi="Arial" w:cs="Arial"/>
          <w:sz w:val="22"/>
          <w:szCs w:val="22"/>
          <w:lang w:val="de-DE"/>
        </w:rPr>
        <w:t xml:space="preserve">rende Blendeffekte waren das Ziel. </w:t>
      </w:r>
      <w:r w:rsidR="003B22A0">
        <w:rPr>
          <w:rFonts w:ascii="Arial" w:hAnsi="Arial" w:cs="Arial"/>
          <w:sz w:val="22"/>
          <w:szCs w:val="22"/>
          <w:lang w:val="de-DE"/>
        </w:rPr>
        <w:t xml:space="preserve">Dabei </w:t>
      </w:r>
      <w:r w:rsidR="006F3153">
        <w:rPr>
          <w:rFonts w:ascii="Arial" w:hAnsi="Arial" w:cs="Arial"/>
          <w:sz w:val="22"/>
          <w:szCs w:val="22"/>
          <w:lang w:val="de-DE"/>
        </w:rPr>
        <w:t>galt es</w:t>
      </w:r>
      <w:r w:rsidR="00DE7256">
        <w:rPr>
          <w:rFonts w:ascii="Arial" w:hAnsi="Arial" w:cs="Arial"/>
          <w:sz w:val="22"/>
          <w:szCs w:val="22"/>
          <w:lang w:val="de-DE"/>
        </w:rPr>
        <w:t>,</w:t>
      </w:r>
      <w:r w:rsidR="006F3153">
        <w:rPr>
          <w:rFonts w:ascii="Arial" w:hAnsi="Arial" w:cs="Arial"/>
          <w:sz w:val="22"/>
          <w:szCs w:val="22"/>
          <w:lang w:val="de-DE"/>
        </w:rPr>
        <w:t xml:space="preserve"> </w:t>
      </w:r>
      <w:r w:rsidR="006E713A">
        <w:rPr>
          <w:rFonts w:ascii="Arial" w:hAnsi="Arial" w:cs="Arial"/>
          <w:sz w:val="22"/>
          <w:szCs w:val="22"/>
          <w:lang w:val="de-DE"/>
        </w:rPr>
        <w:t xml:space="preserve">ganz unterschiedliche Anforderungen </w:t>
      </w:r>
      <w:r w:rsidR="008B6624">
        <w:rPr>
          <w:rFonts w:ascii="Arial" w:hAnsi="Arial" w:cs="Arial"/>
          <w:sz w:val="22"/>
          <w:szCs w:val="22"/>
          <w:lang w:val="de-DE"/>
        </w:rPr>
        <w:t xml:space="preserve">durch die verschiedenen Nutzungsformen </w:t>
      </w:r>
      <w:r w:rsidR="00314F27">
        <w:rPr>
          <w:rFonts w:ascii="Arial" w:hAnsi="Arial" w:cs="Arial"/>
          <w:sz w:val="22"/>
          <w:szCs w:val="22"/>
          <w:lang w:val="de-DE"/>
        </w:rPr>
        <w:t xml:space="preserve">des Gebäudes zu lösen. </w:t>
      </w:r>
      <w:r w:rsidR="00342FED" w:rsidRPr="00C92D07">
        <w:rPr>
          <w:rFonts w:ascii="Arial" w:hAnsi="Arial" w:cs="Arial"/>
          <w:sz w:val="22"/>
          <w:szCs w:val="22"/>
          <w:lang w:val="de-DE"/>
        </w:rPr>
        <w:t>Bürogebäude und Logistikhalle zeichnen sich durch zwei komplett unterschiedliche Anforderungsprofile aus</w:t>
      </w:r>
      <w:r w:rsidR="00342FED">
        <w:rPr>
          <w:rFonts w:ascii="Arial" w:hAnsi="Arial" w:cs="Arial"/>
          <w:sz w:val="22"/>
          <w:szCs w:val="22"/>
          <w:lang w:val="de-DE"/>
        </w:rPr>
        <w:t>:</w:t>
      </w:r>
      <w:r w:rsidR="00342FED" w:rsidRPr="00C92D07">
        <w:rPr>
          <w:rFonts w:ascii="Arial" w:hAnsi="Arial" w:cs="Arial"/>
          <w:sz w:val="22"/>
          <w:szCs w:val="22"/>
          <w:lang w:val="de-DE"/>
        </w:rPr>
        <w:t xml:space="preserve"> Das Büro war ungleich komplexer und aufwendiger, unter anderem da ganz andere Temperaturen und viel geringere Temperaturschwankungen </w:t>
      </w:r>
      <w:r w:rsidR="0073137D">
        <w:rPr>
          <w:rFonts w:ascii="Arial" w:hAnsi="Arial" w:cs="Arial"/>
          <w:sz w:val="22"/>
          <w:szCs w:val="22"/>
          <w:lang w:val="de-DE"/>
        </w:rPr>
        <w:t xml:space="preserve">als in einer Logistikhalle </w:t>
      </w:r>
      <w:r w:rsidR="00342FED" w:rsidRPr="00C92D07">
        <w:rPr>
          <w:rFonts w:ascii="Arial" w:hAnsi="Arial" w:cs="Arial"/>
          <w:sz w:val="22"/>
          <w:szCs w:val="22"/>
          <w:lang w:val="de-DE"/>
        </w:rPr>
        <w:t>gefordert waren.</w:t>
      </w:r>
    </w:p>
    <w:p w14:paraId="5C43ACFE" w14:textId="40DA0494" w:rsidR="006D183B" w:rsidRPr="00C51743" w:rsidRDefault="00A71F49" w:rsidP="00CE2627">
      <w:pPr>
        <w:pStyle w:val="StandardWeb"/>
        <w:spacing w:after="120" w:line="360" w:lineRule="auto"/>
        <w:rPr>
          <w:rFonts w:ascii="Arial" w:hAnsi="Arial" w:cs="Arial"/>
          <w:sz w:val="22"/>
          <w:szCs w:val="22"/>
          <w:lang w:val="de-DE"/>
        </w:rPr>
      </w:pPr>
      <w:r>
        <w:rPr>
          <w:rFonts w:ascii="Arial" w:hAnsi="Arial" w:cs="Arial"/>
          <w:sz w:val="22"/>
          <w:szCs w:val="22"/>
          <w:lang w:val="de-DE"/>
        </w:rPr>
        <w:t>Warum die Entscheidung</w:t>
      </w:r>
      <w:r w:rsidR="0057028E">
        <w:rPr>
          <w:rFonts w:ascii="Arial" w:hAnsi="Arial" w:cs="Arial"/>
          <w:sz w:val="22"/>
          <w:szCs w:val="22"/>
          <w:lang w:val="de-DE"/>
        </w:rPr>
        <w:t xml:space="preserve"> für </w:t>
      </w:r>
      <w:r w:rsidR="006A52DE">
        <w:rPr>
          <w:rFonts w:ascii="Arial" w:hAnsi="Arial" w:cs="Arial"/>
          <w:sz w:val="22"/>
          <w:szCs w:val="22"/>
          <w:lang w:val="de-DE"/>
        </w:rPr>
        <w:t xml:space="preserve">zusätzliche Belichtung über das Dach </w:t>
      </w:r>
      <w:r w:rsidR="007416C2">
        <w:rPr>
          <w:rFonts w:ascii="Arial" w:hAnsi="Arial" w:cs="Arial"/>
          <w:sz w:val="22"/>
          <w:szCs w:val="22"/>
          <w:lang w:val="de-DE"/>
        </w:rPr>
        <w:t>getroffen wurde</w:t>
      </w:r>
      <w:r w:rsidR="006A52DE">
        <w:rPr>
          <w:rFonts w:ascii="Arial" w:hAnsi="Arial" w:cs="Arial"/>
          <w:sz w:val="22"/>
          <w:szCs w:val="22"/>
          <w:lang w:val="de-DE"/>
        </w:rPr>
        <w:t xml:space="preserve">, erklärt </w:t>
      </w:r>
      <w:r w:rsidR="006A52DE" w:rsidRPr="00586C43">
        <w:rPr>
          <w:rFonts w:ascii="Arial" w:hAnsi="Arial" w:cs="Arial"/>
          <w:sz w:val="22"/>
          <w:szCs w:val="22"/>
          <w:lang w:val="de-DE"/>
        </w:rPr>
        <w:t>CEO Jochen Hoppe</w:t>
      </w:r>
      <w:r w:rsidR="006A52DE">
        <w:rPr>
          <w:rFonts w:ascii="Arial" w:hAnsi="Arial" w:cs="Arial"/>
          <w:sz w:val="22"/>
          <w:szCs w:val="22"/>
          <w:lang w:val="de-DE"/>
        </w:rPr>
        <w:t xml:space="preserve">: </w:t>
      </w:r>
      <w:r w:rsidR="0030590C">
        <w:rPr>
          <w:rFonts w:ascii="Arial" w:hAnsi="Arial" w:cs="Arial"/>
          <w:sz w:val="22"/>
          <w:szCs w:val="22"/>
          <w:lang w:val="de-DE"/>
        </w:rPr>
        <w:t>„</w:t>
      </w:r>
      <w:r w:rsidR="00CE2627" w:rsidRPr="00586C43">
        <w:rPr>
          <w:rFonts w:ascii="Arial" w:hAnsi="Arial" w:cs="Arial"/>
          <w:sz w:val="22"/>
          <w:szCs w:val="22"/>
          <w:lang w:val="de-DE"/>
        </w:rPr>
        <w:t xml:space="preserve">Bedingt durch eine Brandschutzwand zu unseren Lagerbereichen mit Lithium-Ionen-Akkus hatten wir die Herausforderung, dass die Bürobereiche nur an einer Seite Fenster haben </w:t>
      </w:r>
      <w:r w:rsidR="00C27688">
        <w:rPr>
          <w:rFonts w:ascii="Arial" w:hAnsi="Arial" w:cs="Arial"/>
          <w:sz w:val="22"/>
          <w:szCs w:val="22"/>
          <w:lang w:val="de-DE"/>
        </w:rPr>
        <w:t>–</w:t>
      </w:r>
      <w:r w:rsidR="00CE2627" w:rsidRPr="00586C43">
        <w:rPr>
          <w:rFonts w:ascii="Arial" w:hAnsi="Arial" w:cs="Arial"/>
          <w:sz w:val="22"/>
          <w:szCs w:val="22"/>
          <w:lang w:val="de-DE"/>
        </w:rPr>
        <w:t xml:space="preserve"> bei einer Tiefe von 18 Metern. Um trotzdem für ausreichend Tageslicht zu sorgen, haben wir großzügige Oberlichter mit feststehenden Verschattungselementen eingeplant</w:t>
      </w:r>
      <w:r w:rsidR="0030590C">
        <w:rPr>
          <w:rFonts w:ascii="Arial" w:hAnsi="Arial" w:cs="Arial"/>
          <w:sz w:val="22"/>
          <w:szCs w:val="22"/>
          <w:lang w:val="de-DE"/>
        </w:rPr>
        <w:t>“</w:t>
      </w:r>
      <w:r w:rsidR="000C4117">
        <w:rPr>
          <w:rFonts w:ascii="Arial" w:hAnsi="Arial" w:cs="Arial"/>
          <w:sz w:val="22"/>
          <w:szCs w:val="22"/>
          <w:lang w:val="de-DE"/>
        </w:rPr>
        <w:t xml:space="preserve">. </w:t>
      </w:r>
      <w:r w:rsidR="009A09C3">
        <w:rPr>
          <w:rFonts w:ascii="Arial" w:hAnsi="Arial" w:cs="Arial"/>
          <w:sz w:val="22"/>
          <w:szCs w:val="22"/>
          <w:lang w:val="de-DE"/>
        </w:rPr>
        <w:t>Zum Einsatz kam das BA-Verglasungssystem von Velux Commercial</w:t>
      </w:r>
      <w:r w:rsidR="00967978">
        <w:rPr>
          <w:rFonts w:ascii="Arial" w:hAnsi="Arial" w:cs="Arial"/>
          <w:sz w:val="22"/>
          <w:szCs w:val="22"/>
          <w:lang w:val="de-DE"/>
        </w:rPr>
        <w:t xml:space="preserve"> mit </w:t>
      </w:r>
      <w:r w:rsidR="00B90DDD">
        <w:rPr>
          <w:rFonts w:ascii="Arial" w:hAnsi="Arial" w:cs="Arial"/>
          <w:sz w:val="22"/>
          <w:szCs w:val="22"/>
          <w:lang w:val="de-DE"/>
        </w:rPr>
        <w:t>einem</w:t>
      </w:r>
      <w:r w:rsidR="00A6628E">
        <w:rPr>
          <w:rFonts w:ascii="Arial" w:hAnsi="Arial" w:cs="Arial"/>
          <w:sz w:val="22"/>
          <w:szCs w:val="22"/>
          <w:lang w:val="de-DE"/>
        </w:rPr>
        <w:t xml:space="preserve"> sehr guten</w:t>
      </w:r>
      <w:r w:rsidR="00B90DDD">
        <w:rPr>
          <w:rFonts w:ascii="Arial" w:hAnsi="Arial" w:cs="Arial"/>
          <w:sz w:val="22"/>
          <w:szCs w:val="22"/>
          <w:lang w:val="de-DE"/>
        </w:rPr>
        <w:t xml:space="preserve"> </w:t>
      </w:r>
      <w:r w:rsidR="00967978">
        <w:rPr>
          <w:rFonts w:ascii="Arial" w:hAnsi="Arial" w:cs="Arial"/>
          <w:sz w:val="22"/>
          <w:szCs w:val="22"/>
          <w:lang w:val="de-DE"/>
        </w:rPr>
        <w:t>U</w:t>
      </w:r>
      <w:r w:rsidR="00B90DDD" w:rsidRPr="00314F27">
        <w:rPr>
          <w:rFonts w:ascii="Arial" w:hAnsi="Arial" w:cs="Arial"/>
          <w:sz w:val="22"/>
          <w:szCs w:val="22"/>
          <w:vertAlign w:val="subscript"/>
          <w:lang w:val="de-DE"/>
        </w:rPr>
        <w:t>g</w:t>
      </w:r>
      <w:r w:rsidR="00B90DDD">
        <w:rPr>
          <w:rFonts w:ascii="Arial" w:hAnsi="Arial" w:cs="Arial"/>
          <w:sz w:val="22"/>
          <w:szCs w:val="22"/>
          <w:lang w:val="de-DE"/>
        </w:rPr>
        <w:t xml:space="preserve">-Wert von 0,7 W/m²K, </w:t>
      </w:r>
      <w:r w:rsidR="00BE3D17" w:rsidRPr="00C51743">
        <w:rPr>
          <w:rFonts w:ascii="Arial" w:hAnsi="Arial" w:cs="Arial"/>
          <w:sz w:val="22"/>
          <w:szCs w:val="22"/>
          <w:lang w:val="de-DE"/>
        </w:rPr>
        <w:t>der</w:t>
      </w:r>
      <w:r w:rsidR="00B90DDD" w:rsidRPr="00C51743">
        <w:rPr>
          <w:rFonts w:ascii="Arial" w:hAnsi="Arial" w:cs="Arial"/>
          <w:sz w:val="22"/>
          <w:szCs w:val="22"/>
          <w:lang w:val="de-DE"/>
        </w:rPr>
        <w:t xml:space="preserve"> </w:t>
      </w:r>
      <w:r w:rsidR="00C51743" w:rsidRPr="00C51743">
        <w:rPr>
          <w:rFonts w:ascii="Arial" w:hAnsi="Arial" w:cs="Arial"/>
          <w:sz w:val="22"/>
          <w:szCs w:val="22"/>
          <w:lang w:val="de-DE"/>
        </w:rPr>
        <w:t>zu</w:t>
      </w:r>
      <w:r w:rsidR="003B22A0" w:rsidRPr="00C51743">
        <w:rPr>
          <w:rFonts w:ascii="Arial" w:hAnsi="Arial" w:cs="Arial"/>
          <w:sz w:val="22"/>
          <w:szCs w:val="22"/>
          <w:lang w:val="de-DE"/>
        </w:rPr>
        <w:t xml:space="preserve"> eine</w:t>
      </w:r>
      <w:r w:rsidR="00C51743" w:rsidRPr="00C51743">
        <w:rPr>
          <w:rFonts w:ascii="Arial" w:hAnsi="Arial" w:cs="Arial"/>
          <w:sz w:val="22"/>
          <w:szCs w:val="22"/>
          <w:lang w:val="de-DE"/>
        </w:rPr>
        <w:t>m</w:t>
      </w:r>
      <w:r w:rsidR="003B22A0" w:rsidRPr="00C51743">
        <w:rPr>
          <w:rFonts w:ascii="Arial" w:hAnsi="Arial" w:cs="Arial"/>
          <w:sz w:val="22"/>
          <w:szCs w:val="22"/>
          <w:lang w:val="de-DE"/>
        </w:rPr>
        <w:t xml:space="preserve"> geringen </w:t>
      </w:r>
      <w:r w:rsidR="00A6628E" w:rsidRPr="00C51743">
        <w:rPr>
          <w:rFonts w:ascii="Arial" w:hAnsi="Arial" w:cs="Arial"/>
          <w:sz w:val="22"/>
          <w:szCs w:val="22"/>
          <w:lang w:val="de-DE"/>
        </w:rPr>
        <w:t>Heizenergiebedarf in</w:t>
      </w:r>
      <w:r w:rsidR="009C72B5" w:rsidRPr="00C51743">
        <w:rPr>
          <w:rFonts w:ascii="Arial" w:hAnsi="Arial" w:cs="Arial"/>
          <w:sz w:val="22"/>
          <w:szCs w:val="22"/>
          <w:lang w:val="de-DE"/>
        </w:rPr>
        <w:t xml:space="preserve"> </w:t>
      </w:r>
      <w:r w:rsidR="00A6628E" w:rsidRPr="00C51743">
        <w:rPr>
          <w:rFonts w:ascii="Arial" w:hAnsi="Arial" w:cs="Arial"/>
          <w:sz w:val="22"/>
          <w:szCs w:val="22"/>
          <w:lang w:val="de-DE"/>
        </w:rPr>
        <w:t xml:space="preserve">der kalten Jahreszeit </w:t>
      </w:r>
      <w:r w:rsidR="00C51743" w:rsidRPr="00C51743">
        <w:rPr>
          <w:rFonts w:ascii="Arial" w:hAnsi="Arial" w:cs="Arial"/>
          <w:sz w:val="22"/>
          <w:szCs w:val="22"/>
          <w:lang w:val="de-DE"/>
        </w:rPr>
        <w:t>beitragen kann</w:t>
      </w:r>
      <w:r w:rsidR="001F3A86" w:rsidRPr="00C51743">
        <w:rPr>
          <w:rFonts w:ascii="Arial" w:hAnsi="Arial" w:cs="Arial"/>
          <w:sz w:val="22"/>
          <w:szCs w:val="22"/>
          <w:lang w:val="de-DE"/>
        </w:rPr>
        <w:t>.</w:t>
      </w:r>
      <w:r w:rsidR="001F3A86">
        <w:rPr>
          <w:rFonts w:ascii="Arial" w:hAnsi="Arial" w:cs="Arial"/>
          <w:sz w:val="22"/>
          <w:szCs w:val="22"/>
          <w:lang w:val="de-DE"/>
        </w:rPr>
        <w:t xml:space="preserve"> Die</w:t>
      </w:r>
      <w:r w:rsidR="006F7D89">
        <w:rPr>
          <w:rFonts w:ascii="Arial" w:hAnsi="Arial" w:cs="Arial"/>
          <w:sz w:val="22"/>
          <w:szCs w:val="22"/>
          <w:lang w:val="de-DE"/>
        </w:rPr>
        <w:t xml:space="preserve"> </w:t>
      </w:r>
      <w:r w:rsidR="00B6578E">
        <w:rPr>
          <w:rFonts w:ascii="Arial" w:hAnsi="Arial" w:cs="Arial"/>
          <w:sz w:val="22"/>
          <w:szCs w:val="22"/>
          <w:lang w:val="de-DE"/>
        </w:rPr>
        <w:t xml:space="preserve">flexibel gestaltbare </w:t>
      </w:r>
      <w:r w:rsidR="00880F05" w:rsidRPr="00880F05">
        <w:rPr>
          <w:rFonts w:ascii="Arial" w:hAnsi="Arial" w:cs="Arial"/>
          <w:sz w:val="22"/>
          <w:szCs w:val="22"/>
          <w:lang w:val="de-DE"/>
        </w:rPr>
        <w:t>Pfosten-Riegel-</w:t>
      </w:r>
      <w:r w:rsidR="00880F05">
        <w:rPr>
          <w:rFonts w:ascii="Arial" w:hAnsi="Arial" w:cs="Arial"/>
          <w:sz w:val="22"/>
          <w:szCs w:val="22"/>
          <w:lang w:val="de-DE"/>
        </w:rPr>
        <w:t>Konstruktion</w:t>
      </w:r>
      <w:r w:rsidR="00880F05" w:rsidRPr="00880F05">
        <w:rPr>
          <w:rFonts w:ascii="Arial" w:hAnsi="Arial" w:cs="Arial"/>
          <w:sz w:val="22"/>
          <w:szCs w:val="22"/>
          <w:lang w:val="de-DE"/>
        </w:rPr>
        <w:t xml:space="preserve"> </w:t>
      </w:r>
      <w:r w:rsidR="00F01A10">
        <w:rPr>
          <w:rFonts w:ascii="Arial" w:hAnsi="Arial" w:cs="Arial"/>
          <w:sz w:val="22"/>
          <w:szCs w:val="22"/>
          <w:lang w:val="de-DE"/>
        </w:rPr>
        <w:t xml:space="preserve">aus </w:t>
      </w:r>
      <w:r w:rsidR="006F7D89" w:rsidRPr="006F7D89">
        <w:rPr>
          <w:rFonts w:ascii="Arial" w:hAnsi="Arial" w:cs="Arial"/>
          <w:sz w:val="22"/>
          <w:szCs w:val="22"/>
        </w:rPr>
        <w:t xml:space="preserve">Aluminiumprofilen und </w:t>
      </w:r>
      <w:r w:rsidR="00B530CA">
        <w:rPr>
          <w:rFonts w:ascii="Arial" w:hAnsi="Arial" w:cs="Arial"/>
          <w:sz w:val="22"/>
          <w:szCs w:val="22"/>
        </w:rPr>
        <w:t xml:space="preserve">hochwertigen </w:t>
      </w:r>
      <w:r w:rsidR="006F7D89" w:rsidRPr="006F7D89">
        <w:rPr>
          <w:rFonts w:ascii="Arial" w:hAnsi="Arial" w:cs="Arial"/>
          <w:sz w:val="22"/>
          <w:szCs w:val="22"/>
        </w:rPr>
        <w:t>Isolierglaselementen</w:t>
      </w:r>
      <w:r w:rsidR="00F01A10">
        <w:rPr>
          <w:rFonts w:ascii="Arial" w:hAnsi="Arial" w:cs="Arial"/>
          <w:sz w:val="22"/>
          <w:szCs w:val="22"/>
        </w:rPr>
        <w:t xml:space="preserve"> </w:t>
      </w:r>
      <w:r w:rsidR="001F3A86">
        <w:rPr>
          <w:rFonts w:ascii="Arial" w:hAnsi="Arial" w:cs="Arial"/>
          <w:sz w:val="22"/>
          <w:szCs w:val="22"/>
          <w:lang w:val="de-DE"/>
        </w:rPr>
        <w:t xml:space="preserve">sorgt </w:t>
      </w:r>
      <w:r w:rsidR="005E7130">
        <w:rPr>
          <w:rFonts w:ascii="Arial" w:hAnsi="Arial" w:cs="Arial"/>
          <w:sz w:val="22"/>
          <w:szCs w:val="22"/>
          <w:lang w:val="de-DE"/>
        </w:rPr>
        <w:t xml:space="preserve">heute </w:t>
      </w:r>
      <w:r w:rsidR="002F6759">
        <w:rPr>
          <w:rFonts w:ascii="Arial" w:hAnsi="Arial" w:cs="Arial"/>
          <w:sz w:val="22"/>
          <w:szCs w:val="22"/>
          <w:lang w:val="de-DE"/>
        </w:rPr>
        <w:t xml:space="preserve">durch </w:t>
      </w:r>
      <w:r w:rsidR="005E7130">
        <w:rPr>
          <w:rFonts w:ascii="Arial" w:hAnsi="Arial" w:cs="Arial"/>
          <w:sz w:val="22"/>
          <w:szCs w:val="22"/>
          <w:lang w:val="de-DE"/>
        </w:rPr>
        <w:t xml:space="preserve">mehrere </w:t>
      </w:r>
      <w:r w:rsidR="002F6759">
        <w:rPr>
          <w:rFonts w:ascii="Arial" w:hAnsi="Arial" w:cs="Arial"/>
          <w:sz w:val="22"/>
          <w:szCs w:val="22"/>
          <w:lang w:val="de-DE"/>
        </w:rPr>
        <w:t xml:space="preserve">großflächige Dachöffnungen </w:t>
      </w:r>
      <w:r w:rsidR="001F3A86">
        <w:rPr>
          <w:rFonts w:ascii="Arial" w:hAnsi="Arial" w:cs="Arial"/>
          <w:sz w:val="22"/>
          <w:szCs w:val="22"/>
          <w:lang w:val="de-DE"/>
        </w:rPr>
        <w:t xml:space="preserve">der </w:t>
      </w:r>
      <w:r w:rsidR="00577CBD">
        <w:rPr>
          <w:rFonts w:ascii="Arial" w:hAnsi="Arial" w:cs="Arial"/>
          <w:sz w:val="22"/>
          <w:szCs w:val="22"/>
          <w:lang w:val="de-DE"/>
        </w:rPr>
        <w:t xml:space="preserve">Größe </w:t>
      </w:r>
      <w:r w:rsidR="005870CA">
        <w:rPr>
          <w:rFonts w:ascii="Arial" w:hAnsi="Arial" w:cs="Arial"/>
          <w:sz w:val="22"/>
          <w:szCs w:val="22"/>
          <w:lang w:val="de-DE"/>
        </w:rPr>
        <w:t xml:space="preserve">von 4 x 9 Meter (7x) und </w:t>
      </w:r>
      <w:r w:rsidR="00577CBD">
        <w:rPr>
          <w:rFonts w:ascii="Arial" w:hAnsi="Arial" w:cs="Arial"/>
          <w:sz w:val="22"/>
          <w:szCs w:val="22"/>
          <w:lang w:val="de-DE"/>
        </w:rPr>
        <w:t xml:space="preserve">1 x 4,5 Meter </w:t>
      </w:r>
      <w:r w:rsidR="00EE6E7B">
        <w:rPr>
          <w:rFonts w:ascii="Arial" w:hAnsi="Arial" w:cs="Arial"/>
          <w:sz w:val="22"/>
          <w:szCs w:val="22"/>
          <w:lang w:val="de-DE"/>
        </w:rPr>
        <w:t xml:space="preserve">(1x) </w:t>
      </w:r>
      <w:r w:rsidR="00577CBD">
        <w:rPr>
          <w:rFonts w:ascii="Arial" w:hAnsi="Arial" w:cs="Arial"/>
          <w:sz w:val="22"/>
          <w:szCs w:val="22"/>
          <w:lang w:val="de-DE"/>
        </w:rPr>
        <w:t xml:space="preserve">für </w:t>
      </w:r>
      <w:r w:rsidR="00BD1453">
        <w:rPr>
          <w:rFonts w:ascii="Arial" w:hAnsi="Arial" w:cs="Arial"/>
          <w:sz w:val="22"/>
          <w:szCs w:val="22"/>
          <w:lang w:val="de-DE"/>
        </w:rPr>
        <w:t xml:space="preserve">helle </w:t>
      </w:r>
      <w:r w:rsidR="00BD1453">
        <w:rPr>
          <w:rFonts w:ascii="Arial" w:hAnsi="Arial" w:cs="Arial"/>
          <w:sz w:val="22"/>
          <w:szCs w:val="22"/>
          <w:lang w:val="de-DE"/>
        </w:rPr>
        <w:lastRenderedPageBreak/>
        <w:t xml:space="preserve">Arbeitsplätze auch in der Tiefe des Raums. </w:t>
      </w:r>
      <w:r w:rsidR="00C33D2F">
        <w:rPr>
          <w:rFonts w:ascii="Arial" w:hAnsi="Arial" w:cs="Arial"/>
          <w:sz w:val="22"/>
          <w:szCs w:val="22"/>
          <w:lang w:val="de-DE"/>
        </w:rPr>
        <w:t xml:space="preserve">Zudem werden </w:t>
      </w:r>
      <w:r w:rsidR="00830E72">
        <w:rPr>
          <w:rFonts w:ascii="Arial" w:hAnsi="Arial" w:cs="Arial"/>
          <w:sz w:val="22"/>
          <w:szCs w:val="22"/>
          <w:lang w:val="de-DE"/>
        </w:rPr>
        <w:t>die Oberlichter</w:t>
      </w:r>
      <w:r w:rsidR="00C33D2F">
        <w:rPr>
          <w:rFonts w:ascii="Arial" w:hAnsi="Arial" w:cs="Arial"/>
          <w:sz w:val="22"/>
          <w:szCs w:val="22"/>
          <w:lang w:val="de-DE"/>
        </w:rPr>
        <w:t xml:space="preserve"> </w:t>
      </w:r>
      <w:r w:rsidR="00B17A61">
        <w:rPr>
          <w:rFonts w:ascii="Arial" w:hAnsi="Arial" w:cs="Arial"/>
          <w:sz w:val="22"/>
          <w:szCs w:val="22"/>
          <w:lang w:val="de-DE"/>
        </w:rPr>
        <w:t>mittels v</w:t>
      </w:r>
      <w:r w:rsidR="00B17A61" w:rsidRPr="00B17A61">
        <w:rPr>
          <w:rFonts w:ascii="Arial" w:hAnsi="Arial" w:cs="Arial"/>
          <w:sz w:val="22"/>
          <w:szCs w:val="22"/>
          <w:lang w:val="de-DE"/>
        </w:rPr>
        <w:t>ertikal integrierte</w:t>
      </w:r>
      <w:r w:rsidR="00D83D56">
        <w:rPr>
          <w:rFonts w:ascii="Arial" w:hAnsi="Arial" w:cs="Arial"/>
          <w:sz w:val="22"/>
          <w:szCs w:val="22"/>
          <w:lang w:val="de-DE"/>
        </w:rPr>
        <w:t>r</w:t>
      </w:r>
      <w:r w:rsidR="00B17A61" w:rsidRPr="00B17A61">
        <w:rPr>
          <w:rFonts w:ascii="Arial" w:hAnsi="Arial" w:cs="Arial"/>
          <w:sz w:val="22"/>
          <w:szCs w:val="22"/>
          <w:lang w:val="de-DE"/>
        </w:rPr>
        <w:t xml:space="preserve"> Lüftungslamellen </w:t>
      </w:r>
      <w:r w:rsidR="00C33D2F">
        <w:rPr>
          <w:rFonts w:ascii="Arial" w:hAnsi="Arial" w:cs="Arial"/>
          <w:sz w:val="22"/>
          <w:szCs w:val="22"/>
          <w:lang w:val="de-DE"/>
        </w:rPr>
        <w:t>zur Belüftung eingesetzt</w:t>
      </w:r>
      <w:r w:rsidR="00A2014D">
        <w:rPr>
          <w:rFonts w:ascii="Arial" w:hAnsi="Arial" w:cs="Arial"/>
          <w:sz w:val="22"/>
          <w:szCs w:val="22"/>
          <w:lang w:val="de-DE"/>
        </w:rPr>
        <w:t xml:space="preserve"> und sorgen </w:t>
      </w:r>
      <w:r w:rsidR="00AE1C84">
        <w:rPr>
          <w:rFonts w:ascii="Arial" w:hAnsi="Arial" w:cs="Arial"/>
          <w:sz w:val="22"/>
          <w:szCs w:val="22"/>
          <w:lang w:val="de-DE"/>
        </w:rPr>
        <w:t>für ein angenehmes Raumklima</w:t>
      </w:r>
      <w:r w:rsidR="00C33D2F">
        <w:rPr>
          <w:rFonts w:ascii="Arial" w:hAnsi="Arial" w:cs="Arial"/>
          <w:sz w:val="22"/>
          <w:szCs w:val="22"/>
          <w:lang w:val="de-DE"/>
        </w:rPr>
        <w:t xml:space="preserve">. </w:t>
      </w:r>
      <w:r w:rsidR="00AE1C84">
        <w:rPr>
          <w:rFonts w:ascii="Arial" w:hAnsi="Arial" w:cs="Arial"/>
          <w:sz w:val="22"/>
          <w:szCs w:val="22"/>
          <w:lang w:val="de-DE"/>
        </w:rPr>
        <w:t xml:space="preserve">Um Blendeffekte und ein Aufheizen des Gebäudes zu verhindern, wurden </w:t>
      </w:r>
      <w:r w:rsidR="00D83D56">
        <w:rPr>
          <w:rFonts w:ascii="Arial" w:hAnsi="Arial" w:cs="Arial"/>
          <w:sz w:val="22"/>
          <w:szCs w:val="22"/>
          <w:lang w:val="de-DE"/>
        </w:rPr>
        <w:t xml:space="preserve">darüber hinaus </w:t>
      </w:r>
      <w:r w:rsidR="00AE1C84">
        <w:rPr>
          <w:rFonts w:ascii="Arial" w:hAnsi="Arial" w:cs="Arial"/>
          <w:sz w:val="22"/>
          <w:szCs w:val="22"/>
          <w:lang w:val="de-DE"/>
        </w:rPr>
        <w:t>a</w:t>
      </w:r>
      <w:r w:rsidR="009520B3">
        <w:rPr>
          <w:rFonts w:ascii="Arial" w:hAnsi="Arial" w:cs="Arial"/>
          <w:sz w:val="22"/>
          <w:szCs w:val="22"/>
          <w:lang w:val="de-DE"/>
        </w:rPr>
        <w:t xml:space="preserve">ußenliegende Sonnenschutzlamellen </w:t>
      </w:r>
      <w:r w:rsidR="00AE1C84">
        <w:rPr>
          <w:rFonts w:ascii="Arial" w:hAnsi="Arial" w:cs="Arial"/>
          <w:sz w:val="22"/>
          <w:szCs w:val="22"/>
          <w:lang w:val="de-DE"/>
        </w:rPr>
        <w:t xml:space="preserve">vor den </w:t>
      </w:r>
      <w:r w:rsidR="00C51743">
        <w:rPr>
          <w:rFonts w:ascii="Arial" w:hAnsi="Arial" w:cs="Arial"/>
          <w:sz w:val="22"/>
          <w:szCs w:val="22"/>
          <w:lang w:val="de-DE"/>
        </w:rPr>
        <w:t>Verglasungssystemen</w:t>
      </w:r>
      <w:r w:rsidR="00AE1C84">
        <w:rPr>
          <w:rFonts w:ascii="Arial" w:hAnsi="Arial" w:cs="Arial"/>
          <w:sz w:val="22"/>
          <w:szCs w:val="22"/>
          <w:lang w:val="de-DE"/>
        </w:rPr>
        <w:t xml:space="preserve"> installiert</w:t>
      </w:r>
      <w:r w:rsidR="009520B3">
        <w:rPr>
          <w:rFonts w:ascii="Arial" w:hAnsi="Arial" w:cs="Arial"/>
          <w:sz w:val="22"/>
          <w:szCs w:val="22"/>
          <w:lang w:val="de-DE"/>
        </w:rPr>
        <w:t xml:space="preserve">. </w:t>
      </w:r>
      <w:r w:rsidR="00D26D8C" w:rsidRPr="00D26D8C">
        <w:rPr>
          <w:rFonts w:ascii="Arial" w:hAnsi="Arial" w:cs="Arial"/>
          <w:sz w:val="22"/>
          <w:szCs w:val="22"/>
          <w:lang w:val="de-DE"/>
        </w:rPr>
        <w:t>Diese lassen sich je nach Sonnenstand anpassen</w:t>
      </w:r>
      <w:r w:rsidR="008D0593">
        <w:rPr>
          <w:rFonts w:ascii="Arial" w:hAnsi="Arial" w:cs="Arial"/>
          <w:sz w:val="22"/>
          <w:szCs w:val="22"/>
          <w:lang w:val="de-DE"/>
        </w:rPr>
        <w:t xml:space="preserve">, so dass </w:t>
      </w:r>
      <w:r w:rsidR="00D26D8C" w:rsidRPr="00D26D8C">
        <w:rPr>
          <w:rFonts w:ascii="Arial" w:hAnsi="Arial" w:cs="Arial"/>
          <w:sz w:val="22"/>
          <w:szCs w:val="22"/>
          <w:lang w:val="de-DE"/>
        </w:rPr>
        <w:t>es auch an heißen Tagen im Inneren</w:t>
      </w:r>
      <w:r w:rsidR="00AC56AF">
        <w:rPr>
          <w:rFonts w:ascii="Arial" w:hAnsi="Arial" w:cs="Arial"/>
          <w:sz w:val="22"/>
          <w:szCs w:val="22"/>
          <w:lang w:val="de-DE"/>
        </w:rPr>
        <w:t xml:space="preserve"> </w:t>
      </w:r>
      <w:r w:rsidR="00D16DEE" w:rsidRPr="00D26D8C">
        <w:rPr>
          <w:rFonts w:ascii="Arial" w:hAnsi="Arial" w:cs="Arial"/>
          <w:sz w:val="22"/>
          <w:szCs w:val="22"/>
          <w:lang w:val="de-DE"/>
        </w:rPr>
        <w:t xml:space="preserve">angenehm </w:t>
      </w:r>
      <w:r w:rsidR="00AC56AF" w:rsidRPr="006F226E">
        <w:rPr>
          <w:rFonts w:ascii="Arial" w:hAnsi="Arial" w:cs="Arial"/>
          <w:sz w:val="22"/>
          <w:szCs w:val="22"/>
          <w:lang w:val="de-DE"/>
        </w:rPr>
        <w:t>bleibt</w:t>
      </w:r>
      <w:r w:rsidR="006F226E">
        <w:rPr>
          <w:rFonts w:ascii="Arial" w:hAnsi="Arial" w:cs="Arial"/>
          <w:sz w:val="22"/>
          <w:szCs w:val="22"/>
          <w:lang w:val="de-DE"/>
        </w:rPr>
        <w:t xml:space="preserve"> </w:t>
      </w:r>
      <w:r w:rsidR="00AC56AF" w:rsidRPr="006F226E">
        <w:rPr>
          <w:rFonts w:ascii="Arial" w:hAnsi="Arial" w:cs="Arial"/>
          <w:sz w:val="22"/>
          <w:szCs w:val="22"/>
          <w:lang w:val="de-DE"/>
        </w:rPr>
        <w:t>u</w:t>
      </w:r>
      <w:r w:rsidR="00AC56AF" w:rsidRPr="00C51743">
        <w:rPr>
          <w:rFonts w:ascii="Arial" w:hAnsi="Arial" w:cs="Arial"/>
          <w:sz w:val="22"/>
          <w:szCs w:val="22"/>
          <w:lang w:val="de-DE"/>
        </w:rPr>
        <w:t xml:space="preserve">nd </w:t>
      </w:r>
      <w:r w:rsidR="00D26D8C" w:rsidRPr="00C51743">
        <w:rPr>
          <w:rFonts w:ascii="Arial" w:hAnsi="Arial" w:cs="Arial"/>
          <w:sz w:val="22"/>
          <w:szCs w:val="22"/>
          <w:lang w:val="de-DE"/>
        </w:rPr>
        <w:t xml:space="preserve">man </w:t>
      </w:r>
      <w:r w:rsidR="00AC56AF" w:rsidRPr="00C51743">
        <w:rPr>
          <w:rFonts w:ascii="Arial" w:hAnsi="Arial" w:cs="Arial"/>
          <w:sz w:val="22"/>
          <w:szCs w:val="22"/>
          <w:lang w:val="de-DE"/>
        </w:rPr>
        <w:t xml:space="preserve">trotzdem nicht </w:t>
      </w:r>
      <w:r w:rsidR="006F226E">
        <w:rPr>
          <w:rFonts w:ascii="Arial" w:hAnsi="Arial" w:cs="Arial"/>
          <w:sz w:val="22"/>
          <w:szCs w:val="22"/>
          <w:lang w:val="de-DE"/>
        </w:rPr>
        <w:t xml:space="preserve">komplett </w:t>
      </w:r>
      <w:r w:rsidR="00D26D8C" w:rsidRPr="00C51743">
        <w:rPr>
          <w:rFonts w:ascii="Arial" w:hAnsi="Arial" w:cs="Arial"/>
          <w:sz w:val="22"/>
          <w:szCs w:val="22"/>
          <w:lang w:val="de-DE"/>
        </w:rPr>
        <w:t>auf Tageslicht verzichten muss.</w:t>
      </w:r>
    </w:p>
    <w:p w14:paraId="7D687849" w14:textId="68C5E923" w:rsidR="003511D0" w:rsidRDefault="00752A53" w:rsidP="00CE2627">
      <w:pPr>
        <w:pStyle w:val="StandardWeb"/>
        <w:spacing w:after="120" w:line="360" w:lineRule="auto"/>
        <w:rPr>
          <w:rFonts w:ascii="Arial" w:hAnsi="Arial" w:cs="Arial"/>
          <w:sz w:val="22"/>
          <w:szCs w:val="22"/>
          <w:lang w:val="de-DE"/>
        </w:rPr>
      </w:pPr>
      <w:r>
        <w:rPr>
          <w:rFonts w:ascii="Arial" w:hAnsi="Arial" w:cs="Arial"/>
          <w:sz w:val="22"/>
          <w:szCs w:val="22"/>
          <w:lang w:val="de-DE"/>
        </w:rPr>
        <w:t xml:space="preserve">Zusätzlich kamen in drei Treppenhäusern des Gebäudes </w:t>
      </w:r>
      <w:r w:rsidR="009E7687">
        <w:rPr>
          <w:rFonts w:ascii="Arial" w:hAnsi="Arial" w:cs="Arial"/>
          <w:sz w:val="22"/>
          <w:szCs w:val="22"/>
          <w:lang w:val="de-DE"/>
        </w:rPr>
        <w:t xml:space="preserve">die </w:t>
      </w:r>
      <w:r>
        <w:rPr>
          <w:rFonts w:ascii="Arial" w:hAnsi="Arial" w:cs="Arial"/>
          <w:sz w:val="22"/>
          <w:szCs w:val="22"/>
          <w:lang w:val="de-DE"/>
        </w:rPr>
        <w:t>Lichtkuppel</w:t>
      </w:r>
      <w:r w:rsidR="009E7687">
        <w:rPr>
          <w:rFonts w:ascii="Arial" w:hAnsi="Arial" w:cs="Arial"/>
          <w:sz w:val="22"/>
          <w:szCs w:val="22"/>
          <w:lang w:val="de-DE"/>
        </w:rPr>
        <w:t xml:space="preserve">n Top 90 </w:t>
      </w:r>
      <w:r w:rsidR="00F01469">
        <w:rPr>
          <w:rFonts w:ascii="Arial" w:hAnsi="Arial" w:cs="Arial"/>
          <w:sz w:val="22"/>
          <w:szCs w:val="22"/>
          <w:lang w:val="de-DE"/>
        </w:rPr>
        <w:t xml:space="preserve">von Velux Commercial </w:t>
      </w:r>
      <w:r w:rsidR="009E7687">
        <w:rPr>
          <w:rFonts w:ascii="Arial" w:hAnsi="Arial" w:cs="Arial"/>
          <w:sz w:val="22"/>
          <w:szCs w:val="22"/>
          <w:lang w:val="de-DE"/>
        </w:rPr>
        <w:t>für eine punktuelle Belichtung zum Einsatz.</w:t>
      </w:r>
      <w:r>
        <w:rPr>
          <w:rFonts w:ascii="Arial" w:hAnsi="Arial" w:cs="Arial"/>
          <w:sz w:val="22"/>
          <w:szCs w:val="22"/>
          <w:lang w:val="de-DE"/>
        </w:rPr>
        <w:t xml:space="preserve"> </w:t>
      </w:r>
      <w:r w:rsidR="0015685A">
        <w:rPr>
          <w:rFonts w:ascii="Arial" w:hAnsi="Arial" w:cs="Arial"/>
          <w:sz w:val="22"/>
          <w:szCs w:val="22"/>
          <w:lang w:val="de-DE"/>
        </w:rPr>
        <w:t>Ü</w:t>
      </w:r>
      <w:r w:rsidR="007E7C2E" w:rsidRPr="007E7C2E">
        <w:rPr>
          <w:rFonts w:ascii="Arial" w:hAnsi="Arial" w:cs="Arial"/>
          <w:sz w:val="22"/>
          <w:szCs w:val="22"/>
          <w:lang w:val="de-DE"/>
        </w:rPr>
        <w:t xml:space="preserve">ber ihre geometrische Öffnungsfläche </w:t>
      </w:r>
      <w:bookmarkStart w:id="3" w:name="_Hlk202195328"/>
      <w:r w:rsidR="009635BA">
        <w:rPr>
          <w:rFonts w:ascii="Arial" w:hAnsi="Arial" w:cs="Arial"/>
          <w:sz w:val="22"/>
          <w:szCs w:val="22"/>
          <w:lang w:val="de-DE"/>
        </w:rPr>
        <w:t>sind</w:t>
      </w:r>
      <w:r w:rsidR="0015685A" w:rsidRPr="007E7C2E">
        <w:rPr>
          <w:rFonts w:ascii="Arial" w:hAnsi="Arial" w:cs="Arial"/>
          <w:sz w:val="22"/>
          <w:szCs w:val="22"/>
          <w:lang w:val="de-DE"/>
        </w:rPr>
        <w:t xml:space="preserve"> </w:t>
      </w:r>
      <w:r w:rsidR="0015685A">
        <w:rPr>
          <w:rFonts w:ascii="Arial" w:hAnsi="Arial" w:cs="Arial"/>
          <w:sz w:val="22"/>
          <w:szCs w:val="22"/>
          <w:lang w:val="de-DE"/>
        </w:rPr>
        <w:t xml:space="preserve">sie </w:t>
      </w:r>
      <w:r w:rsidR="007E7C2E" w:rsidRPr="007E7C2E">
        <w:rPr>
          <w:rFonts w:ascii="Arial" w:hAnsi="Arial" w:cs="Arial"/>
          <w:sz w:val="22"/>
          <w:szCs w:val="22"/>
          <w:lang w:val="de-DE"/>
        </w:rPr>
        <w:t xml:space="preserve">als Rauchabzug </w:t>
      </w:r>
      <w:r w:rsidR="009635BA" w:rsidRPr="007E7C2E">
        <w:rPr>
          <w:rFonts w:ascii="Arial" w:hAnsi="Arial" w:cs="Arial"/>
          <w:sz w:val="22"/>
          <w:szCs w:val="22"/>
          <w:lang w:val="de-DE"/>
        </w:rPr>
        <w:t xml:space="preserve">zugelassen </w:t>
      </w:r>
      <w:r w:rsidR="007E7C2E" w:rsidRPr="007E7C2E">
        <w:rPr>
          <w:rFonts w:ascii="Arial" w:hAnsi="Arial" w:cs="Arial"/>
          <w:sz w:val="22"/>
          <w:szCs w:val="22"/>
          <w:lang w:val="de-DE"/>
        </w:rPr>
        <w:t xml:space="preserve">und </w:t>
      </w:r>
      <w:r w:rsidR="009635BA" w:rsidRPr="007E7C2E">
        <w:rPr>
          <w:rFonts w:ascii="Arial" w:hAnsi="Arial" w:cs="Arial"/>
          <w:sz w:val="22"/>
          <w:szCs w:val="22"/>
          <w:lang w:val="de-DE"/>
        </w:rPr>
        <w:t xml:space="preserve">tragen </w:t>
      </w:r>
      <w:r w:rsidR="009635BA">
        <w:rPr>
          <w:rFonts w:ascii="Arial" w:hAnsi="Arial" w:cs="Arial"/>
          <w:sz w:val="22"/>
          <w:szCs w:val="22"/>
          <w:lang w:val="de-DE"/>
        </w:rPr>
        <w:t xml:space="preserve">im </w:t>
      </w:r>
      <w:r w:rsidR="004360B7">
        <w:rPr>
          <w:rFonts w:ascii="Arial" w:hAnsi="Arial" w:cs="Arial"/>
          <w:sz w:val="22"/>
          <w:szCs w:val="22"/>
          <w:lang w:val="de-DE"/>
        </w:rPr>
        <w:t xml:space="preserve">Brandfall </w:t>
      </w:r>
      <w:r w:rsidR="007E7C2E" w:rsidRPr="007E7C2E">
        <w:rPr>
          <w:rFonts w:ascii="Arial" w:hAnsi="Arial" w:cs="Arial"/>
          <w:sz w:val="22"/>
          <w:szCs w:val="22"/>
          <w:lang w:val="de-DE"/>
        </w:rPr>
        <w:t>zur sicheren Entrauchung</w:t>
      </w:r>
      <w:r w:rsidR="004360B7">
        <w:rPr>
          <w:rFonts w:ascii="Arial" w:hAnsi="Arial" w:cs="Arial"/>
          <w:sz w:val="22"/>
          <w:szCs w:val="22"/>
          <w:lang w:val="de-DE"/>
        </w:rPr>
        <w:t xml:space="preserve"> bei</w:t>
      </w:r>
      <w:bookmarkEnd w:id="3"/>
      <w:r w:rsidR="007E7C2E" w:rsidRPr="007E7C2E">
        <w:rPr>
          <w:rFonts w:ascii="Arial" w:hAnsi="Arial" w:cs="Arial"/>
          <w:sz w:val="22"/>
          <w:szCs w:val="22"/>
          <w:lang w:val="de-DE"/>
        </w:rPr>
        <w:t>.</w:t>
      </w:r>
    </w:p>
    <w:p w14:paraId="55446E89" w14:textId="7AECAEC2" w:rsidR="00BA783C" w:rsidRDefault="00BA783C" w:rsidP="00CE2627">
      <w:pPr>
        <w:pStyle w:val="StandardWeb"/>
        <w:spacing w:after="120" w:line="360" w:lineRule="auto"/>
        <w:rPr>
          <w:rFonts w:ascii="Arial" w:hAnsi="Arial" w:cs="Arial"/>
          <w:sz w:val="22"/>
          <w:szCs w:val="22"/>
          <w:lang w:val="de-DE"/>
        </w:rPr>
      </w:pPr>
      <w:r>
        <w:rPr>
          <w:rFonts w:ascii="Arial" w:hAnsi="Arial" w:cs="Arial"/>
          <w:sz w:val="22"/>
          <w:szCs w:val="22"/>
          <w:lang w:val="de-DE"/>
        </w:rPr>
        <w:t xml:space="preserve">In </w:t>
      </w:r>
      <w:r w:rsidR="00473833">
        <w:rPr>
          <w:rFonts w:ascii="Arial" w:hAnsi="Arial" w:cs="Arial"/>
          <w:sz w:val="22"/>
          <w:szCs w:val="22"/>
          <w:lang w:val="de-DE"/>
        </w:rPr>
        <w:t xml:space="preserve">Logistik- und </w:t>
      </w:r>
      <w:r>
        <w:rPr>
          <w:rFonts w:ascii="Arial" w:hAnsi="Arial" w:cs="Arial"/>
          <w:sz w:val="22"/>
          <w:szCs w:val="22"/>
          <w:lang w:val="de-DE"/>
        </w:rPr>
        <w:t>Lager</w:t>
      </w:r>
      <w:r w:rsidR="00BB1D34">
        <w:rPr>
          <w:rFonts w:ascii="Arial" w:hAnsi="Arial" w:cs="Arial"/>
          <w:sz w:val="22"/>
          <w:szCs w:val="22"/>
          <w:lang w:val="de-DE"/>
        </w:rPr>
        <w:t xml:space="preserve">bereichen </w:t>
      </w:r>
      <w:r>
        <w:rPr>
          <w:rFonts w:ascii="Arial" w:hAnsi="Arial" w:cs="Arial"/>
          <w:sz w:val="22"/>
          <w:szCs w:val="22"/>
          <w:lang w:val="de-DE"/>
        </w:rPr>
        <w:t>sind die Anspr</w:t>
      </w:r>
      <w:r w:rsidR="00F01100">
        <w:rPr>
          <w:rFonts w:ascii="Arial" w:hAnsi="Arial" w:cs="Arial"/>
          <w:sz w:val="22"/>
          <w:szCs w:val="22"/>
          <w:lang w:val="de-DE"/>
        </w:rPr>
        <w:t xml:space="preserve">üche an Wärmedämmung naturgemäß </w:t>
      </w:r>
      <w:r w:rsidR="006F226E">
        <w:rPr>
          <w:rFonts w:ascii="Arial" w:hAnsi="Arial" w:cs="Arial"/>
          <w:sz w:val="22"/>
          <w:szCs w:val="22"/>
          <w:lang w:val="de-DE"/>
        </w:rPr>
        <w:t>geringer</w:t>
      </w:r>
      <w:r w:rsidR="00F01100">
        <w:rPr>
          <w:rFonts w:ascii="Arial" w:hAnsi="Arial" w:cs="Arial"/>
          <w:sz w:val="22"/>
          <w:szCs w:val="22"/>
          <w:lang w:val="de-DE"/>
        </w:rPr>
        <w:t xml:space="preserve">. </w:t>
      </w:r>
      <w:r w:rsidR="007A2736">
        <w:rPr>
          <w:rFonts w:ascii="Arial" w:hAnsi="Arial" w:cs="Arial"/>
          <w:sz w:val="22"/>
          <w:szCs w:val="22"/>
          <w:lang w:val="de-DE"/>
        </w:rPr>
        <w:t>„</w:t>
      </w:r>
      <w:r w:rsidR="00C612C6" w:rsidRPr="00C92D07">
        <w:rPr>
          <w:rFonts w:ascii="Arial" w:hAnsi="Arial" w:cs="Arial"/>
          <w:sz w:val="22"/>
          <w:szCs w:val="22"/>
          <w:lang w:val="de-DE"/>
        </w:rPr>
        <w:t>Als nicht beheizter Bereich sind in der Halle auch mal 18° in Ordnung</w:t>
      </w:r>
      <w:r w:rsidR="007A2736">
        <w:rPr>
          <w:rFonts w:ascii="Arial" w:hAnsi="Arial" w:cs="Arial"/>
          <w:sz w:val="22"/>
          <w:szCs w:val="22"/>
          <w:lang w:val="de-DE"/>
        </w:rPr>
        <w:t>“, erklärt Architekt Thomas Sonnentag.</w:t>
      </w:r>
      <w:r w:rsidR="00C612C6" w:rsidRPr="00C92D07">
        <w:rPr>
          <w:rFonts w:ascii="Arial" w:hAnsi="Arial" w:cs="Arial"/>
          <w:sz w:val="22"/>
          <w:szCs w:val="22"/>
          <w:lang w:val="de-DE"/>
        </w:rPr>
        <w:t xml:space="preserve"> </w:t>
      </w:r>
      <w:r w:rsidR="00F01100">
        <w:rPr>
          <w:rFonts w:ascii="Arial" w:hAnsi="Arial" w:cs="Arial"/>
          <w:sz w:val="22"/>
          <w:szCs w:val="22"/>
          <w:lang w:val="de-DE"/>
        </w:rPr>
        <w:t xml:space="preserve">Hier </w:t>
      </w:r>
      <w:r w:rsidR="008468DC">
        <w:rPr>
          <w:rFonts w:ascii="Arial" w:hAnsi="Arial" w:cs="Arial"/>
          <w:sz w:val="22"/>
          <w:szCs w:val="22"/>
          <w:lang w:val="de-DE"/>
        </w:rPr>
        <w:t>stand im Fokus</w:t>
      </w:r>
      <w:r w:rsidR="004A4E1D">
        <w:rPr>
          <w:rFonts w:ascii="Arial" w:hAnsi="Arial" w:cs="Arial"/>
          <w:sz w:val="22"/>
          <w:szCs w:val="22"/>
          <w:lang w:val="de-DE"/>
        </w:rPr>
        <w:t>,</w:t>
      </w:r>
      <w:r w:rsidR="00F01100">
        <w:rPr>
          <w:rFonts w:ascii="Arial" w:hAnsi="Arial" w:cs="Arial"/>
          <w:sz w:val="22"/>
          <w:szCs w:val="22"/>
          <w:lang w:val="de-DE"/>
        </w:rPr>
        <w:t xml:space="preserve"> eine Lösung für großflächige Belichtung </w:t>
      </w:r>
      <w:r w:rsidR="00934C89">
        <w:rPr>
          <w:rFonts w:ascii="Arial" w:hAnsi="Arial" w:cs="Arial"/>
          <w:sz w:val="22"/>
          <w:szCs w:val="22"/>
          <w:lang w:val="de-DE"/>
        </w:rPr>
        <w:t xml:space="preserve">über das Dach zu finden und gleichzeitig </w:t>
      </w:r>
      <w:r w:rsidR="009C597B">
        <w:rPr>
          <w:rFonts w:ascii="Arial" w:hAnsi="Arial" w:cs="Arial"/>
          <w:sz w:val="22"/>
          <w:szCs w:val="22"/>
          <w:lang w:val="de-DE"/>
        </w:rPr>
        <w:t xml:space="preserve">die </w:t>
      </w:r>
      <w:r w:rsidR="00B6275F">
        <w:rPr>
          <w:rFonts w:ascii="Arial" w:hAnsi="Arial" w:cs="Arial"/>
          <w:sz w:val="22"/>
          <w:szCs w:val="22"/>
          <w:lang w:val="de-DE"/>
        </w:rPr>
        <w:t xml:space="preserve">Anforderungen an Brandschutz über Rauch- und Wärmeabzugsanlagen </w:t>
      </w:r>
      <w:r w:rsidR="00365618">
        <w:rPr>
          <w:rFonts w:ascii="Arial" w:hAnsi="Arial" w:cs="Arial"/>
          <w:sz w:val="22"/>
          <w:szCs w:val="22"/>
          <w:lang w:val="de-DE"/>
        </w:rPr>
        <w:t>zu erfüllen</w:t>
      </w:r>
      <w:r w:rsidR="00B6275F">
        <w:rPr>
          <w:rFonts w:ascii="Arial" w:hAnsi="Arial" w:cs="Arial"/>
          <w:sz w:val="22"/>
          <w:szCs w:val="22"/>
          <w:lang w:val="de-DE"/>
        </w:rPr>
        <w:t xml:space="preserve">. </w:t>
      </w:r>
      <w:r w:rsidR="005431AE">
        <w:rPr>
          <w:rFonts w:ascii="Arial" w:hAnsi="Arial" w:cs="Arial"/>
          <w:sz w:val="22"/>
          <w:szCs w:val="22"/>
          <w:lang w:val="de-DE"/>
        </w:rPr>
        <w:t>„</w:t>
      </w:r>
      <w:r w:rsidR="005431AE" w:rsidRPr="005431AE">
        <w:rPr>
          <w:rFonts w:ascii="Arial" w:hAnsi="Arial" w:cs="Arial"/>
          <w:sz w:val="22"/>
          <w:szCs w:val="22"/>
          <w:lang w:val="de-DE"/>
        </w:rPr>
        <w:t>Wir wollten uns in der Halle nicht nur mit der Erfüllung der nötigen RWA-Fläche zufriedengeben</w:t>
      </w:r>
      <w:r w:rsidR="00F64144">
        <w:rPr>
          <w:rFonts w:ascii="Arial" w:hAnsi="Arial" w:cs="Arial"/>
          <w:sz w:val="22"/>
          <w:szCs w:val="22"/>
          <w:lang w:val="de-DE"/>
        </w:rPr>
        <w:t>.</w:t>
      </w:r>
      <w:r w:rsidR="005431AE" w:rsidRPr="005431AE">
        <w:rPr>
          <w:rFonts w:ascii="Arial" w:hAnsi="Arial" w:cs="Arial"/>
          <w:sz w:val="22"/>
          <w:szCs w:val="22"/>
          <w:lang w:val="de-DE"/>
        </w:rPr>
        <w:t xml:space="preserve"> Auch hier gibt es Arbeitsplätze, die eine hochwertige Lösung verdienen</w:t>
      </w:r>
      <w:r w:rsidR="00BA6F66">
        <w:rPr>
          <w:rFonts w:ascii="Arial" w:hAnsi="Arial" w:cs="Arial"/>
          <w:sz w:val="22"/>
          <w:szCs w:val="22"/>
          <w:lang w:val="de-DE"/>
        </w:rPr>
        <w:t>“, erläutert Thomas Sonnenta</w:t>
      </w:r>
      <w:r w:rsidR="00F51A88">
        <w:rPr>
          <w:rFonts w:ascii="Arial" w:hAnsi="Arial" w:cs="Arial"/>
          <w:sz w:val="22"/>
          <w:szCs w:val="22"/>
          <w:lang w:val="de-DE"/>
        </w:rPr>
        <w:t>g</w:t>
      </w:r>
      <w:r w:rsidR="00B553FF">
        <w:rPr>
          <w:rFonts w:ascii="Arial" w:hAnsi="Arial" w:cs="Arial"/>
          <w:sz w:val="22"/>
          <w:szCs w:val="22"/>
          <w:lang w:val="de-DE"/>
        </w:rPr>
        <w:t xml:space="preserve"> die Entscheidung für </w:t>
      </w:r>
      <w:r w:rsidR="008A40C8">
        <w:rPr>
          <w:rFonts w:ascii="Arial" w:hAnsi="Arial" w:cs="Arial"/>
          <w:sz w:val="22"/>
          <w:szCs w:val="22"/>
          <w:lang w:val="de-DE"/>
        </w:rPr>
        <w:t xml:space="preserve">die Installation von </w:t>
      </w:r>
      <w:r w:rsidR="004C46FB">
        <w:rPr>
          <w:rFonts w:ascii="Arial" w:hAnsi="Arial" w:cs="Arial"/>
          <w:sz w:val="22"/>
          <w:szCs w:val="22"/>
          <w:lang w:val="de-DE"/>
        </w:rPr>
        <w:t>v</w:t>
      </w:r>
      <w:r w:rsidR="004B2D43">
        <w:rPr>
          <w:rFonts w:ascii="Arial" w:hAnsi="Arial" w:cs="Arial"/>
          <w:sz w:val="22"/>
          <w:szCs w:val="22"/>
          <w:lang w:val="de-DE"/>
        </w:rPr>
        <w:t xml:space="preserve">ier </w:t>
      </w:r>
      <w:r w:rsidR="00BB6D37">
        <w:rPr>
          <w:rFonts w:ascii="Arial" w:hAnsi="Arial" w:cs="Arial"/>
          <w:sz w:val="22"/>
          <w:szCs w:val="22"/>
          <w:lang w:val="de-DE"/>
        </w:rPr>
        <w:t>V</w:t>
      </w:r>
      <w:r w:rsidR="005F13FD">
        <w:rPr>
          <w:rFonts w:ascii="Arial" w:hAnsi="Arial" w:cs="Arial"/>
          <w:sz w:val="22"/>
          <w:szCs w:val="22"/>
          <w:lang w:val="de-DE"/>
        </w:rPr>
        <w:t>ario</w:t>
      </w:r>
      <w:r w:rsidR="00447184">
        <w:rPr>
          <w:rFonts w:ascii="Arial" w:hAnsi="Arial" w:cs="Arial"/>
          <w:sz w:val="22"/>
          <w:szCs w:val="22"/>
          <w:lang w:val="de-DE"/>
        </w:rPr>
        <w:t>-T</w:t>
      </w:r>
      <w:r w:rsidR="005F13FD">
        <w:rPr>
          <w:rFonts w:ascii="Arial" w:hAnsi="Arial" w:cs="Arial"/>
          <w:sz w:val="22"/>
          <w:szCs w:val="22"/>
          <w:lang w:val="de-DE"/>
        </w:rPr>
        <w:t>herm</w:t>
      </w:r>
      <w:r w:rsidR="00E40FF3">
        <w:rPr>
          <w:rFonts w:ascii="Arial" w:hAnsi="Arial" w:cs="Arial"/>
          <w:sz w:val="22"/>
          <w:szCs w:val="22"/>
          <w:lang w:val="de-DE"/>
        </w:rPr>
        <w:t xml:space="preserve"> </w:t>
      </w:r>
      <w:r w:rsidR="005F13FD">
        <w:rPr>
          <w:rFonts w:ascii="Arial" w:hAnsi="Arial" w:cs="Arial"/>
          <w:sz w:val="22"/>
          <w:szCs w:val="22"/>
          <w:lang w:val="de-DE"/>
        </w:rPr>
        <w:t xml:space="preserve">Lichtbänder </w:t>
      </w:r>
      <w:r w:rsidR="00E40FF3" w:rsidRPr="00E40FF3">
        <w:rPr>
          <w:rFonts w:ascii="Arial" w:hAnsi="Arial" w:cs="Arial"/>
          <w:sz w:val="22"/>
          <w:szCs w:val="22"/>
          <w:lang w:val="de-DE"/>
        </w:rPr>
        <w:t xml:space="preserve">aus Polycarbonat </w:t>
      </w:r>
      <w:r w:rsidR="004C46FB">
        <w:rPr>
          <w:rFonts w:ascii="Arial" w:hAnsi="Arial" w:cs="Arial"/>
          <w:sz w:val="22"/>
          <w:szCs w:val="22"/>
          <w:lang w:val="de-DE"/>
        </w:rPr>
        <w:t xml:space="preserve">mit Längen von 27 bis </w:t>
      </w:r>
      <w:r w:rsidR="004B2D43">
        <w:rPr>
          <w:rFonts w:ascii="Arial" w:hAnsi="Arial" w:cs="Arial"/>
          <w:sz w:val="22"/>
          <w:szCs w:val="22"/>
          <w:lang w:val="de-DE"/>
        </w:rPr>
        <w:t>70 Meter</w:t>
      </w:r>
      <w:r w:rsidR="00954534">
        <w:rPr>
          <w:rFonts w:ascii="Arial" w:hAnsi="Arial" w:cs="Arial"/>
          <w:sz w:val="22"/>
          <w:szCs w:val="22"/>
          <w:lang w:val="de-DE"/>
        </w:rPr>
        <w:t>n</w:t>
      </w:r>
      <w:r w:rsidR="001C2457">
        <w:rPr>
          <w:rFonts w:ascii="Arial" w:hAnsi="Arial" w:cs="Arial"/>
          <w:sz w:val="22"/>
          <w:szCs w:val="22"/>
          <w:lang w:val="de-DE"/>
        </w:rPr>
        <w:t>. Sie</w:t>
      </w:r>
      <w:r w:rsidR="004B2D43">
        <w:rPr>
          <w:rFonts w:ascii="Arial" w:hAnsi="Arial" w:cs="Arial"/>
          <w:sz w:val="22"/>
          <w:szCs w:val="22"/>
          <w:lang w:val="de-DE"/>
        </w:rPr>
        <w:t xml:space="preserve"> </w:t>
      </w:r>
      <w:r w:rsidR="00BB775F">
        <w:rPr>
          <w:rFonts w:ascii="Arial" w:hAnsi="Arial" w:cs="Arial"/>
          <w:sz w:val="22"/>
          <w:szCs w:val="22"/>
          <w:lang w:val="de-DE"/>
        </w:rPr>
        <w:t xml:space="preserve">sorgen </w:t>
      </w:r>
      <w:r w:rsidR="00954534">
        <w:rPr>
          <w:rFonts w:ascii="Arial" w:hAnsi="Arial" w:cs="Arial"/>
          <w:sz w:val="22"/>
          <w:szCs w:val="22"/>
          <w:lang w:val="de-DE"/>
        </w:rPr>
        <w:t>in</w:t>
      </w:r>
      <w:r w:rsidR="00BB775F">
        <w:rPr>
          <w:rFonts w:ascii="Arial" w:hAnsi="Arial" w:cs="Arial"/>
          <w:sz w:val="22"/>
          <w:szCs w:val="22"/>
          <w:lang w:val="de-DE"/>
        </w:rPr>
        <w:t xml:space="preserve"> der gesamten Halle</w:t>
      </w:r>
      <w:r w:rsidR="00954534">
        <w:rPr>
          <w:rFonts w:ascii="Arial" w:hAnsi="Arial" w:cs="Arial"/>
          <w:sz w:val="22"/>
          <w:szCs w:val="22"/>
          <w:lang w:val="de-DE"/>
        </w:rPr>
        <w:t xml:space="preserve"> </w:t>
      </w:r>
      <w:r w:rsidR="00022BE0">
        <w:rPr>
          <w:rFonts w:ascii="Arial" w:hAnsi="Arial" w:cs="Arial"/>
          <w:sz w:val="22"/>
          <w:szCs w:val="22"/>
          <w:lang w:val="de-DE"/>
        </w:rPr>
        <w:t xml:space="preserve">für </w:t>
      </w:r>
      <w:r w:rsidR="00236CCB" w:rsidRPr="00290F58">
        <w:rPr>
          <w:rFonts w:ascii="Arial" w:hAnsi="Arial" w:cs="Arial"/>
          <w:sz w:val="22"/>
          <w:szCs w:val="22"/>
          <w:lang w:val="de-DE"/>
        </w:rPr>
        <w:t>blend- und schlagschattenfreien</w:t>
      </w:r>
      <w:r w:rsidR="00236CCB">
        <w:rPr>
          <w:rFonts w:ascii="Arial" w:hAnsi="Arial" w:cs="Arial"/>
          <w:sz w:val="22"/>
          <w:szCs w:val="22"/>
          <w:lang w:val="de-DE"/>
        </w:rPr>
        <w:t xml:space="preserve"> </w:t>
      </w:r>
      <w:r w:rsidR="00022BE0">
        <w:rPr>
          <w:rFonts w:ascii="Arial" w:hAnsi="Arial" w:cs="Arial"/>
          <w:sz w:val="22"/>
          <w:szCs w:val="22"/>
          <w:lang w:val="de-DE"/>
        </w:rPr>
        <w:t>Tageslichteinfall über das Dach.</w:t>
      </w:r>
      <w:r w:rsidR="008468DC">
        <w:rPr>
          <w:rFonts w:ascii="Arial" w:hAnsi="Arial" w:cs="Arial"/>
          <w:sz w:val="22"/>
          <w:szCs w:val="22"/>
          <w:lang w:val="de-DE"/>
        </w:rPr>
        <w:t xml:space="preserve"> </w:t>
      </w:r>
      <w:r w:rsidR="007D6830">
        <w:rPr>
          <w:rFonts w:ascii="Arial" w:hAnsi="Arial" w:cs="Arial"/>
          <w:sz w:val="22"/>
          <w:szCs w:val="22"/>
          <w:lang w:val="de-DE"/>
        </w:rPr>
        <w:t xml:space="preserve">Im Brandfall stellen </w:t>
      </w:r>
      <w:r w:rsidR="004C6360">
        <w:rPr>
          <w:rFonts w:ascii="Arial" w:hAnsi="Arial" w:cs="Arial"/>
          <w:sz w:val="22"/>
          <w:szCs w:val="22"/>
          <w:lang w:val="de-DE"/>
        </w:rPr>
        <w:t xml:space="preserve">die integrierten </w:t>
      </w:r>
      <w:r w:rsidR="007D6830">
        <w:rPr>
          <w:rFonts w:ascii="Arial" w:hAnsi="Arial" w:cs="Arial"/>
          <w:sz w:val="22"/>
          <w:szCs w:val="22"/>
          <w:lang w:val="de-DE"/>
        </w:rPr>
        <w:t xml:space="preserve">15 </w:t>
      </w:r>
      <w:r w:rsidR="004C6360">
        <w:rPr>
          <w:rFonts w:ascii="Arial" w:hAnsi="Arial" w:cs="Arial"/>
          <w:sz w:val="22"/>
          <w:szCs w:val="22"/>
          <w:lang w:val="de-DE"/>
        </w:rPr>
        <w:t>Doppelklappen</w:t>
      </w:r>
      <w:r w:rsidR="00D04C00">
        <w:rPr>
          <w:rFonts w:ascii="Arial" w:hAnsi="Arial" w:cs="Arial"/>
          <w:sz w:val="22"/>
          <w:szCs w:val="22"/>
          <w:lang w:val="de-DE"/>
        </w:rPr>
        <w:t>,</w:t>
      </w:r>
      <w:r w:rsidR="00D04C00" w:rsidRPr="00D04C00">
        <w:t xml:space="preserve"> </w:t>
      </w:r>
      <w:r w:rsidR="00D04C00" w:rsidRPr="00D04C00">
        <w:rPr>
          <w:rFonts w:ascii="Arial" w:hAnsi="Arial" w:cs="Arial"/>
          <w:sz w:val="22"/>
          <w:szCs w:val="22"/>
          <w:lang w:val="de-DE"/>
        </w:rPr>
        <w:t>die über 24V-Antriebe elektrisch geöffnet werden können</w:t>
      </w:r>
      <w:r w:rsidR="00D04C00">
        <w:rPr>
          <w:rFonts w:ascii="Arial" w:hAnsi="Arial" w:cs="Arial"/>
          <w:sz w:val="22"/>
          <w:szCs w:val="22"/>
          <w:lang w:val="de-DE"/>
        </w:rPr>
        <w:t>,</w:t>
      </w:r>
      <w:r w:rsidR="004C6360">
        <w:rPr>
          <w:rFonts w:ascii="Arial" w:hAnsi="Arial" w:cs="Arial"/>
          <w:sz w:val="22"/>
          <w:szCs w:val="22"/>
          <w:lang w:val="de-DE"/>
        </w:rPr>
        <w:t xml:space="preserve"> den Rauch- und Wärmeabzug sicher.</w:t>
      </w:r>
      <w:r w:rsidR="00925CD3" w:rsidRPr="00925CD3">
        <w:t xml:space="preserve"> </w:t>
      </w:r>
      <w:r w:rsidR="00925CD3" w:rsidRPr="00925CD3">
        <w:rPr>
          <w:rFonts w:ascii="Arial" w:hAnsi="Arial" w:cs="Arial"/>
          <w:sz w:val="22"/>
          <w:szCs w:val="22"/>
          <w:lang w:val="de-DE"/>
        </w:rPr>
        <w:t>Die ausschmelzbaren Flächen</w:t>
      </w:r>
      <w:r w:rsidR="00B8421F">
        <w:rPr>
          <w:rFonts w:ascii="Arial" w:hAnsi="Arial" w:cs="Arial"/>
          <w:sz w:val="22"/>
          <w:szCs w:val="22"/>
          <w:lang w:val="de-DE"/>
        </w:rPr>
        <w:t xml:space="preserve"> würden bei Feuer</w:t>
      </w:r>
      <w:r w:rsidR="00925CD3" w:rsidRPr="00925CD3">
        <w:rPr>
          <w:rFonts w:ascii="Arial" w:hAnsi="Arial" w:cs="Arial"/>
          <w:sz w:val="22"/>
          <w:szCs w:val="22"/>
          <w:lang w:val="de-DE"/>
        </w:rPr>
        <w:t xml:space="preserve"> aufreißen</w:t>
      </w:r>
      <w:r w:rsidR="000171B8">
        <w:rPr>
          <w:rFonts w:ascii="Arial" w:hAnsi="Arial" w:cs="Arial"/>
          <w:sz w:val="22"/>
          <w:szCs w:val="22"/>
          <w:lang w:val="de-DE"/>
        </w:rPr>
        <w:t xml:space="preserve"> und </w:t>
      </w:r>
      <w:r w:rsidR="00925CD3" w:rsidRPr="00925CD3">
        <w:rPr>
          <w:rFonts w:ascii="Arial" w:hAnsi="Arial" w:cs="Arial"/>
          <w:sz w:val="22"/>
          <w:szCs w:val="22"/>
          <w:lang w:val="de-DE"/>
        </w:rPr>
        <w:t>zusätzlich Hitze entweichen</w:t>
      </w:r>
      <w:r w:rsidR="000171B8" w:rsidRPr="000171B8">
        <w:rPr>
          <w:rFonts w:ascii="Arial" w:hAnsi="Arial" w:cs="Arial"/>
          <w:sz w:val="22"/>
          <w:szCs w:val="22"/>
          <w:lang w:val="de-DE"/>
        </w:rPr>
        <w:t xml:space="preserve"> </w:t>
      </w:r>
      <w:r w:rsidR="000171B8" w:rsidRPr="00925CD3">
        <w:rPr>
          <w:rFonts w:ascii="Arial" w:hAnsi="Arial" w:cs="Arial"/>
          <w:sz w:val="22"/>
          <w:szCs w:val="22"/>
          <w:lang w:val="de-DE"/>
        </w:rPr>
        <w:t>lassen</w:t>
      </w:r>
      <w:r w:rsidR="00925CD3" w:rsidRPr="00925CD3">
        <w:rPr>
          <w:rFonts w:ascii="Arial" w:hAnsi="Arial" w:cs="Arial"/>
          <w:sz w:val="22"/>
          <w:szCs w:val="22"/>
          <w:lang w:val="de-DE"/>
        </w:rPr>
        <w:t>.</w:t>
      </w:r>
    </w:p>
    <w:p w14:paraId="0126E64E" w14:textId="4E75D3EF" w:rsidR="008A71B4" w:rsidRPr="00586C43" w:rsidRDefault="00CE2627" w:rsidP="00CE2627">
      <w:pPr>
        <w:pStyle w:val="StandardWeb"/>
        <w:spacing w:after="120" w:line="360" w:lineRule="auto"/>
        <w:rPr>
          <w:rFonts w:ascii="Arial" w:hAnsi="Arial" w:cs="Arial"/>
          <w:sz w:val="22"/>
          <w:szCs w:val="22"/>
          <w:lang w:val="de-DE"/>
        </w:rPr>
      </w:pPr>
      <w:r w:rsidRPr="00586C43">
        <w:rPr>
          <w:rFonts w:ascii="Arial" w:hAnsi="Arial" w:cs="Arial"/>
          <w:sz w:val="22"/>
          <w:szCs w:val="22"/>
          <w:lang w:val="de-DE"/>
        </w:rPr>
        <w:t xml:space="preserve">Die </w:t>
      </w:r>
      <w:r w:rsidR="00445BB1">
        <w:rPr>
          <w:rFonts w:ascii="Arial" w:hAnsi="Arial" w:cs="Arial"/>
          <w:sz w:val="22"/>
          <w:szCs w:val="22"/>
          <w:lang w:val="de-DE"/>
        </w:rPr>
        <w:t>Planung der Oberlichtlösungen</w:t>
      </w:r>
      <w:r w:rsidRPr="00586C43">
        <w:rPr>
          <w:rFonts w:ascii="Arial" w:hAnsi="Arial" w:cs="Arial"/>
          <w:sz w:val="22"/>
          <w:szCs w:val="22"/>
          <w:lang w:val="de-DE"/>
        </w:rPr>
        <w:t xml:space="preserve"> erfolgte gemeinsam mit V</w:t>
      </w:r>
      <w:r w:rsidR="00810C89">
        <w:rPr>
          <w:rFonts w:ascii="Arial" w:hAnsi="Arial" w:cs="Arial"/>
          <w:sz w:val="22"/>
          <w:szCs w:val="22"/>
          <w:lang w:val="de-DE"/>
        </w:rPr>
        <w:t>elux</w:t>
      </w:r>
      <w:r w:rsidRPr="00586C43">
        <w:rPr>
          <w:rFonts w:ascii="Arial" w:hAnsi="Arial" w:cs="Arial"/>
          <w:sz w:val="22"/>
          <w:szCs w:val="22"/>
          <w:lang w:val="de-DE"/>
        </w:rPr>
        <w:t xml:space="preserve"> Commercial</w:t>
      </w:r>
      <w:r w:rsidR="003342B6">
        <w:rPr>
          <w:rFonts w:ascii="Arial" w:hAnsi="Arial" w:cs="Arial"/>
          <w:sz w:val="22"/>
          <w:szCs w:val="22"/>
          <w:lang w:val="de-DE"/>
        </w:rPr>
        <w:t xml:space="preserve">, die als Komplettanbieter im gewerblichen Bereich </w:t>
      </w:r>
      <w:r w:rsidR="00C40B36">
        <w:rPr>
          <w:rFonts w:ascii="Arial" w:hAnsi="Arial" w:cs="Arial"/>
          <w:sz w:val="22"/>
          <w:szCs w:val="22"/>
          <w:lang w:val="de-DE"/>
        </w:rPr>
        <w:t>für jede Anforderung eine passende Lösung bieten konnten</w:t>
      </w:r>
      <w:r w:rsidRPr="00586C43">
        <w:rPr>
          <w:rFonts w:ascii="Arial" w:hAnsi="Arial" w:cs="Arial"/>
          <w:sz w:val="22"/>
          <w:szCs w:val="22"/>
          <w:lang w:val="de-DE"/>
        </w:rPr>
        <w:t>.</w:t>
      </w:r>
      <w:r w:rsidR="000B61EF" w:rsidRPr="000B61EF">
        <w:rPr>
          <w:rFonts w:ascii="Arial" w:hAnsi="Arial" w:cs="Arial"/>
          <w:sz w:val="22"/>
          <w:szCs w:val="22"/>
          <w:lang w:val="de-DE"/>
        </w:rPr>
        <w:t xml:space="preserve"> </w:t>
      </w:r>
      <w:r w:rsidR="00170624">
        <w:rPr>
          <w:rFonts w:ascii="Arial" w:hAnsi="Arial" w:cs="Arial"/>
          <w:sz w:val="22"/>
          <w:szCs w:val="22"/>
          <w:lang w:val="de-DE"/>
        </w:rPr>
        <w:t xml:space="preserve">So konnte </w:t>
      </w:r>
      <w:r w:rsidR="00B97874">
        <w:rPr>
          <w:rFonts w:ascii="Arial" w:hAnsi="Arial" w:cs="Arial"/>
          <w:sz w:val="22"/>
          <w:szCs w:val="22"/>
          <w:lang w:val="de-DE"/>
        </w:rPr>
        <w:t xml:space="preserve">für die Realisierung </w:t>
      </w:r>
      <w:r w:rsidR="00BD5E3C">
        <w:rPr>
          <w:rFonts w:ascii="Arial" w:hAnsi="Arial" w:cs="Arial"/>
          <w:sz w:val="22"/>
          <w:szCs w:val="22"/>
          <w:lang w:val="de-DE"/>
        </w:rPr>
        <w:t>von Belichtung</w:t>
      </w:r>
      <w:r w:rsidR="004E2C1E">
        <w:rPr>
          <w:rFonts w:ascii="Arial" w:hAnsi="Arial" w:cs="Arial"/>
          <w:sz w:val="22"/>
          <w:szCs w:val="22"/>
          <w:lang w:val="de-DE"/>
        </w:rPr>
        <w:t xml:space="preserve"> über </w:t>
      </w:r>
      <w:r w:rsidR="00BD5E3C">
        <w:rPr>
          <w:rFonts w:ascii="Arial" w:hAnsi="Arial" w:cs="Arial"/>
          <w:sz w:val="22"/>
          <w:szCs w:val="22"/>
          <w:lang w:val="de-DE"/>
        </w:rPr>
        <w:t>Ko</w:t>
      </w:r>
      <w:r w:rsidR="004E2C1E">
        <w:rPr>
          <w:rFonts w:ascii="Arial" w:hAnsi="Arial" w:cs="Arial"/>
          <w:sz w:val="22"/>
          <w:szCs w:val="22"/>
          <w:lang w:val="de-DE"/>
        </w:rPr>
        <w:t>m</w:t>
      </w:r>
      <w:r w:rsidR="00BD5E3C">
        <w:rPr>
          <w:rFonts w:ascii="Arial" w:hAnsi="Arial" w:cs="Arial"/>
          <w:sz w:val="22"/>
          <w:szCs w:val="22"/>
          <w:lang w:val="de-DE"/>
        </w:rPr>
        <w:t>fort</w:t>
      </w:r>
      <w:r w:rsidR="004E2C1E">
        <w:rPr>
          <w:rFonts w:ascii="Arial" w:hAnsi="Arial" w:cs="Arial"/>
          <w:sz w:val="22"/>
          <w:szCs w:val="22"/>
          <w:lang w:val="de-DE"/>
        </w:rPr>
        <w:t>l</w:t>
      </w:r>
      <w:r w:rsidR="00BD5E3C">
        <w:rPr>
          <w:rFonts w:ascii="Arial" w:hAnsi="Arial" w:cs="Arial"/>
          <w:sz w:val="22"/>
          <w:szCs w:val="22"/>
          <w:lang w:val="de-DE"/>
        </w:rPr>
        <w:t xml:space="preserve">üftung </w:t>
      </w:r>
      <w:r w:rsidR="004E2C1E">
        <w:rPr>
          <w:rFonts w:ascii="Arial" w:hAnsi="Arial" w:cs="Arial"/>
          <w:sz w:val="22"/>
          <w:szCs w:val="22"/>
          <w:lang w:val="de-DE"/>
        </w:rPr>
        <w:t>bis zu Ra</w:t>
      </w:r>
      <w:r w:rsidR="005F1187">
        <w:rPr>
          <w:rFonts w:ascii="Arial" w:hAnsi="Arial" w:cs="Arial"/>
          <w:sz w:val="22"/>
          <w:szCs w:val="22"/>
          <w:lang w:val="de-DE"/>
        </w:rPr>
        <w:t xml:space="preserve">uch- und Wärmeabzug </w:t>
      </w:r>
      <w:r w:rsidR="006F226E">
        <w:rPr>
          <w:rFonts w:ascii="Arial" w:hAnsi="Arial" w:cs="Arial"/>
          <w:sz w:val="22"/>
          <w:szCs w:val="22"/>
          <w:lang w:val="de-DE"/>
        </w:rPr>
        <w:t xml:space="preserve">über das Dach </w:t>
      </w:r>
      <w:r w:rsidR="0062621A">
        <w:rPr>
          <w:rFonts w:ascii="Arial" w:hAnsi="Arial" w:cs="Arial"/>
          <w:sz w:val="22"/>
          <w:szCs w:val="22"/>
          <w:lang w:val="de-DE"/>
        </w:rPr>
        <w:t xml:space="preserve">alles aus einer Hand </w:t>
      </w:r>
      <w:r w:rsidR="006F226E">
        <w:rPr>
          <w:rFonts w:ascii="Arial" w:hAnsi="Arial" w:cs="Arial"/>
          <w:sz w:val="22"/>
          <w:szCs w:val="22"/>
          <w:lang w:val="de-DE"/>
        </w:rPr>
        <w:t>bezogen werden</w:t>
      </w:r>
      <w:r w:rsidR="005F1187">
        <w:rPr>
          <w:rFonts w:ascii="Arial" w:hAnsi="Arial" w:cs="Arial"/>
          <w:sz w:val="22"/>
          <w:szCs w:val="22"/>
          <w:lang w:val="de-DE"/>
        </w:rPr>
        <w:t>.</w:t>
      </w:r>
      <w:r w:rsidR="008F314A" w:rsidRPr="008F314A">
        <w:t xml:space="preserve"> </w:t>
      </w:r>
      <w:r w:rsidR="007D69FA">
        <w:rPr>
          <w:rFonts w:ascii="Arial" w:hAnsi="Arial" w:cs="Arial"/>
          <w:sz w:val="22"/>
          <w:szCs w:val="22"/>
          <w:lang w:val="de-DE"/>
        </w:rPr>
        <w:t xml:space="preserve">Die gute </w:t>
      </w:r>
      <w:r w:rsidR="00374B28">
        <w:rPr>
          <w:rFonts w:ascii="Arial" w:hAnsi="Arial" w:cs="Arial"/>
          <w:sz w:val="22"/>
          <w:szCs w:val="22"/>
          <w:lang w:val="de-DE"/>
        </w:rPr>
        <w:t>Zusammenarbeit alle</w:t>
      </w:r>
      <w:r w:rsidR="008E06F9">
        <w:rPr>
          <w:rFonts w:ascii="Arial" w:hAnsi="Arial" w:cs="Arial"/>
          <w:sz w:val="22"/>
          <w:szCs w:val="22"/>
          <w:lang w:val="de-DE"/>
        </w:rPr>
        <w:t xml:space="preserve">r </w:t>
      </w:r>
      <w:r w:rsidR="008C16E9">
        <w:rPr>
          <w:rFonts w:ascii="Arial" w:hAnsi="Arial" w:cs="Arial"/>
          <w:sz w:val="22"/>
          <w:szCs w:val="22"/>
          <w:lang w:val="de-DE"/>
        </w:rPr>
        <w:t>Planungsdiszip</w:t>
      </w:r>
      <w:r w:rsidR="00A64BF8">
        <w:rPr>
          <w:rFonts w:ascii="Arial" w:hAnsi="Arial" w:cs="Arial"/>
          <w:sz w:val="22"/>
          <w:szCs w:val="22"/>
          <w:lang w:val="de-DE"/>
        </w:rPr>
        <w:t>l</w:t>
      </w:r>
      <w:r w:rsidR="008C16E9">
        <w:rPr>
          <w:rFonts w:ascii="Arial" w:hAnsi="Arial" w:cs="Arial"/>
          <w:sz w:val="22"/>
          <w:szCs w:val="22"/>
          <w:lang w:val="de-DE"/>
        </w:rPr>
        <w:t xml:space="preserve">inen </w:t>
      </w:r>
      <w:r w:rsidR="007820B1">
        <w:rPr>
          <w:rFonts w:ascii="Arial" w:hAnsi="Arial" w:cs="Arial"/>
          <w:sz w:val="22"/>
          <w:szCs w:val="22"/>
          <w:lang w:val="de-DE"/>
        </w:rPr>
        <w:t>für</w:t>
      </w:r>
      <w:r w:rsidR="008C16E9">
        <w:rPr>
          <w:rFonts w:ascii="Arial" w:hAnsi="Arial" w:cs="Arial"/>
          <w:sz w:val="22"/>
          <w:szCs w:val="22"/>
          <w:lang w:val="de-DE"/>
        </w:rPr>
        <w:t xml:space="preserve"> </w:t>
      </w:r>
      <w:r w:rsidR="00A64BF8" w:rsidRPr="008F314A">
        <w:rPr>
          <w:rFonts w:ascii="Arial" w:hAnsi="Arial" w:cs="Arial"/>
          <w:sz w:val="22"/>
          <w:szCs w:val="22"/>
          <w:lang w:val="de-DE"/>
        </w:rPr>
        <w:t>Steuerung, Lüftung</w:t>
      </w:r>
      <w:r w:rsidR="00114C11">
        <w:rPr>
          <w:rFonts w:ascii="Arial" w:hAnsi="Arial" w:cs="Arial"/>
          <w:sz w:val="22"/>
          <w:szCs w:val="22"/>
          <w:lang w:val="de-DE"/>
        </w:rPr>
        <w:t xml:space="preserve"> und </w:t>
      </w:r>
      <w:r w:rsidR="00A64BF8" w:rsidRPr="008F314A">
        <w:rPr>
          <w:rFonts w:ascii="Arial" w:hAnsi="Arial" w:cs="Arial"/>
          <w:sz w:val="22"/>
          <w:szCs w:val="22"/>
          <w:lang w:val="de-DE"/>
        </w:rPr>
        <w:t>Heizung</w:t>
      </w:r>
      <w:r w:rsidR="00114C11">
        <w:rPr>
          <w:rFonts w:ascii="Arial" w:hAnsi="Arial" w:cs="Arial"/>
          <w:sz w:val="22"/>
          <w:szCs w:val="22"/>
          <w:lang w:val="de-DE"/>
        </w:rPr>
        <w:t xml:space="preserve"> sowie der</w:t>
      </w:r>
      <w:r w:rsidR="00A64BF8">
        <w:rPr>
          <w:rFonts w:ascii="Arial" w:hAnsi="Arial" w:cs="Arial"/>
          <w:sz w:val="22"/>
          <w:szCs w:val="22"/>
          <w:lang w:val="de-DE"/>
        </w:rPr>
        <w:t xml:space="preserve"> </w:t>
      </w:r>
      <w:r w:rsidR="008F314A" w:rsidRPr="008F314A">
        <w:rPr>
          <w:rFonts w:ascii="Arial" w:hAnsi="Arial" w:cs="Arial"/>
          <w:sz w:val="22"/>
          <w:szCs w:val="22"/>
          <w:lang w:val="de-DE"/>
        </w:rPr>
        <w:t xml:space="preserve">Gewerke </w:t>
      </w:r>
      <w:r w:rsidR="00025D4B">
        <w:rPr>
          <w:rFonts w:ascii="Arial" w:hAnsi="Arial" w:cs="Arial"/>
          <w:sz w:val="22"/>
          <w:szCs w:val="22"/>
          <w:lang w:val="de-DE"/>
        </w:rPr>
        <w:t xml:space="preserve">und Hersteller hebt Architekt Sonnentag </w:t>
      </w:r>
      <w:r w:rsidR="00025D4B">
        <w:rPr>
          <w:rFonts w:ascii="Arial" w:hAnsi="Arial" w:cs="Arial"/>
          <w:sz w:val="22"/>
          <w:szCs w:val="22"/>
          <w:lang w:val="de-DE"/>
        </w:rPr>
        <w:lastRenderedPageBreak/>
        <w:t xml:space="preserve">noch einmal </w:t>
      </w:r>
      <w:r w:rsidR="004A1E78">
        <w:rPr>
          <w:rFonts w:ascii="Arial" w:hAnsi="Arial" w:cs="Arial"/>
          <w:sz w:val="22"/>
          <w:szCs w:val="22"/>
          <w:lang w:val="de-DE"/>
        </w:rPr>
        <w:t>hervor:</w:t>
      </w:r>
      <w:r w:rsidR="00704E65">
        <w:rPr>
          <w:rFonts w:ascii="Arial" w:hAnsi="Arial" w:cs="Arial"/>
          <w:sz w:val="22"/>
          <w:szCs w:val="22"/>
          <w:lang w:val="de-DE"/>
        </w:rPr>
        <w:t xml:space="preserve"> „</w:t>
      </w:r>
      <w:r w:rsidR="008F314A" w:rsidRPr="008F314A">
        <w:rPr>
          <w:rFonts w:ascii="Arial" w:hAnsi="Arial" w:cs="Arial"/>
          <w:sz w:val="22"/>
          <w:szCs w:val="22"/>
          <w:lang w:val="de-DE"/>
        </w:rPr>
        <w:t>Alle haben an einem Strang gezogen – und ich glaube, das sieht man dem Gebäude am Ende des Tages an.</w:t>
      </w:r>
      <w:r w:rsidR="00FF5860">
        <w:rPr>
          <w:rFonts w:ascii="Arial" w:hAnsi="Arial" w:cs="Arial"/>
          <w:sz w:val="22"/>
          <w:szCs w:val="22"/>
          <w:lang w:val="de-DE"/>
        </w:rPr>
        <w:t>“</w:t>
      </w:r>
    </w:p>
    <w:p w14:paraId="5EFFEAF4" w14:textId="77777777" w:rsidR="003A6692" w:rsidRPr="00586C43" w:rsidRDefault="003A6692" w:rsidP="003A6692">
      <w:pPr>
        <w:spacing w:after="120" w:line="360" w:lineRule="auto"/>
        <w:rPr>
          <w:rFonts w:ascii="Arial" w:hAnsi="Arial" w:cs="Arial"/>
          <w:color w:val="000000" w:themeColor="text1"/>
          <w:lang w:val="de-DE"/>
        </w:rPr>
      </w:pPr>
      <w:r w:rsidRPr="00586C43">
        <w:rPr>
          <w:rFonts w:ascii="Arial" w:hAnsi="Arial"/>
          <w:b/>
          <w:lang w:val="de-DE"/>
        </w:rPr>
        <w:t>Bautafel</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429"/>
        <w:gridCol w:w="6071"/>
      </w:tblGrid>
      <w:tr w:rsidR="003A6692" w:rsidRPr="00586C43" w14:paraId="4ADC5B01" w14:textId="77777777" w:rsidTr="00F62E1B">
        <w:tc>
          <w:tcPr>
            <w:tcW w:w="2429" w:type="dxa"/>
          </w:tcPr>
          <w:p w14:paraId="1AE57F4A" w14:textId="77777777" w:rsidR="003A6692" w:rsidRPr="00586C43" w:rsidRDefault="003A6692" w:rsidP="001D01A5">
            <w:pPr>
              <w:spacing w:after="0" w:line="240" w:lineRule="auto"/>
              <w:rPr>
                <w:rFonts w:ascii="Arial" w:hAnsi="Arial"/>
                <w:b/>
                <w:lang w:val="de-DE"/>
              </w:rPr>
            </w:pPr>
            <w:r w:rsidRPr="00586C43">
              <w:rPr>
                <w:rFonts w:ascii="Arial" w:hAnsi="Arial"/>
                <w:b/>
                <w:lang w:val="de-DE"/>
              </w:rPr>
              <w:t>Standort</w:t>
            </w:r>
          </w:p>
        </w:tc>
        <w:tc>
          <w:tcPr>
            <w:tcW w:w="6071" w:type="dxa"/>
          </w:tcPr>
          <w:p w14:paraId="7150FBE4" w14:textId="101074EA" w:rsidR="003A6692" w:rsidRPr="00586C43" w:rsidRDefault="006320EA" w:rsidP="001D01A5">
            <w:pPr>
              <w:spacing w:after="0" w:line="240" w:lineRule="auto"/>
              <w:rPr>
                <w:rFonts w:ascii="Arial" w:hAnsi="Arial" w:cs="Arial"/>
                <w:lang w:val="de-DE"/>
              </w:rPr>
            </w:pPr>
            <w:r w:rsidRPr="00B44CD5">
              <w:rPr>
                <w:rFonts w:ascii="Arial" w:hAnsi="Arial" w:cs="Arial"/>
                <w:lang w:val="en-US"/>
              </w:rPr>
              <w:t xml:space="preserve">MAGURA Bosch Parts &amp; Services GmbH &amp; Co. </w:t>
            </w:r>
            <w:r w:rsidRPr="00586C43">
              <w:rPr>
                <w:rFonts w:ascii="Arial" w:hAnsi="Arial" w:cs="Arial"/>
                <w:lang w:val="de-DE"/>
              </w:rPr>
              <w:t>KG Großer Forst 3, 72622 Nürtingen</w:t>
            </w:r>
          </w:p>
        </w:tc>
      </w:tr>
      <w:tr w:rsidR="003A6692" w:rsidRPr="00586C43" w14:paraId="32495065" w14:textId="77777777" w:rsidTr="00F62E1B">
        <w:tc>
          <w:tcPr>
            <w:tcW w:w="2429" w:type="dxa"/>
          </w:tcPr>
          <w:p w14:paraId="029C14E7" w14:textId="77777777" w:rsidR="003A6692" w:rsidRPr="00586C43" w:rsidRDefault="003A6692" w:rsidP="001D01A5">
            <w:pPr>
              <w:spacing w:after="0" w:line="240" w:lineRule="auto"/>
              <w:rPr>
                <w:rFonts w:ascii="Arial" w:hAnsi="Arial"/>
                <w:b/>
                <w:lang w:val="de-DE"/>
              </w:rPr>
            </w:pPr>
            <w:r w:rsidRPr="00586C43">
              <w:rPr>
                <w:rFonts w:ascii="Arial" w:hAnsi="Arial"/>
                <w:b/>
                <w:lang w:val="de-DE"/>
              </w:rPr>
              <w:t>Projekttyp</w:t>
            </w:r>
          </w:p>
        </w:tc>
        <w:tc>
          <w:tcPr>
            <w:tcW w:w="6071" w:type="dxa"/>
          </w:tcPr>
          <w:p w14:paraId="38DA85BC" w14:textId="19DF1D84" w:rsidR="00862313" w:rsidRPr="00F62E1B" w:rsidRDefault="00A41C54" w:rsidP="00F62E1B">
            <w:pPr>
              <w:spacing w:after="0" w:line="240" w:lineRule="auto"/>
              <w:rPr>
                <w:rFonts w:ascii="Arial" w:hAnsi="Arial" w:cs="Arial"/>
              </w:rPr>
            </w:pPr>
            <w:r w:rsidRPr="00F62E1B">
              <w:rPr>
                <w:rFonts w:ascii="Arial" w:hAnsi="Arial" w:cs="Arial"/>
                <w:lang w:val="de-DE"/>
              </w:rPr>
              <w:t>Zweigeschossiger Flachdach-</w:t>
            </w:r>
            <w:r w:rsidR="003A6692" w:rsidRPr="00F62E1B">
              <w:rPr>
                <w:rFonts w:ascii="Arial" w:hAnsi="Arial" w:cs="Arial"/>
                <w:lang w:val="de-DE"/>
              </w:rPr>
              <w:t xml:space="preserve">Neubau </w:t>
            </w:r>
            <w:r w:rsidR="00F62E1B" w:rsidRPr="00F62E1B">
              <w:rPr>
                <w:rFonts w:ascii="Arial" w:hAnsi="Arial" w:cs="Arial"/>
                <w:lang w:val="de-DE"/>
              </w:rPr>
              <w:t xml:space="preserve">für </w:t>
            </w:r>
            <w:r w:rsidR="00862313" w:rsidRPr="00F62E1B">
              <w:rPr>
                <w:rFonts w:ascii="Arial" w:hAnsi="Arial" w:cs="Arial"/>
              </w:rPr>
              <w:t>Verwaltung, Service und Logistik</w:t>
            </w:r>
          </w:p>
        </w:tc>
      </w:tr>
      <w:tr w:rsidR="003A6692" w:rsidRPr="00586C43" w14:paraId="29251178" w14:textId="77777777" w:rsidTr="00F62E1B">
        <w:tc>
          <w:tcPr>
            <w:tcW w:w="2429" w:type="dxa"/>
          </w:tcPr>
          <w:p w14:paraId="419E0E07" w14:textId="77777777" w:rsidR="003A6692" w:rsidRPr="00586C43" w:rsidRDefault="003A6692" w:rsidP="001D01A5">
            <w:pPr>
              <w:spacing w:after="0" w:line="240" w:lineRule="auto"/>
              <w:rPr>
                <w:rFonts w:ascii="Arial" w:hAnsi="Arial"/>
                <w:b/>
                <w:bCs/>
                <w:lang w:val="de-DE"/>
              </w:rPr>
            </w:pPr>
            <w:r w:rsidRPr="00586C43">
              <w:rPr>
                <w:rFonts w:ascii="Arial" w:hAnsi="Arial"/>
                <w:b/>
                <w:lang w:val="de-DE"/>
              </w:rPr>
              <w:t>Baujahr</w:t>
            </w:r>
          </w:p>
        </w:tc>
        <w:tc>
          <w:tcPr>
            <w:tcW w:w="6071" w:type="dxa"/>
          </w:tcPr>
          <w:p w14:paraId="678D0C7D" w14:textId="3B91F7FA" w:rsidR="003A6692" w:rsidRPr="00586C43" w:rsidRDefault="00A41C54" w:rsidP="001D01A5">
            <w:pPr>
              <w:spacing w:after="0" w:line="240" w:lineRule="auto"/>
              <w:rPr>
                <w:rFonts w:ascii="Arial" w:hAnsi="Arial" w:cs="Arial"/>
                <w:lang w:val="de-DE"/>
              </w:rPr>
            </w:pPr>
            <w:r w:rsidRPr="00586C43">
              <w:rPr>
                <w:rFonts w:ascii="Arial" w:hAnsi="Arial" w:cs="Arial"/>
                <w:lang w:val="de-DE"/>
              </w:rPr>
              <w:t>2023-2024</w:t>
            </w:r>
          </w:p>
        </w:tc>
      </w:tr>
      <w:tr w:rsidR="004621CC" w:rsidRPr="00586C43" w14:paraId="56515A7E" w14:textId="77777777" w:rsidTr="00F62E1B">
        <w:tc>
          <w:tcPr>
            <w:tcW w:w="2429" w:type="dxa"/>
          </w:tcPr>
          <w:p w14:paraId="29AA070F" w14:textId="77777777" w:rsidR="004621CC" w:rsidRPr="00586C43" w:rsidRDefault="004621CC" w:rsidP="007E4648">
            <w:pPr>
              <w:spacing w:after="0" w:line="240" w:lineRule="auto"/>
              <w:rPr>
                <w:rFonts w:ascii="Arial" w:hAnsi="Arial"/>
                <w:b/>
                <w:lang w:val="de-DE"/>
              </w:rPr>
            </w:pPr>
            <w:r w:rsidRPr="00586C43">
              <w:rPr>
                <w:rFonts w:ascii="Arial" w:hAnsi="Arial"/>
                <w:b/>
                <w:lang w:val="de-DE"/>
              </w:rPr>
              <w:t>Architekten</w:t>
            </w:r>
          </w:p>
        </w:tc>
        <w:tc>
          <w:tcPr>
            <w:tcW w:w="6071" w:type="dxa"/>
          </w:tcPr>
          <w:p w14:paraId="2122FD05" w14:textId="4E2D3B2F" w:rsidR="004621CC" w:rsidRPr="00586C43" w:rsidRDefault="00A41C54" w:rsidP="007E4648">
            <w:pPr>
              <w:spacing w:after="60" w:line="240" w:lineRule="auto"/>
              <w:rPr>
                <w:rFonts w:ascii="Arial" w:hAnsi="Arial" w:cs="Arial"/>
                <w:lang w:val="de-DE"/>
              </w:rPr>
            </w:pPr>
            <w:r w:rsidRPr="00586C43">
              <w:rPr>
                <w:rFonts w:ascii="Arial" w:hAnsi="Arial" w:cs="Arial"/>
                <w:lang w:val="de-DE"/>
              </w:rPr>
              <w:t>Architekt Thomas Sonnentag (Sonnentag Architektur) - Spezialist für Green Corporate Architecture</w:t>
            </w:r>
          </w:p>
        </w:tc>
      </w:tr>
      <w:tr w:rsidR="004621CC" w:rsidRPr="00586C43" w14:paraId="478D59E9" w14:textId="77777777" w:rsidTr="00F62E1B">
        <w:tc>
          <w:tcPr>
            <w:tcW w:w="2429" w:type="dxa"/>
          </w:tcPr>
          <w:p w14:paraId="7EB7C49D" w14:textId="47CBCE23" w:rsidR="004621CC" w:rsidRPr="00586C43" w:rsidRDefault="00A41C54" w:rsidP="004621CC">
            <w:pPr>
              <w:spacing w:after="0" w:line="240" w:lineRule="auto"/>
              <w:rPr>
                <w:rFonts w:ascii="Arial" w:hAnsi="Arial"/>
                <w:b/>
                <w:lang w:val="de-DE"/>
              </w:rPr>
            </w:pPr>
            <w:r w:rsidRPr="00586C43">
              <w:rPr>
                <w:rFonts w:ascii="Arial" w:hAnsi="Arial"/>
                <w:b/>
                <w:lang w:val="de-DE"/>
              </w:rPr>
              <w:t>Konstruktion</w:t>
            </w:r>
          </w:p>
        </w:tc>
        <w:tc>
          <w:tcPr>
            <w:tcW w:w="6071" w:type="dxa"/>
          </w:tcPr>
          <w:p w14:paraId="6AFEAF06" w14:textId="74B611CE" w:rsidR="004621CC" w:rsidRPr="00586C43" w:rsidRDefault="00A41C54" w:rsidP="00A41C54">
            <w:pPr>
              <w:spacing w:after="0" w:line="240" w:lineRule="auto"/>
              <w:rPr>
                <w:rFonts w:ascii="Arial" w:hAnsi="Arial" w:cs="Arial"/>
                <w:lang w:val="de-DE"/>
              </w:rPr>
            </w:pPr>
            <w:r w:rsidRPr="00586C43">
              <w:rPr>
                <w:rFonts w:ascii="Arial" w:hAnsi="Arial" w:cs="Arial"/>
                <w:lang w:val="de-DE"/>
              </w:rPr>
              <w:t>Mischkonstruktion aus Stahlbeton und Holz</w:t>
            </w:r>
          </w:p>
        </w:tc>
      </w:tr>
      <w:tr w:rsidR="004621CC" w:rsidRPr="00586C43" w14:paraId="73AFDFED" w14:textId="77777777" w:rsidTr="00F62E1B">
        <w:tc>
          <w:tcPr>
            <w:tcW w:w="2429" w:type="dxa"/>
          </w:tcPr>
          <w:p w14:paraId="14BF2CAB" w14:textId="77777777" w:rsidR="004621CC" w:rsidRPr="00586C43" w:rsidRDefault="004621CC" w:rsidP="004621CC">
            <w:pPr>
              <w:spacing w:after="0" w:line="240" w:lineRule="auto"/>
              <w:rPr>
                <w:rFonts w:ascii="Arial" w:hAnsi="Arial"/>
                <w:b/>
                <w:lang w:val="de-DE"/>
              </w:rPr>
            </w:pPr>
            <w:r w:rsidRPr="00586C43">
              <w:rPr>
                <w:rFonts w:ascii="Arial" w:hAnsi="Arial"/>
                <w:b/>
                <w:lang w:val="de-DE"/>
              </w:rPr>
              <w:t>VELUX Commercial Produkte</w:t>
            </w:r>
          </w:p>
        </w:tc>
        <w:tc>
          <w:tcPr>
            <w:tcW w:w="6071" w:type="dxa"/>
          </w:tcPr>
          <w:p w14:paraId="185DBD07" w14:textId="77777777" w:rsidR="00874581" w:rsidRPr="00586C43" w:rsidRDefault="00874581" w:rsidP="00874581">
            <w:pPr>
              <w:spacing w:after="60" w:line="240" w:lineRule="auto"/>
              <w:rPr>
                <w:rFonts w:ascii="Arial" w:hAnsi="Arial" w:cs="Arial"/>
                <w:lang w:val="de-DE"/>
              </w:rPr>
            </w:pPr>
            <w:r w:rsidRPr="00586C43">
              <w:rPr>
                <w:rFonts w:ascii="Arial" w:hAnsi="Arial" w:cs="Arial"/>
                <w:lang w:val="de-DE"/>
              </w:rPr>
              <w:t>4 Vario-Therm Lichtbänder (Halle)</w:t>
            </w:r>
          </w:p>
          <w:p w14:paraId="5F296353" w14:textId="6D01A66B" w:rsidR="00874581" w:rsidRPr="0003436B" w:rsidRDefault="00874581" w:rsidP="00874581">
            <w:pPr>
              <w:pStyle w:val="Listenabsatz"/>
              <w:numPr>
                <w:ilvl w:val="0"/>
                <w:numId w:val="6"/>
              </w:numPr>
              <w:spacing w:after="60" w:line="240" w:lineRule="auto"/>
              <w:rPr>
                <w:rFonts w:cs="Arial"/>
              </w:rPr>
            </w:pPr>
            <w:r w:rsidRPr="00586C43">
              <w:rPr>
                <w:rFonts w:cs="Arial"/>
              </w:rPr>
              <w:t xml:space="preserve">Längen 27-70 </w:t>
            </w:r>
            <w:r>
              <w:rPr>
                <w:rFonts w:cs="Arial"/>
              </w:rPr>
              <w:t xml:space="preserve">Meter bei einer </w:t>
            </w:r>
            <w:r w:rsidRPr="0003436B">
              <w:rPr>
                <w:rFonts w:cs="Arial"/>
              </w:rPr>
              <w:t>Breite von jeweils 3,2 Metern</w:t>
            </w:r>
          </w:p>
          <w:p w14:paraId="6895595E" w14:textId="77777777" w:rsidR="00F62E1B" w:rsidRDefault="00874581" w:rsidP="00874581">
            <w:pPr>
              <w:pStyle w:val="Listenabsatz"/>
              <w:numPr>
                <w:ilvl w:val="0"/>
                <w:numId w:val="6"/>
              </w:numPr>
              <w:spacing w:after="60" w:line="240" w:lineRule="auto"/>
              <w:rPr>
                <w:rFonts w:cs="Arial"/>
              </w:rPr>
            </w:pPr>
            <w:r w:rsidRPr="00586C43">
              <w:rPr>
                <w:rFonts w:cs="Arial"/>
              </w:rPr>
              <w:t>inkl. 15 Doppelklappen, Elektro RWA (AUF:ZU)</w:t>
            </w:r>
          </w:p>
          <w:p w14:paraId="51D44051" w14:textId="4FED4366" w:rsidR="00874581" w:rsidRPr="00586C43" w:rsidRDefault="00F62E1B" w:rsidP="00874581">
            <w:pPr>
              <w:pStyle w:val="Listenabsatz"/>
              <w:numPr>
                <w:ilvl w:val="0"/>
                <w:numId w:val="6"/>
              </w:numPr>
              <w:spacing w:after="60" w:line="240" w:lineRule="auto"/>
              <w:rPr>
                <w:rFonts w:cs="Arial"/>
              </w:rPr>
            </w:pPr>
            <w:r>
              <w:rPr>
                <w:rFonts w:cs="Arial"/>
              </w:rPr>
              <w:t>U-Wert</w:t>
            </w:r>
            <w:r w:rsidR="00874581" w:rsidRPr="00586C43">
              <w:rPr>
                <w:rFonts w:cs="Arial"/>
              </w:rPr>
              <w:t xml:space="preserve"> </w:t>
            </w:r>
            <w:r w:rsidR="0003436B">
              <w:rPr>
                <w:rFonts w:cs="Arial"/>
              </w:rPr>
              <w:t xml:space="preserve">Gesamtkonstruktion </w:t>
            </w:r>
            <w:r w:rsidR="00874581" w:rsidRPr="00586C43">
              <w:rPr>
                <w:rFonts w:cs="Arial"/>
              </w:rPr>
              <w:t>ohne Zarge</w:t>
            </w:r>
            <w:r w:rsidR="0003436B">
              <w:rPr>
                <w:rFonts w:cs="Arial"/>
              </w:rPr>
              <w:t>:</w:t>
            </w:r>
            <w:r w:rsidR="00874581" w:rsidRPr="00586C43">
              <w:rPr>
                <w:rFonts w:cs="Arial"/>
              </w:rPr>
              <w:t xml:space="preserve"> 1,64 W/m²K</w:t>
            </w:r>
          </w:p>
          <w:p w14:paraId="56B4431C" w14:textId="77777777" w:rsidR="00874581" w:rsidRPr="00586C43" w:rsidRDefault="00874581" w:rsidP="00874581">
            <w:pPr>
              <w:pStyle w:val="Listenabsatz"/>
              <w:numPr>
                <w:ilvl w:val="0"/>
                <w:numId w:val="6"/>
              </w:numPr>
              <w:spacing w:after="60" w:line="240" w:lineRule="auto"/>
              <w:rPr>
                <w:rFonts w:cs="Arial"/>
              </w:rPr>
            </w:pPr>
            <w:r w:rsidRPr="00586C43">
              <w:rPr>
                <w:rFonts w:cs="Arial"/>
              </w:rPr>
              <w:t>Zargen bauseitig geliefert und montiert</w:t>
            </w:r>
          </w:p>
          <w:p w14:paraId="5C7F6149" w14:textId="77777777" w:rsidR="00874581" w:rsidRPr="00874581" w:rsidRDefault="00874581" w:rsidP="00874581">
            <w:pPr>
              <w:spacing w:after="60" w:line="240" w:lineRule="auto"/>
              <w:rPr>
                <w:rFonts w:ascii="Arial" w:hAnsi="Arial" w:cs="Arial"/>
                <w:sz w:val="8"/>
                <w:szCs w:val="8"/>
                <w:lang w:val="de-DE"/>
              </w:rPr>
            </w:pPr>
          </w:p>
          <w:p w14:paraId="1DC41EBD" w14:textId="77777777" w:rsidR="00874581" w:rsidRPr="00586C43" w:rsidRDefault="00874581" w:rsidP="00874581">
            <w:pPr>
              <w:spacing w:after="60" w:line="240" w:lineRule="auto"/>
              <w:rPr>
                <w:rFonts w:ascii="Arial" w:hAnsi="Arial" w:cs="Arial"/>
                <w:lang w:val="de-DE"/>
              </w:rPr>
            </w:pPr>
            <w:r w:rsidRPr="00586C43">
              <w:rPr>
                <w:rFonts w:ascii="Arial" w:hAnsi="Arial" w:cs="Arial"/>
                <w:lang w:val="de-DE"/>
              </w:rPr>
              <w:t>BA-</w:t>
            </w:r>
            <w:r>
              <w:rPr>
                <w:rFonts w:ascii="Arial" w:hAnsi="Arial" w:cs="Arial"/>
                <w:lang w:val="de-DE"/>
              </w:rPr>
              <w:t>Verglasungssystem</w:t>
            </w:r>
            <w:r w:rsidRPr="00586C43">
              <w:rPr>
                <w:rFonts w:ascii="Arial" w:hAnsi="Arial" w:cs="Arial"/>
                <w:lang w:val="de-DE"/>
              </w:rPr>
              <w:t xml:space="preserve"> (Büro)</w:t>
            </w:r>
          </w:p>
          <w:p w14:paraId="07DBFDBF" w14:textId="77777777" w:rsidR="00874581" w:rsidRPr="00B44CD5" w:rsidRDefault="00874581" w:rsidP="00874581">
            <w:pPr>
              <w:pStyle w:val="Listenabsatz"/>
              <w:numPr>
                <w:ilvl w:val="0"/>
                <w:numId w:val="7"/>
              </w:numPr>
              <w:spacing w:after="60" w:line="240" w:lineRule="auto"/>
              <w:rPr>
                <w:rFonts w:cs="Arial"/>
                <w:lang w:val="nb-NO"/>
              </w:rPr>
            </w:pPr>
            <w:r w:rsidRPr="00B44CD5">
              <w:rPr>
                <w:rFonts w:cs="Arial"/>
                <w:lang w:val="nb-NO"/>
              </w:rPr>
              <w:t>1,4 x 5 Meter (1x) + 4 x 9 Meter (7x)</w:t>
            </w:r>
          </w:p>
          <w:p w14:paraId="1DA24DFF" w14:textId="77777777" w:rsidR="00874581" w:rsidRPr="00586C43" w:rsidRDefault="00874581" w:rsidP="00874581">
            <w:pPr>
              <w:pStyle w:val="Listenabsatz"/>
              <w:numPr>
                <w:ilvl w:val="0"/>
                <w:numId w:val="7"/>
              </w:numPr>
              <w:spacing w:after="60" w:line="240" w:lineRule="auto"/>
              <w:rPr>
                <w:rFonts w:cs="Arial"/>
              </w:rPr>
            </w:pPr>
            <w:r w:rsidRPr="00586C43">
              <w:rPr>
                <w:rFonts w:cs="Arial"/>
              </w:rPr>
              <w:t>U</w:t>
            </w:r>
            <w:r w:rsidRPr="00B2644D">
              <w:rPr>
                <w:rFonts w:cs="Arial"/>
                <w:vertAlign w:val="subscript"/>
              </w:rPr>
              <w:t>g</w:t>
            </w:r>
            <w:r w:rsidRPr="00586C43">
              <w:rPr>
                <w:rFonts w:cs="Arial"/>
              </w:rPr>
              <w:t>=&lt; 0,7 W/m²K</w:t>
            </w:r>
          </w:p>
          <w:p w14:paraId="7696FFA8" w14:textId="77777777" w:rsidR="00874581" w:rsidRDefault="00874581" w:rsidP="00874581">
            <w:pPr>
              <w:pStyle w:val="Listenabsatz"/>
              <w:numPr>
                <w:ilvl w:val="0"/>
                <w:numId w:val="7"/>
              </w:numPr>
              <w:spacing w:after="60" w:line="240" w:lineRule="auto"/>
              <w:rPr>
                <w:rFonts w:cs="Arial"/>
              </w:rPr>
            </w:pPr>
            <w:r w:rsidRPr="00586C43">
              <w:rPr>
                <w:rFonts w:cs="Arial"/>
              </w:rPr>
              <w:t>ca. 10°</w:t>
            </w:r>
            <w:r>
              <w:rPr>
                <w:rFonts w:cs="Arial"/>
              </w:rPr>
              <w:t xml:space="preserve"> Neigung</w:t>
            </w:r>
          </w:p>
          <w:p w14:paraId="19DACFF0" w14:textId="368A4562" w:rsidR="00874581" w:rsidRPr="0003436B" w:rsidRDefault="0003436B" w:rsidP="00874581">
            <w:pPr>
              <w:pStyle w:val="Listenabsatz"/>
              <w:numPr>
                <w:ilvl w:val="0"/>
                <w:numId w:val="7"/>
              </w:numPr>
              <w:spacing w:after="60" w:line="240" w:lineRule="auto"/>
              <w:rPr>
                <w:rFonts w:cs="Arial"/>
              </w:rPr>
            </w:pPr>
            <w:r w:rsidRPr="0003436B">
              <w:rPr>
                <w:rFonts w:cs="Arial"/>
              </w:rPr>
              <w:t>Lüftungslamellen</w:t>
            </w:r>
          </w:p>
          <w:p w14:paraId="7A67E00F" w14:textId="77777777" w:rsidR="00874581" w:rsidRDefault="00874581" w:rsidP="00874581">
            <w:pPr>
              <w:pStyle w:val="Listenabsatz"/>
              <w:numPr>
                <w:ilvl w:val="0"/>
                <w:numId w:val="7"/>
              </w:numPr>
              <w:spacing w:after="60" w:line="240" w:lineRule="auto"/>
              <w:rPr>
                <w:rFonts w:cs="Arial"/>
              </w:rPr>
            </w:pPr>
            <w:r w:rsidRPr="00586C43">
              <w:rPr>
                <w:rFonts w:cs="Arial"/>
              </w:rPr>
              <w:t>Sonnenschutzlamellen</w:t>
            </w:r>
            <w:r>
              <w:rPr>
                <w:rFonts w:cs="Arial"/>
              </w:rPr>
              <w:t xml:space="preserve"> zum Schutz </w:t>
            </w:r>
            <w:r w:rsidRPr="00586C43">
              <w:rPr>
                <w:rFonts w:cs="Arial"/>
              </w:rPr>
              <w:t xml:space="preserve">vor </w:t>
            </w:r>
            <w:r>
              <w:rPr>
                <w:rFonts w:cs="Arial"/>
              </w:rPr>
              <w:t xml:space="preserve">Hitze und </w:t>
            </w:r>
            <w:r w:rsidRPr="00586C43">
              <w:rPr>
                <w:rFonts w:cs="Arial"/>
              </w:rPr>
              <w:t>Blendung durch Sonnenlicht</w:t>
            </w:r>
          </w:p>
          <w:p w14:paraId="7E0B904A" w14:textId="77777777" w:rsidR="00874581" w:rsidRPr="00874581" w:rsidRDefault="00874581" w:rsidP="00874581">
            <w:pPr>
              <w:pStyle w:val="Listenabsatz"/>
              <w:spacing w:after="60" w:line="240" w:lineRule="auto"/>
              <w:rPr>
                <w:rFonts w:cs="Arial"/>
                <w:sz w:val="8"/>
                <w:szCs w:val="10"/>
              </w:rPr>
            </w:pPr>
          </w:p>
          <w:p w14:paraId="1CAB5601" w14:textId="77777777" w:rsidR="00874581" w:rsidRPr="00586C43" w:rsidRDefault="00874581" w:rsidP="00874581">
            <w:pPr>
              <w:spacing w:after="60" w:line="240" w:lineRule="auto"/>
              <w:rPr>
                <w:rFonts w:ascii="Arial" w:hAnsi="Arial" w:cs="Arial"/>
                <w:lang w:val="de-DE"/>
              </w:rPr>
            </w:pPr>
            <w:r w:rsidRPr="00586C43">
              <w:rPr>
                <w:rFonts w:ascii="Arial" w:hAnsi="Arial" w:cs="Arial"/>
                <w:lang w:val="de-DE"/>
              </w:rPr>
              <w:t xml:space="preserve">3 Lichtkuppeln </w:t>
            </w:r>
            <w:r w:rsidRPr="00C315F5">
              <w:rPr>
                <w:rFonts w:ascii="Arial" w:hAnsi="Arial" w:cs="Arial"/>
                <w:lang w:val="de-DE"/>
              </w:rPr>
              <w:t>Top 90</w:t>
            </w:r>
            <w:r w:rsidRPr="004F1D34">
              <w:rPr>
                <w:rFonts w:ascii="Arial" w:hAnsi="Arial" w:cs="Arial"/>
                <w:lang w:val="de-DE"/>
              </w:rPr>
              <w:t xml:space="preserve"> (</w:t>
            </w:r>
            <w:r>
              <w:rPr>
                <w:rFonts w:ascii="Arial" w:hAnsi="Arial" w:cs="Arial"/>
                <w:lang w:val="de-DE"/>
              </w:rPr>
              <w:t>Treppenhäuser)</w:t>
            </w:r>
          </w:p>
          <w:p w14:paraId="740F2639" w14:textId="5EE0B1AE" w:rsidR="00874581" w:rsidRPr="00CD2FFD" w:rsidRDefault="00874581" w:rsidP="00874581">
            <w:pPr>
              <w:pStyle w:val="Listenabsatz"/>
              <w:numPr>
                <w:ilvl w:val="0"/>
                <w:numId w:val="6"/>
              </w:numPr>
              <w:spacing w:after="60" w:line="240" w:lineRule="auto"/>
              <w:rPr>
                <w:rFonts w:cs="Arial"/>
              </w:rPr>
            </w:pPr>
            <w:r>
              <w:rPr>
                <w:rFonts w:cs="Arial"/>
              </w:rPr>
              <w:t xml:space="preserve">Größe </w:t>
            </w:r>
            <w:r w:rsidR="0003436B">
              <w:rPr>
                <w:rFonts w:cs="Arial"/>
              </w:rPr>
              <w:t>120</w:t>
            </w:r>
            <w:r w:rsidRPr="00CD2FFD">
              <w:rPr>
                <w:rFonts w:cs="Arial"/>
              </w:rPr>
              <w:t xml:space="preserve"> x </w:t>
            </w:r>
            <w:r w:rsidR="0003436B">
              <w:rPr>
                <w:rFonts w:cs="Arial"/>
              </w:rPr>
              <w:t>120</w:t>
            </w:r>
            <w:r w:rsidRPr="00CD2FFD">
              <w:rPr>
                <w:rFonts w:cs="Arial"/>
              </w:rPr>
              <w:t xml:space="preserve"> cm</w:t>
            </w:r>
          </w:p>
          <w:p w14:paraId="043A4BF3" w14:textId="442E6000" w:rsidR="00874581" w:rsidRPr="0003436B" w:rsidRDefault="00874581" w:rsidP="00874581">
            <w:pPr>
              <w:pStyle w:val="Listenabsatz"/>
              <w:numPr>
                <w:ilvl w:val="0"/>
                <w:numId w:val="6"/>
              </w:numPr>
              <w:spacing w:after="60" w:line="240" w:lineRule="auto"/>
              <w:rPr>
                <w:rFonts w:cs="Arial"/>
              </w:rPr>
            </w:pPr>
            <w:r w:rsidRPr="0003436B">
              <w:rPr>
                <w:rFonts w:cs="Arial"/>
              </w:rPr>
              <w:t>2-schalig, opal</w:t>
            </w:r>
          </w:p>
          <w:p w14:paraId="4B806AD7" w14:textId="535BDE11" w:rsidR="00874581" w:rsidRPr="00CD2FFD" w:rsidRDefault="00874581" w:rsidP="00874581">
            <w:pPr>
              <w:pStyle w:val="Listenabsatz"/>
              <w:numPr>
                <w:ilvl w:val="0"/>
                <w:numId w:val="6"/>
              </w:numPr>
              <w:spacing w:after="60" w:line="240" w:lineRule="auto"/>
              <w:rPr>
                <w:rFonts w:cs="Arial"/>
              </w:rPr>
            </w:pPr>
            <w:r w:rsidRPr="00CD2FFD">
              <w:rPr>
                <w:rFonts w:cs="Arial"/>
              </w:rPr>
              <w:t>Metall-Aufsetzkranz I</w:t>
            </w:r>
            <w:r w:rsidR="0003436B">
              <w:rPr>
                <w:rFonts w:cs="Arial"/>
              </w:rPr>
              <w:t xml:space="preserve">so </w:t>
            </w:r>
            <w:r w:rsidRPr="00CD2FFD">
              <w:rPr>
                <w:rFonts w:cs="Arial"/>
              </w:rPr>
              <w:t>T</w:t>
            </w:r>
            <w:r w:rsidR="0003436B">
              <w:rPr>
                <w:rFonts w:cs="Arial"/>
              </w:rPr>
              <w:t>herm</w:t>
            </w:r>
            <w:r w:rsidRPr="00CD2FFD">
              <w:rPr>
                <w:rFonts w:cs="Arial"/>
              </w:rPr>
              <w:t xml:space="preserve"> </w:t>
            </w:r>
            <w:r w:rsidRPr="00342CD0">
              <w:rPr>
                <w:rFonts w:cs="Arial"/>
              </w:rPr>
              <w:t>40 cm</w:t>
            </w:r>
          </w:p>
          <w:p w14:paraId="188F9179" w14:textId="77777777" w:rsidR="00874581" w:rsidRPr="00CD2FFD" w:rsidRDefault="00874581" w:rsidP="00874581">
            <w:pPr>
              <w:pStyle w:val="Listenabsatz"/>
              <w:numPr>
                <w:ilvl w:val="0"/>
                <w:numId w:val="6"/>
              </w:numPr>
              <w:spacing w:after="60" w:line="240" w:lineRule="auto"/>
              <w:rPr>
                <w:rFonts w:cs="Arial"/>
              </w:rPr>
            </w:pPr>
            <w:r w:rsidRPr="00CD2FFD">
              <w:rPr>
                <w:rFonts w:cs="Arial"/>
              </w:rPr>
              <w:t>Gesamt-U</w:t>
            </w:r>
            <w:r w:rsidRPr="001B7CED">
              <w:rPr>
                <w:rFonts w:cs="Arial"/>
                <w:vertAlign w:val="subscript"/>
              </w:rPr>
              <w:t>rc</w:t>
            </w:r>
            <w:r w:rsidRPr="00CD2FFD">
              <w:rPr>
                <w:rFonts w:cs="Arial"/>
              </w:rPr>
              <w:t>-Wert gem. DIN EN 1873: 1,</w:t>
            </w:r>
            <w:r>
              <w:rPr>
                <w:rFonts w:cs="Arial"/>
              </w:rPr>
              <w:t>5</w:t>
            </w:r>
            <w:r w:rsidRPr="00CD2FFD">
              <w:rPr>
                <w:rFonts w:cs="Arial"/>
              </w:rPr>
              <w:t>9 W/m²K</w:t>
            </w:r>
          </w:p>
          <w:p w14:paraId="55902E58" w14:textId="77777777" w:rsidR="00874581" w:rsidRDefault="00874581" w:rsidP="00874581">
            <w:pPr>
              <w:pStyle w:val="Listenabsatz"/>
              <w:numPr>
                <w:ilvl w:val="0"/>
                <w:numId w:val="6"/>
              </w:numPr>
              <w:spacing w:after="60" w:line="240" w:lineRule="auto"/>
              <w:rPr>
                <w:rFonts w:cs="Arial"/>
              </w:rPr>
            </w:pPr>
            <w:r w:rsidRPr="00CD2FFD">
              <w:rPr>
                <w:rFonts w:cs="Arial"/>
              </w:rPr>
              <w:t xml:space="preserve">Inkl. Durchsturzsicherung </w:t>
            </w:r>
          </w:p>
          <w:p w14:paraId="74BC37A6" w14:textId="79E428C5" w:rsidR="004621CC" w:rsidRPr="00874581" w:rsidRDefault="00874581" w:rsidP="00874581">
            <w:pPr>
              <w:spacing w:after="60" w:line="240" w:lineRule="auto"/>
              <w:rPr>
                <w:rFonts w:ascii="Arial" w:hAnsi="Arial" w:cs="Arial"/>
              </w:rPr>
            </w:pPr>
            <w:r w:rsidRPr="00874581">
              <w:rPr>
                <w:rFonts w:ascii="Arial" w:hAnsi="Arial" w:cs="Arial"/>
              </w:rPr>
              <w:t xml:space="preserve">Steuerung der Lüftungsflügel / Lamellen in der Fassade und Dach zur Lüftung über die bauseitige Gebäudeleittechnik </w:t>
            </w:r>
          </w:p>
        </w:tc>
      </w:tr>
      <w:tr w:rsidR="004621CC" w:rsidRPr="00586C43" w14:paraId="7213F58E" w14:textId="77777777" w:rsidTr="00F62E1B">
        <w:tc>
          <w:tcPr>
            <w:tcW w:w="2429" w:type="dxa"/>
          </w:tcPr>
          <w:p w14:paraId="1F3F45DA" w14:textId="139777EB" w:rsidR="004621CC" w:rsidRPr="00586C43" w:rsidRDefault="00AF1219" w:rsidP="004621CC">
            <w:pPr>
              <w:spacing w:after="0" w:line="240" w:lineRule="auto"/>
              <w:rPr>
                <w:rFonts w:ascii="Arial" w:hAnsi="Arial"/>
                <w:b/>
                <w:bCs/>
                <w:lang w:val="de-DE"/>
              </w:rPr>
            </w:pPr>
            <w:r>
              <w:rPr>
                <w:rFonts w:ascii="Arial" w:hAnsi="Arial"/>
                <w:b/>
                <w:bCs/>
                <w:lang w:val="de-DE"/>
              </w:rPr>
              <w:t>Energie-</w:t>
            </w:r>
            <w:r w:rsidR="002414FD">
              <w:rPr>
                <w:rFonts w:ascii="Arial" w:hAnsi="Arial"/>
                <w:b/>
                <w:bCs/>
                <w:lang w:val="de-DE"/>
              </w:rPr>
              <w:t>Standard</w:t>
            </w:r>
          </w:p>
        </w:tc>
        <w:tc>
          <w:tcPr>
            <w:tcW w:w="6071" w:type="dxa"/>
          </w:tcPr>
          <w:p w14:paraId="59677C2F" w14:textId="05FA815D" w:rsidR="004621CC" w:rsidRPr="00586C43" w:rsidRDefault="00E31F89" w:rsidP="004621CC">
            <w:pPr>
              <w:spacing w:after="0" w:line="240" w:lineRule="auto"/>
              <w:rPr>
                <w:rFonts w:ascii="Arial" w:hAnsi="Arial"/>
                <w:lang w:val="de-DE"/>
              </w:rPr>
            </w:pPr>
            <w:r w:rsidRPr="00E31F89">
              <w:rPr>
                <w:rFonts w:ascii="Arial" w:hAnsi="Arial"/>
                <w:lang w:val="de-DE"/>
              </w:rPr>
              <w:t>„KfW-Effizienzhaus 40“-Standard</w:t>
            </w:r>
          </w:p>
        </w:tc>
      </w:tr>
    </w:tbl>
    <w:p w14:paraId="7DEBFC87" w14:textId="7A212CBE" w:rsidR="00697DF5" w:rsidRPr="00586C43" w:rsidRDefault="00697DF5" w:rsidP="00697DF5">
      <w:pPr>
        <w:rPr>
          <w:rFonts w:ascii="Arial" w:hAnsi="Arial" w:cs="Arial"/>
          <w:b/>
          <w:bCs/>
          <w:color w:val="000000" w:themeColor="text1"/>
          <w:lang w:val="de-DE"/>
        </w:rPr>
      </w:pPr>
    </w:p>
    <w:p w14:paraId="6754E843" w14:textId="77777777" w:rsidR="009D65C7" w:rsidRDefault="009D65C7">
      <w:pPr>
        <w:rPr>
          <w:rFonts w:ascii="Arial" w:hAnsi="Arial" w:cs="Arial"/>
          <w:b/>
          <w:bCs/>
          <w:color w:val="000000" w:themeColor="text1"/>
          <w:lang w:val="de-DE"/>
        </w:rPr>
      </w:pPr>
      <w:r>
        <w:rPr>
          <w:rFonts w:ascii="Arial" w:hAnsi="Arial" w:cs="Arial"/>
          <w:b/>
          <w:bCs/>
          <w:color w:val="000000" w:themeColor="text1"/>
          <w:lang w:val="de-DE"/>
        </w:rPr>
        <w:br w:type="page"/>
      </w:r>
    </w:p>
    <w:p w14:paraId="742C8B90" w14:textId="4B4D1614" w:rsidR="00D57D47" w:rsidRPr="00586C43" w:rsidRDefault="00D57D47" w:rsidP="00A15628">
      <w:pPr>
        <w:spacing w:after="120" w:line="360" w:lineRule="auto"/>
        <w:rPr>
          <w:rFonts w:ascii="Arial" w:hAnsi="Arial" w:cs="Arial"/>
          <w:b/>
          <w:bCs/>
          <w:color w:val="000000" w:themeColor="text1"/>
          <w:lang w:val="de-DE"/>
        </w:rPr>
      </w:pPr>
      <w:r w:rsidRPr="00586C43">
        <w:rPr>
          <w:rFonts w:ascii="Arial" w:hAnsi="Arial" w:cs="Arial"/>
          <w:b/>
          <w:bCs/>
          <w:color w:val="000000" w:themeColor="text1"/>
          <w:lang w:val="de-DE"/>
        </w:rPr>
        <w:lastRenderedPageBreak/>
        <w:t>Bildunterschriften:</w:t>
      </w:r>
    </w:p>
    <w:p w14:paraId="1432E35B" w14:textId="77777777" w:rsidR="00273135" w:rsidRPr="00586C43" w:rsidRDefault="00273135" w:rsidP="00F83C68">
      <w:pPr>
        <w:spacing w:after="0" w:line="360" w:lineRule="auto"/>
        <w:rPr>
          <w:rFonts w:ascii="Arial" w:hAnsi="Arial" w:cs="Arial"/>
          <w:bCs/>
          <w:color w:val="000000" w:themeColor="text1"/>
          <w:lang w:val="de-DE"/>
        </w:rPr>
      </w:pPr>
      <w:r w:rsidRPr="00586C43">
        <w:rPr>
          <w:rFonts w:ascii="Arial" w:hAnsi="Arial" w:cs="Arial"/>
          <w:bCs/>
          <w:noProof/>
          <w:color w:val="000000" w:themeColor="text1"/>
          <w:lang w:val="de-DE"/>
        </w:rPr>
        <w:drawing>
          <wp:inline distT="0" distB="0" distL="0" distR="0" wp14:anchorId="1464C46F" wp14:editId="2C03782B">
            <wp:extent cx="4320000" cy="2429836"/>
            <wp:effectExtent l="0" t="0" r="4445" b="8890"/>
            <wp:docPr id="2006052972" name="Grafik 1" descr="Ein Bild, das draußen, Städtebau, Gras,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52972" name="Grafik 1" descr="Ein Bild, das draußen, Städtebau, Gras, Gebäude enthält.&#10;&#10;KI-generierte Inhalte können fehlerhaft sein."/>
                    <pic:cNvPicPr/>
                  </pic:nvPicPr>
                  <pic:blipFill>
                    <a:blip r:embed="rId14" cstate="print">
                      <a:extLst>
                        <a:ext uri="{28A0092B-C50C-407E-A947-70E740481C1C}">
                          <a14:useLocalDpi xmlns:a14="http://schemas.microsoft.com/office/drawing/2010/main"/>
                        </a:ext>
                      </a:extLst>
                    </a:blip>
                    <a:stretch>
                      <a:fillRect/>
                    </a:stretch>
                  </pic:blipFill>
                  <pic:spPr>
                    <a:xfrm>
                      <a:off x="0" y="0"/>
                      <a:ext cx="4320000" cy="2429836"/>
                    </a:xfrm>
                    <a:prstGeom prst="rect">
                      <a:avLst/>
                    </a:prstGeom>
                  </pic:spPr>
                </pic:pic>
              </a:graphicData>
            </a:graphic>
          </wp:inline>
        </w:drawing>
      </w:r>
    </w:p>
    <w:p w14:paraId="688831F4" w14:textId="4C194981" w:rsidR="00D57D47" w:rsidRPr="00586C43" w:rsidRDefault="00D57D47" w:rsidP="00F83C68">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w:t>
      </w:r>
      <w:r w:rsidR="00933E6A"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w:t>
      </w:r>
      <w:r w:rsidR="00273135" w:rsidRPr="00586C43">
        <w:rPr>
          <w:rFonts w:ascii="Arial" w:hAnsi="Arial" w:cs="Arial"/>
          <w:bCs/>
          <w:color w:val="000000" w:themeColor="text1"/>
          <w:lang w:val="de-DE"/>
        </w:rPr>
        <w:t>VELUX_COMMERCIAL_</w:t>
      </w:r>
      <w:r w:rsidR="004909C0">
        <w:rPr>
          <w:rFonts w:ascii="Arial" w:hAnsi="Arial" w:cs="Arial"/>
          <w:bCs/>
          <w:color w:val="000000" w:themeColor="text1"/>
          <w:lang w:val="de-DE"/>
        </w:rPr>
        <w:t>MBPS</w:t>
      </w:r>
      <w:r w:rsidR="003A140E" w:rsidRPr="00586C43">
        <w:rPr>
          <w:rFonts w:ascii="Arial" w:hAnsi="Arial" w:cs="Arial"/>
          <w:bCs/>
          <w:color w:val="000000" w:themeColor="text1"/>
          <w:lang w:val="de-DE"/>
        </w:rPr>
        <w:t>-</w:t>
      </w:r>
      <w:r w:rsidR="00273135" w:rsidRPr="00586C43">
        <w:rPr>
          <w:rFonts w:ascii="Arial" w:hAnsi="Arial" w:cs="Arial"/>
          <w:bCs/>
          <w:color w:val="000000" w:themeColor="text1"/>
          <w:lang w:val="de-DE"/>
        </w:rPr>
        <w:t>98</w:t>
      </w:r>
      <w:r w:rsidRPr="00586C43">
        <w:rPr>
          <w:rFonts w:ascii="Arial" w:hAnsi="Arial" w:cs="Arial"/>
          <w:bCs/>
          <w:color w:val="000000" w:themeColor="text1"/>
          <w:lang w:val="de-DE"/>
        </w:rPr>
        <w:t>]</w:t>
      </w:r>
    </w:p>
    <w:p w14:paraId="4BF15AFF" w14:textId="13E9D381" w:rsidR="00D57D47" w:rsidRPr="006702D5" w:rsidRDefault="003F1B49" w:rsidP="00F83C68">
      <w:pPr>
        <w:spacing w:after="0" w:line="360" w:lineRule="auto"/>
        <w:rPr>
          <w:rFonts w:ascii="Arial" w:hAnsi="Arial" w:cs="Arial"/>
          <w:bCs/>
          <w:color w:val="000000" w:themeColor="text1"/>
          <w:lang w:val="de-DE"/>
        </w:rPr>
      </w:pPr>
      <w:r>
        <w:rPr>
          <w:rFonts w:ascii="Arial" w:hAnsi="Arial" w:cs="Arial"/>
          <w:bCs/>
          <w:i/>
          <w:color w:val="000000" w:themeColor="text1"/>
          <w:lang w:val="de-DE"/>
        </w:rPr>
        <w:t>Der MB</w:t>
      </w:r>
      <w:r w:rsidR="00415790">
        <w:rPr>
          <w:rFonts w:ascii="Arial" w:hAnsi="Arial" w:cs="Arial"/>
          <w:bCs/>
          <w:i/>
          <w:color w:val="000000" w:themeColor="text1"/>
          <w:lang w:val="de-DE"/>
        </w:rPr>
        <w:t>P</w:t>
      </w:r>
      <w:r>
        <w:rPr>
          <w:rFonts w:ascii="Arial" w:hAnsi="Arial" w:cs="Arial"/>
          <w:bCs/>
          <w:i/>
          <w:color w:val="000000" w:themeColor="text1"/>
          <w:lang w:val="de-DE"/>
        </w:rPr>
        <w:t>S</w:t>
      </w:r>
      <w:r w:rsidR="00415790">
        <w:rPr>
          <w:rFonts w:ascii="Arial" w:hAnsi="Arial" w:cs="Arial"/>
          <w:bCs/>
          <w:i/>
          <w:color w:val="000000" w:themeColor="text1"/>
          <w:lang w:val="de-DE"/>
        </w:rPr>
        <w:t xml:space="preserve">-Neubau </w:t>
      </w:r>
      <w:r w:rsidR="00415790" w:rsidRPr="006702D5">
        <w:rPr>
          <w:rFonts w:ascii="Arial" w:hAnsi="Arial" w:cs="Arial"/>
          <w:bCs/>
          <w:i/>
          <w:color w:val="000000" w:themeColor="text1"/>
          <w:lang w:val="de-DE"/>
        </w:rPr>
        <w:t xml:space="preserve">vereint </w:t>
      </w:r>
      <w:r w:rsidR="006702D5" w:rsidRPr="006702D5">
        <w:rPr>
          <w:rFonts w:ascii="Arial" w:hAnsi="Arial" w:cs="Arial"/>
          <w:bCs/>
          <w:lang w:val="de-DE"/>
        </w:rPr>
        <w:t>Verwaltung, Service und Logistik unter einem Dach</w:t>
      </w:r>
      <w:r w:rsidR="00670F68" w:rsidRPr="006702D5">
        <w:rPr>
          <w:rFonts w:ascii="Arial" w:hAnsi="Arial" w:cs="Arial"/>
          <w:bCs/>
          <w:i/>
          <w:color w:val="000000" w:themeColor="text1"/>
          <w:lang w:val="de-DE"/>
        </w:rPr>
        <w:t>.</w:t>
      </w:r>
    </w:p>
    <w:p w14:paraId="116F0A79" w14:textId="2601C108" w:rsidR="00FC3F3E" w:rsidRDefault="00D57D47" w:rsidP="00BC37C9">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 xml:space="preserve">Foto: </w:t>
      </w:r>
      <w:r w:rsidR="00B25E66" w:rsidRPr="00586C43">
        <w:rPr>
          <w:rFonts w:ascii="Arial" w:hAnsi="Arial" w:cs="Arial"/>
          <w:bCs/>
          <w:color w:val="000000" w:themeColor="text1"/>
          <w:lang w:val="de-DE"/>
        </w:rPr>
        <w:t xml:space="preserve">Velux </w:t>
      </w:r>
      <w:r w:rsidR="00FC3F3E" w:rsidRPr="00586C43">
        <w:rPr>
          <w:rFonts w:ascii="Arial" w:hAnsi="Arial" w:cs="Arial"/>
          <w:bCs/>
          <w:color w:val="000000" w:themeColor="text1"/>
          <w:lang w:val="de-DE"/>
        </w:rPr>
        <w:t>Commercial</w:t>
      </w:r>
    </w:p>
    <w:p w14:paraId="29E2C7D6" w14:textId="77777777" w:rsidR="00593CFE" w:rsidRPr="00586C43" w:rsidRDefault="00593CFE" w:rsidP="00593CFE">
      <w:pPr>
        <w:spacing w:after="120" w:line="360" w:lineRule="auto"/>
        <w:rPr>
          <w:rFonts w:ascii="Arial" w:hAnsi="Arial" w:cs="Arial"/>
          <w:bCs/>
          <w:color w:val="000000" w:themeColor="text1"/>
          <w:lang w:val="de-DE"/>
        </w:rPr>
      </w:pPr>
      <w:r w:rsidRPr="00586C43">
        <w:rPr>
          <w:noProof/>
          <w:lang w:val="de-DE"/>
        </w:rPr>
        <w:drawing>
          <wp:inline distT="0" distB="0" distL="0" distR="0" wp14:anchorId="7BAC2663" wp14:editId="286E56C4">
            <wp:extent cx="3779770" cy="2520000"/>
            <wp:effectExtent l="0" t="0" r="0" b="0"/>
            <wp:docPr id="1239069029" name="Grafik 11" descr="Ein Bild, das draußen, Himmel, Luftfotografie, Platane Flugzeug Hob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69029" name="Grafik 11" descr="Ein Bild, das draußen, Himmel, Luftfotografie, Platane Flugzeug Hobel enthält.&#10;&#10;KI-generierte Inhalte können fehlerhaft sein."/>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3779770" cy="2520000"/>
                    </a:xfrm>
                    <a:prstGeom prst="rect">
                      <a:avLst/>
                    </a:prstGeom>
                    <a:noFill/>
                    <a:ln>
                      <a:noFill/>
                    </a:ln>
                  </pic:spPr>
                </pic:pic>
              </a:graphicData>
            </a:graphic>
          </wp:inline>
        </w:drawing>
      </w:r>
    </w:p>
    <w:p w14:paraId="7C1919CE" w14:textId="20B9178E" w:rsidR="00593CFE" w:rsidRPr="00586C43" w:rsidRDefault="00593CFE" w:rsidP="00593CFE">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Pr="00586C43">
        <w:rPr>
          <w:rFonts w:ascii="Arial" w:hAnsi="Arial" w:cs="Arial"/>
          <w:bCs/>
          <w:color w:val="000000" w:themeColor="text1"/>
          <w:lang w:val="de-DE"/>
        </w:rPr>
        <w:t>-62]</w:t>
      </w:r>
    </w:p>
    <w:p w14:paraId="69FFF576" w14:textId="77777777" w:rsidR="00593CFE" w:rsidRPr="00586C43" w:rsidRDefault="00593CFE" w:rsidP="00593CFE">
      <w:pPr>
        <w:spacing w:after="0" w:line="360" w:lineRule="auto"/>
        <w:rPr>
          <w:rFonts w:ascii="Arial" w:hAnsi="Arial" w:cs="Arial"/>
          <w:bCs/>
          <w:color w:val="000000" w:themeColor="text1"/>
          <w:lang w:val="de-DE"/>
        </w:rPr>
      </w:pPr>
      <w:r>
        <w:rPr>
          <w:rFonts w:ascii="Arial" w:hAnsi="Arial" w:cs="Arial"/>
          <w:bCs/>
          <w:i/>
          <w:color w:val="000000" w:themeColor="text1"/>
          <w:lang w:val="de-DE"/>
        </w:rPr>
        <w:t>Die vier Vario</w:t>
      </w:r>
      <w:r w:rsidRPr="00427A29">
        <w:rPr>
          <w:rFonts w:ascii="Arial" w:hAnsi="Arial" w:cs="Arial"/>
          <w:bCs/>
          <w:i/>
          <w:strike/>
          <w:lang w:val="de-DE"/>
        </w:rPr>
        <w:t>-</w:t>
      </w:r>
      <w:r>
        <w:rPr>
          <w:rFonts w:ascii="Arial" w:hAnsi="Arial" w:cs="Arial"/>
          <w:bCs/>
          <w:i/>
          <w:color w:val="000000" w:themeColor="text1"/>
          <w:lang w:val="de-DE"/>
        </w:rPr>
        <w:t>Therm Lichtbänder kamen in Längen von 27-70 Metern zum Einsatz. Doppelklappen stellen im Brandfall Rauch- und Wärmeabzug sicher</w:t>
      </w:r>
      <w:r w:rsidRPr="00586C43">
        <w:rPr>
          <w:rFonts w:ascii="Arial" w:hAnsi="Arial" w:cs="Arial"/>
          <w:bCs/>
          <w:i/>
          <w:color w:val="000000" w:themeColor="text1"/>
          <w:lang w:val="de-DE"/>
        </w:rPr>
        <w:t>.</w:t>
      </w:r>
    </w:p>
    <w:p w14:paraId="1B789300" w14:textId="77777777" w:rsidR="00593CFE" w:rsidRPr="00586C43" w:rsidRDefault="00593CFE" w:rsidP="00593CFE">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75431753" w14:textId="77777777" w:rsidR="00593CFE" w:rsidRPr="00586C43" w:rsidRDefault="00593CFE" w:rsidP="00593CFE">
      <w:pPr>
        <w:spacing w:after="120" w:line="360" w:lineRule="auto"/>
        <w:rPr>
          <w:rFonts w:ascii="Arial" w:hAnsi="Arial" w:cs="Arial"/>
          <w:bCs/>
          <w:color w:val="000000" w:themeColor="text1"/>
          <w:lang w:val="de-DE"/>
        </w:rPr>
      </w:pPr>
    </w:p>
    <w:p w14:paraId="2A772A9C" w14:textId="0AEA047C" w:rsidR="00273135" w:rsidRPr="00586C43" w:rsidRDefault="003A140E" w:rsidP="00273135">
      <w:pPr>
        <w:spacing w:after="0" w:line="360" w:lineRule="auto"/>
        <w:rPr>
          <w:rFonts w:ascii="Arial" w:hAnsi="Arial" w:cs="Arial"/>
          <w:bCs/>
          <w:color w:val="000000" w:themeColor="text1"/>
          <w:lang w:val="de-DE"/>
        </w:rPr>
      </w:pPr>
      <w:r w:rsidRPr="00586C43">
        <w:rPr>
          <w:noProof/>
          <w:lang w:val="de-DE"/>
        </w:rPr>
        <w:lastRenderedPageBreak/>
        <w:drawing>
          <wp:inline distT="0" distB="0" distL="0" distR="0" wp14:anchorId="29838170" wp14:editId="22C2DB93">
            <wp:extent cx="1919922" cy="2880000"/>
            <wp:effectExtent l="0" t="0" r="4445" b="0"/>
            <wp:docPr id="1952124673" name="Grafik 1" descr="Ein Bild, das Im Haus, Warenbestand, Gebäude, Rega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24673" name="Grafik 1" descr="Ein Bild, das Im Haus, Warenbestand, Gebäude, Regal enthält.&#10;&#10;KI-generierte Inhalte können fehlerhaft sein."/>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1919922" cy="2880000"/>
                    </a:xfrm>
                    <a:prstGeom prst="rect">
                      <a:avLst/>
                    </a:prstGeom>
                    <a:noFill/>
                    <a:ln>
                      <a:noFill/>
                    </a:ln>
                  </pic:spPr>
                </pic:pic>
              </a:graphicData>
            </a:graphic>
          </wp:inline>
        </w:drawing>
      </w:r>
    </w:p>
    <w:p w14:paraId="07204974" w14:textId="01C6A330" w:rsidR="00273135" w:rsidRPr="00586C43" w:rsidRDefault="00273135" w:rsidP="00273135">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003A140E" w:rsidRPr="00586C43">
        <w:rPr>
          <w:rFonts w:ascii="Arial" w:hAnsi="Arial" w:cs="Arial"/>
          <w:bCs/>
          <w:color w:val="000000" w:themeColor="text1"/>
          <w:lang w:val="de-DE"/>
        </w:rPr>
        <w:t>-3</w:t>
      </w:r>
      <w:r w:rsidRPr="00586C43">
        <w:rPr>
          <w:rFonts w:ascii="Arial" w:hAnsi="Arial" w:cs="Arial"/>
          <w:bCs/>
          <w:color w:val="000000" w:themeColor="text1"/>
          <w:lang w:val="de-DE"/>
        </w:rPr>
        <w:t>]</w:t>
      </w:r>
    </w:p>
    <w:p w14:paraId="7CAEA8A0" w14:textId="7AD4F794" w:rsidR="00273135" w:rsidRPr="00586C43" w:rsidRDefault="00F90BA6" w:rsidP="00273135">
      <w:pPr>
        <w:spacing w:after="0" w:line="360" w:lineRule="auto"/>
        <w:rPr>
          <w:rFonts w:ascii="Arial" w:hAnsi="Arial" w:cs="Arial"/>
          <w:bCs/>
          <w:color w:val="000000" w:themeColor="text1"/>
          <w:lang w:val="de-DE"/>
        </w:rPr>
      </w:pPr>
      <w:r w:rsidRPr="00F90BA6">
        <w:rPr>
          <w:rFonts w:ascii="Arial" w:hAnsi="Arial" w:cs="Arial"/>
          <w:bCs/>
          <w:i/>
          <w:color w:val="000000" w:themeColor="text1"/>
          <w:lang w:val="de-DE"/>
        </w:rPr>
        <w:t>Vario</w:t>
      </w:r>
      <w:r w:rsidR="00E45A41">
        <w:rPr>
          <w:rFonts w:ascii="Arial" w:hAnsi="Arial" w:cs="Arial"/>
          <w:bCs/>
          <w:i/>
          <w:strike/>
          <w:lang w:val="de-DE"/>
        </w:rPr>
        <w:t>-</w:t>
      </w:r>
      <w:r w:rsidRPr="00F90BA6">
        <w:rPr>
          <w:rFonts w:ascii="Arial" w:hAnsi="Arial" w:cs="Arial"/>
          <w:bCs/>
          <w:i/>
          <w:color w:val="000000" w:themeColor="text1"/>
          <w:lang w:val="de-DE"/>
        </w:rPr>
        <w:t>Therm</w:t>
      </w:r>
      <w:r w:rsidR="00427A29">
        <w:rPr>
          <w:rFonts w:ascii="Arial" w:hAnsi="Arial" w:cs="Arial"/>
          <w:bCs/>
          <w:i/>
          <w:color w:val="000000" w:themeColor="text1"/>
          <w:lang w:val="de-DE"/>
        </w:rPr>
        <w:t xml:space="preserve"> </w:t>
      </w:r>
      <w:r w:rsidRPr="00F90BA6">
        <w:rPr>
          <w:rFonts w:ascii="Arial" w:hAnsi="Arial" w:cs="Arial"/>
          <w:bCs/>
          <w:i/>
          <w:color w:val="000000" w:themeColor="text1"/>
          <w:lang w:val="de-DE"/>
        </w:rPr>
        <w:t xml:space="preserve">Lichtbänder sorgen für die natürliche Belichtung der </w:t>
      </w:r>
      <w:r w:rsidR="001D57F5">
        <w:rPr>
          <w:rFonts w:ascii="Arial" w:hAnsi="Arial" w:cs="Arial"/>
          <w:bCs/>
          <w:i/>
          <w:color w:val="000000" w:themeColor="text1"/>
          <w:lang w:val="de-DE"/>
        </w:rPr>
        <w:t>Lager- und Logistikhalle</w:t>
      </w:r>
      <w:r w:rsidR="00DF192E">
        <w:rPr>
          <w:rFonts w:ascii="Arial" w:hAnsi="Arial" w:cs="Arial"/>
          <w:bCs/>
          <w:i/>
          <w:color w:val="000000" w:themeColor="text1"/>
          <w:lang w:val="de-DE"/>
        </w:rPr>
        <w:t>.</w:t>
      </w:r>
    </w:p>
    <w:p w14:paraId="5387F8E3" w14:textId="77777777" w:rsidR="00273135" w:rsidRPr="00586C43" w:rsidRDefault="00273135" w:rsidP="00273135">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7EED8577" w14:textId="4E48AD76" w:rsidR="00273135" w:rsidRPr="00586C43" w:rsidRDefault="003A140E" w:rsidP="00273135">
      <w:pPr>
        <w:spacing w:after="0" w:line="360" w:lineRule="auto"/>
        <w:rPr>
          <w:rFonts w:ascii="Arial" w:hAnsi="Arial" w:cs="Arial"/>
          <w:bCs/>
          <w:color w:val="000000" w:themeColor="text1"/>
          <w:lang w:val="de-DE"/>
        </w:rPr>
      </w:pPr>
      <w:r w:rsidRPr="00586C43">
        <w:rPr>
          <w:noProof/>
          <w:lang w:val="de-DE"/>
        </w:rPr>
        <w:drawing>
          <wp:inline distT="0" distB="0" distL="0" distR="0" wp14:anchorId="4EE7CCD8" wp14:editId="79BEAB69">
            <wp:extent cx="1919299" cy="2880000"/>
            <wp:effectExtent l="0" t="0" r="5080" b="0"/>
            <wp:docPr id="2005795789" name="Grafik 2" descr="Ein Bild, das Kleidung, Schuhwerk, Person,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95789" name="Grafik 2" descr="Ein Bild, das Kleidung, Schuhwerk, Person, Im Haus enthält.&#10;&#10;KI-generierte Inhalte können fehlerhaft sein."/>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1919299" cy="2880000"/>
                    </a:xfrm>
                    <a:prstGeom prst="rect">
                      <a:avLst/>
                    </a:prstGeom>
                    <a:noFill/>
                    <a:ln>
                      <a:noFill/>
                    </a:ln>
                  </pic:spPr>
                </pic:pic>
              </a:graphicData>
            </a:graphic>
          </wp:inline>
        </w:drawing>
      </w:r>
    </w:p>
    <w:p w14:paraId="4EFD7344" w14:textId="0EB3E47E" w:rsidR="00146C7C" w:rsidRDefault="00273135" w:rsidP="00273135">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003A140E" w:rsidRPr="00586C43">
        <w:rPr>
          <w:rFonts w:ascii="Arial" w:hAnsi="Arial" w:cs="Arial"/>
          <w:bCs/>
          <w:color w:val="000000" w:themeColor="text1"/>
          <w:lang w:val="de-DE"/>
        </w:rPr>
        <w:t>-13</w:t>
      </w:r>
      <w:r w:rsidRPr="00586C43">
        <w:rPr>
          <w:rFonts w:ascii="Arial" w:hAnsi="Arial" w:cs="Arial"/>
          <w:bCs/>
          <w:color w:val="000000" w:themeColor="text1"/>
          <w:lang w:val="de-DE"/>
        </w:rPr>
        <w:t>]</w:t>
      </w:r>
    </w:p>
    <w:p w14:paraId="6F5D2679" w14:textId="2F0DCFEB" w:rsidR="00273135" w:rsidRPr="00E45A41" w:rsidRDefault="00146C7C" w:rsidP="00273135">
      <w:pPr>
        <w:spacing w:after="0" w:line="360" w:lineRule="auto"/>
        <w:rPr>
          <w:rFonts w:ascii="Arial" w:hAnsi="Arial" w:cs="Arial"/>
          <w:bCs/>
          <w:i/>
          <w:iCs/>
          <w:color w:val="000000" w:themeColor="text1"/>
          <w:lang w:val="de-DE"/>
        </w:rPr>
      </w:pPr>
      <w:r w:rsidRPr="00E45A41">
        <w:rPr>
          <w:rFonts w:ascii="Arial" w:hAnsi="Arial" w:cs="Arial"/>
          <w:bCs/>
          <w:i/>
          <w:iCs/>
          <w:color w:val="000000" w:themeColor="text1"/>
          <w:lang w:val="de-DE"/>
        </w:rPr>
        <w:t>MBPS legte in jedem Bereich seines Unternehmens viel Wert auf zeitgemäße Arbeitsplätze mit viel natürliche</w:t>
      </w:r>
      <w:r w:rsidR="001D57F5" w:rsidRPr="00E45A41">
        <w:rPr>
          <w:rFonts w:ascii="Arial" w:hAnsi="Arial" w:cs="Arial"/>
          <w:bCs/>
          <w:i/>
          <w:iCs/>
          <w:color w:val="000000" w:themeColor="text1"/>
          <w:lang w:val="de-DE"/>
        </w:rPr>
        <w:t>m</w:t>
      </w:r>
      <w:r w:rsidRPr="00E45A41">
        <w:rPr>
          <w:rFonts w:ascii="Arial" w:hAnsi="Arial" w:cs="Arial"/>
          <w:bCs/>
          <w:i/>
          <w:iCs/>
          <w:color w:val="000000" w:themeColor="text1"/>
          <w:lang w:val="de-DE"/>
        </w:rPr>
        <w:t xml:space="preserve"> Licht</w:t>
      </w:r>
      <w:r w:rsidR="00273135" w:rsidRPr="00E45A41">
        <w:rPr>
          <w:rFonts w:ascii="Arial" w:hAnsi="Arial" w:cs="Arial"/>
          <w:bCs/>
          <w:i/>
          <w:iCs/>
          <w:color w:val="000000" w:themeColor="text1"/>
          <w:lang w:val="de-DE"/>
        </w:rPr>
        <w:t>.</w:t>
      </w:r>
    </w:p>
    <w:p w14:paraId="6399D795" w14:textId="77777777" w:rsidR="00273135" w:rsidRPr="00586C43" w:rsidRDefault="00273135" w:rsidP="00273135">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4871F880" w14:textId="6F016BAF" w:rsidR="00273135" w:rsidRPr="00586C43" w:rsidRDefault="00F942EA" w:rsidP="00273135">
      <w:pPr>
        <w:spacing w:after="0" w:line="360" w:lineRule="auto"/>
        <w:rPr>
          <w:rFonts w:ascii="Arial" w:hAnsi="Arial" w:cs="Arial"/>
          <w:bCs/>
          <w:color w:val="000000" w:themeColor="text1"/>
          <w:lang w:val="de-DE"/>
        </w:rPr>
      </w:pPr>
      <w:r w:rsidRPr="00586C43">
        <w:rPr>
          <w:noProof/>
          <w:lang w:val="de-DE"/>
        </w:rPr>
        <w:lastRenderedPageBreak/>
        <w:drawing>
          <wp:inline distT="0" distB="0" distL="0" distR="0" wp14:anchorId="62B8D1FF" wp14:editId="5FA5E13C">
            <wp:extent cx="3777014" cy="2520000"/>
            <wp:effectExtent l="0" t="0" r="0" b="0"/>
            <wp:docPr id="127729632" name="Grafik 3" descr="Ein Bild, das Im Haus, Fabrik, Gebäude, Workshop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9632" name="Grafik 3" descr="Ein Bild, das Im Haus, Fabrik, Gebäude, Workshop enthält.&#10;&#10;KI-generierte Inhalte können fehlerhaft sein."/>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3777014" cy="2520000"/>
                    </a:xfrm>
                    <a:prstGeom prst="rect">
                      <a:avLst/>
                    </a:prstGeom>
                    <a:noFill/>
                    <a:ln>
                      <a:noFill/>
                    </a:ln>
                  </pic:spPr>
                </pic:pic>
              </a:graphicData>
            </a:graphic>
          </wp:inline>
        </w:drawing>
      </w:r>
    </w:p>
    <w:p w14:paraId="1FF05110" w14:textId="1FE00427" w:rsidR="00273135" w:rsidRPr="00586C43" w:rsidRDefault="00273135" w:rsidP="00273135">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00F942EA" w:rsidRPr="00586C43">
        <w:rPr>
          <w:rFonts w:ascii="Arial" w:hAnsi="Arial" w:cs="Arial"/>
          <w:bCs/>
          <w:color w:val="000000" w:themeColor="text1"/>
          <w:lang w:val="de-DE"/>
        </w:rPr>
        <w:t>-22</w:t>
      </w:r>
      <w:r w:rsidRPr="00586C43">
        <w:rPr>
          <w:rFonts w:ascii="Arial" w:hAnsi="Arial" w:cs="Arial"/>
          <w:bCs/>
          <w:color w:val="000000" w:themeColor="text1"/>
          <w:lang w:val="de-DE"/>
        </w:rPr>
        <w:t>]</w:t>
      </w:r>
    </w:p>
    <w:p w14:paraId="616295CC" w14:textId="5C27AEF7" w:rsidR="00273135" w:rsidRPr="00586C43" w:rsidRDefault="007639FB" w:rsidP="00273135">
      <w:pPr>
        <w:spacing w:after="0" w:line="360" w:lineRule="auto"/>
        <w:rPr>
          <w:rFonts w:ascii="Arial" w:hAnsi="Arial" w:cs="Arial"/>
          <w:bCs/>
          <w:color w:val="000000" w:themeColor="text1"/>
          <w:lang w:val="de-DE"/>
        </w:rPr>
      </w:pPr>
      <w:r>
        <w:rPr>
          <w:rFonts w:ascii="Arial" w:hAnsi="Arial" w:cs="Arial"/>
          <w:bCs/>
          <w:i/>
          <w:color w:val="000000" w:themeColor="text1"/>
          <w:lang w:val="de-DE"/>
        </w:rPr>
        <w:t>Vier Vario</w:t>
      </w:r>
      <w:r w:rsidRPr="00427A29">
        <w:rPr>
          <w:rFonts w:ascii="Arial" w:hAnsi="Arial" w:cs="Arial"/>
          <w:bCs/>
          <w:i/>
          <w:strike/>
          <w:lang w:val="de-DE"/>
        </w:rPr>
        <w:t>-</w:t>
      </w:r>
      <w:r>
        <w:rPr>
          <w:rFonts w:ascii="Arial" w:hAnsi="Arial" w:cs="Arial"/>
          <w:bCs/>
          <w:i/>
          <w:color w:val="000000" w:themeColor="text1"/>
          <w:lang w:val="de-DE"/>
        </w:rPr>
        <w:t>Therm</w:t>
      </w:r>
      <w:r w:rsidR="00427A29">
        <w:rPr>
          <w:rFonts w:ascii="Arial" w:hAnsi="Arial" w:cs="Arial"/>
          <w:bCs/>
          <w:i/>
          <w:color w:val="000000" w:themeColor="text1"/>
          <w:lang w:val="de-DE"/>
        </w:rPr>
        <w:t xml:space="preserve"> </w:t>
      </w:r>
      <w:r>
        <w:rPr>
          <w:rFonts w:ascii="Arial" w:hAnsi="Arial" w:cs="Arial"/>
          <w:bCs/>
          <w:i/>
          <w:color w:val="000000" w:themeColor="text1"/>
          <w:lang w:val="de-DE"/>
        </w:rPr>
        <w:t>Lichtbänder sorgen für</w:t>
      </w:r>
      <w:r w:rsidR="00D51429">
        <w:rPr>
          <w:rFonts w:ascii="Arial" w:hAnsi="Arial" w:cs="Arial"/>
          <w:bCs/>
          <w:i/>
          <w:color w:val="000000" w:themeColor="text1"/>
          <w:lang w:val="de-DE"/>
        </w:rPr>
        <w:t xml:space="preserve"> die natürliche</w:t>
      </w:r>
      <w:r>
        <w:rPr>
          <w:rFonts w:ascii="Arial" w:hAnsi="Arial" w:cs="Arial"/>
          <w:bCs/>
          <w:i/>
          <w:color w:val="000000" w:themeColor="text1"/>
          <w:lang w:val="de-DE"/>
        </w:rPr>
        <w:t xml:space="preserve"> </w:t>
      </w:r>
      <w:r w:rsidR="00AB48EA">
        <w:rPr>
          <w:rFonts w:ascii="Arial" w:hAnsi="Arial" w:cs="Arial"/>
          <w:bCs/>
          <w:i/>
          <w:color w:val="000000" w:themeColor="text1"/>
          <w:lang w:val="de-DE"/>
        </w:rPr>
        <w:t xml:space="preserve">Belichtung </w:t>
      </w:r>
      <w:r w:rsidR="00D51429">
        <w:rPr>
          <w:rFonts w:ascii="Arial" w:hAnsi="Arial" w:cs="Arial"/>
          <w:bCs/>
          <w:i/>
          <w:color w:val="000000" w:themeColor="text1"/>
          <w:lang w:val="de-DE"/>
        </w:rPr>
        <w:t xml:space="preserve">der </w:t>
      </w:r>
      <w:r w:rsidR="007E7856" w:rsidRPr="007E7856">
        <w:rPr>
          <w:rFonts w:ascii="Arial" w:hAnsi="Arial" w:cs="Arial"/>
          <w:bCs/>
          <w:i/>
          <w:color w:val="000000" w:themeColor="text1"/>
          <w:lang w:val="de-DE"/>
        </w:rPr>
        <w:t>Lager- und Logistikhalle</w:t>
      </w:r>
      <w:r w:rsidR="00273135" w:rsidRPr="00586C43">
        <w:rPr>
          <w:rFonts w:ascii="Arial" w:hAnsi="Arial" w:cs="Arial"/>
          <w:bCs/>
          <w:i/>
          <w:color w:val="000000" w:themeColor="text1"/>
          <w:lang w:val="de-DE"/>
        </w:rPr>
        <w:t>.</w:t>
      </w:r>
    </w:p>
    <w:p w14:paraId="1E199BC9" w14:textId="77777777" w:rsidR="00273135" w:rsidRPr="00586C43" w:rsidRDefault="00273135" w:rsidP="00273135">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45C82C89" w14:textId="21A5571C" w:rsidR="00273135" w:rsidRPr="00586C43" w:rsidRDefault="00F942EA" w:rsidP="00273135">
      <w:pPr>
        <w:spacing w:after="0" w:line="360" w:lineRule="auto"/>
        <w:rPr>
          <w:rFonts w:ascii="Arial" w:hAnsi="Arial" w:cs="Arial"/>
          <w:bCs/>
          <w:color w:val="000000" w:themeColor="text1"/>
          <w:lang w:val="de-DE"/>
        </w:rPr>
      </w:pPr>
      <w:r w:rsidRPr="00586C43">
        <w:rPr>
          <w:noProof/>
          <w:lang w:val="de-DE"/>
        </w:rPr>
        <w:drawing>
          <wp:inline distT="0" distB="0" distL="0" distR="0" wp14:anchorId="2F42795D" wp14:editId="74F11454">
            <wp:extent cx="3779770" cy="2520000"/>
            <wp:effectExtent l="0" t="0" r="0" b="0"/>
            <wp:docPr id="2146880494" name="Grafik 4" descr="Ein Bild, das Gebäude, Tageslichtsysteme, Stahl, Metal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80494" name="Grafik 4" descr="Ein Bild, das Gebäude, Tageslichtsysteme, Stahl, Metall enthält.&#10;&#10;KI-generierte Inhalte können fehlerhaft sein."/>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779770" cy="2520000"/>
                    </a:xfrm>
                    <a:prstGeom prst="rect">
                      <a:avLst/>
                    </a:prstGeom>
                    <a:noFill/>
                    <a:ln>
                      <a:noFill/>
                    </a:ln>
                  </pic:spPr>
                </pic:pic>
              </a:graphicData>
            </a:graphic>
          </wp:inline>
        </w:drawing>
      </w:r>
    </w:p>
    <w:p w14:paraId="577A3E57" w14:textId="19077B59" w:rsidR="00273135" w:rsidRPr="00586C43" w:rsidRDefault="00273135" w:rsidP="00273135">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00F942EA" w:rsidRPr="00586C43">
        <w:rPr>
          <w:rFonts w:ascii="Arial" w:hAnsi="Arial" w:cs="Arial"/>
          <w:bCs/>
          <w:color w:val="000000" w:themeColor="text1"/>
          <w:lang w:val="de-DE"/>
        </w:rPr>
        <w:t>-25</w:t>
      </w:r>
      <w:r w:rsidRPr="00586C43">
        <w:rPr>
          <w:rFonts w:ascii="Arial" w:hAnsi="Arial" w:cs="Arial"/>
          <w:bCs/>
          <w:color w:val="000000" w:themeColor="text1"/>
          <w:lang w:val="de-DE"/>
        </w:rPr>
        <w:t>]</w:t>
      </w:r>
    </w:p>
    <w:p w14:paraId="07B68506" w14:textId="3A5C5967" w:rsidR="00273135" w:rsidRPr="00586C43" w:rsidRDefault="00E638FD" w:rsidP="00273135">
      <w:pPr>
        <w:spacing w:after="0" w:line="360" w:lineRule="auto"/>
        <w:rPr>
          <w:rFonts w:ascii="Arial" w:hAnsi="Arial" w:cs="Arial"/>
          <w:bCs/>
          <w:color w:val="000000" w:themeColor="text1"/>
          <w:lang w:val="de-DE"/>
        </w:rPr>
      </w:pPr>
      <w:r w:rsidRPr="00E638FD">
        <w:rPr>
          <w:rFonts w:ascii="Arial" w:hAnsi="Arial" w:cs="Arial"/>
          <w:bCs/>
          <w:i/>
          <w:color w:val="000000" w:themeColor="text1"/>
          <w:lang w:val="de-DE"/>
        </w:rPr>
        <w:t xml:space="preserve">Doppelklappen </w:t>
      </w:r>
      <w:r w:rsidR="00650521">
        <w:rPr>
          <w:rFonts w:ascii="Arial" w:hAnsi="Arial" w:cs="Arial"/>
          <w:bCs/>
          <w:i/>
          <w:color w:val="000000" w:themeColor="text1"/>
          <w:lang w:val="de-DE"/>
        </w:rPr>
        <w:t>in den Vario</w:t>
      </w:r>
      <w:r w:rsidR="00650521" w:rsidRPr="00427A29">
        <w:rPr>
          <w:rFonts w:ascii="Arial" w:hAnsi="Arial" w:cs="Arial"/>
          <w:bCs/>
          <w:i/>
          <w:strike/>
          <w:lang w:val="de-DE"/>
        </w:rPr>
        <w:t>-</w:t>
      </w:r>
      <w:r w:rsidR="00650521">
        <w:rPr>
          <w:rFonts w:ascii="Arial" w:hAnsi="Arial" w:cs="Arial"/>
          <w:bCs/>
          <w:i/>
          <w:color w:val="000000" w:themeColor="text1"/>
          <w:lang w:val="de-DE"/>
        </w:rPr>
        <w:t xml:space="preserve">Therm Lichtbändern </w:t>
      </w:r>
      <w:r w:rsidRPr="00E638FD">
        <w:rPr>
          <w:rFonts w:ascii="Arial" w:hAnsi="Arial" w:cs="Arial"/>
          <w:bCs/>
          <w:i/>
          <w:color w:val="000000" w:themeColor="text1"/>
          <w:lang w:val="de-DE"/>
        </w:rPr>
        <w:t>stellen im Brandfall Rauch- und Wärmeabzug sicher.</w:t>
      </w:r>
    </w:p>
    <w:p w14:paraId="0019DC80" w14:textId="77777777" w:rsidR="00273135" w:rsidRPr="00586C43" w:rsidRDefault="00273135" w:rsidP="00273135">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6F854122" w14:textId="77777777" w:rsidR="004B7FB3" w:rsidRDefault="004B7FB3" w:rsidP="004B7FB3">
      <w:pPr>
        <w:spacing w:after="120" w:line="360" w:lineRule="auto"/>
        <w:rPr>
          <w:rFonts w:ascii="Arial" w:hAnsi="Arial" w:cs="Arial"/>
          <w:bCs/>
          <w:color w:val="000000" w:themeColor="text1"/>
          <w:lang w:val="de-DE"/>
        </w:rPr>
      </w:pPr>
      <w:r>
        <w:rPr>
          <w:rFonts w:ascii="Arial" w:hAnsi="Arial" w:cs="Arial"/>
          <w:bCs/>
          <w:noProof/>
          <w:color w:val="000000" w:themeColor="text1"/>
          <w:lang w:val="de-DE"/>
        </w:rPr>
        <w:lastRenderedPageBreak/>
        <w:drawing>
          <wp:inline distT="0" distB="0" distL="0" distR="0" wp14:anchorId="322DAAF6" wp14:editId="3CC5378E">
            <wp:extent cx="1919922" cy="2880000"/>
            <wp:effectExtent l="0" t="0" r="4445" b="0"/>
            <wp:docPr id="1950543867" name="Grafik 3" descr="Ein Bild, das Gebäude, Kleidung, Schuhwerk,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43867" name="Grafik 3" descr="Ein Bild, das Gebäude, Kleidung, Schuhwerk, Im Haus enthält.&#10;&#10;KI-generierte Inhalte können fehlerhaft sein."/>
                    <pic:cNvPicPr/>
                  </pic:nvPicPr>
                  <pic:blipFill>
                    <a:blip r:embed="rId20" cstate="print">
                      <a:extLst>
                        <a:ext uri="{28A0092B-C50C-407E-A947-70E740481C1C}">
                          <a14:useLocalDpi xmlns:a14="http://schemas.microsoft.com/office/drawing/2010/main"/>
                        </a:ext>
                      </a:extLst>
                    </a:blip>
                    <a:stretch>
                      <a:fillRect/>
                    </a:stretch>
                  </pic:blipFill>
                  <pic:spPr>
                    <a:xfrm>
                      <a:off x="0" y="0"/>
                      <a:ext cx="1919922" cy="2880000"/>
                    </a:xfrm>
                    <a:prstGeom prst="rect">
                      <a:avLst/>
                    </a:prstGeom>
                  </pic:spPr>
                </pic:pic>
              </a:graphicData>
            </a:graphic>
          </wp:inline>
        </w:drawing>
      </w:r>
    </w:p>
    <w:p w14:paraId="6620AD4F" w14:textId="428EAFE8" w:rsidR="004B7FB3" w:rsidRPr="000B53B4" w:rsidRDefault="004B7FB3" w:rsidP="004B7FB3">
      <w:pPr>
        <w:spacing w:after="0" w:line="360" w:lineRule="auto"/>
        <w:rPr>
          <w:rFonts w:ascii="Arial" w:hAnsi="Arial" w:cs="Arial"/>
          <w:bCs/>
          <w:color w:val="000000" w:themeColor="text1"/>
          <w:lang w:val="de-DE"/>
        </w:rPr>
      </w:pPr>
      <w:r w:rsidRPr="000B53B4">
        <w:rPr>
          <w:rFonts w:ascii="Arial" w:hAnsi="Arial" w:cs="Arial"/>
          <w:bCs/>
          <w:color w:val="000000" w:themeColor="text1"/>
          <w:lang w:val="de-DE"/>
        </w:rPr>
        <w:t>[Foto</w:t>
      </w:r>
      <w:r w:rsidRPr="00D322E0">
        <w:rPr>
          <w:rFonts w:ascii="Arial" w:hAnsi="Arial" w:cs="Arial"/>
          <w:color w:val="000000" w:themeColor="text1"/>
          <w:lang w:val="de-DE"/>
        </w:rPr>
        <w:t>:</w:t>
      </w:r>
      <w:r w:rsidRPr="000B53B4">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Pr="000B53B4">
        <w:rPr>
          <w:rFonts w:ascii="Arial" w:hAnsi="Arial" w:cs="Arial"/>
          <w:bCs/>
          <w:color w:val="000000" w:themeColor="text1"/>
          <w:lang w:val="de-DE"/>
        </w:rPr>
        <w:t>-87]</w:t>
      </w:r>
    </w:p>
    <w:p w14:paraId="0EA5A890" w14:textId="77777777" w:rsidR="004B7FB3" w:rsidRPr="000B53B4" w:rsidRDefault="004B7FB3" w:rsidP="004B7FB3">
      <w:pPr>
        <w:spacing w:after="0" w:line="360" w:lineRule="auto"/>
        <w:rPr>
          <w:rFonts w:ascii="Arial" w:hAnsi="Arial" w:cs="Arial"/>
          <w:bCs/>
          <w:color w:val="000000" w:themeColor="text1"/>
          <w:lang w:val="de-DE"/>
        </w:rPr>
      </w:pPr>
      <w:r>
        <w:rPr>
          <w:rFonts w:ascii="Arial" w:hAnsi="Arial" w:cs="Arial"/>
          <w:bCs/>
          <w:i/>
          <w:color w:val="000000" w:themeColor="text1"/>
          <w:lang w:val="de-DE"/>
        </w:rPr>
        <w:t xml:space="preserve">Im MBPS-Neubau wurde viel Wert auf </w:t>
      </w:r>
      <w:r w:rsidRPr="00140067">
        <w:rPr>
          <w:rFonts w:ascii="Arial" w:hAnsi="Arial" w:cs="Arial"/>
          <w:bCs/>
          <w:i/>
          <w:color w:val="000000" w:themeColor="text1"/>
          <w:lang w:val="de-DE"/>
        </w:rPr>
        <w:t>moderne und komfortabel Arbeitsplätze für alle Mitarbeitenden</w:t>
      </w:r>
      <w:r>
        <w:rPr>
          <w:rFonts w:ascii="Arial" w:hAnsi="Arial" w:cs="Arial"/>
          <w:bCs/>
          <w:i/>
          <w:color w:val="000000" w:themeColor="text1"/>
          <w:lang w:val="de-DE"/>
        </w:rPr>
        <w:t xml:space="preserve"> gelegt. Offene Grundrisse für kollaboratives Arbeiten und viel Tageslicht wurden mit Elementen zum Blend- und Lärmschutz kombiniert.</w:t>
      </w:r>
    </w:p>
    <w:p w14:paraId="04404F45" w14:textId="77777777" w:rsidR="004B7FB3" w:rsidRPr="000B53B4" w:rsidRDefault="004B7FB3" w:rsidP="004B7FB3">
      <w:pPr>
        <w:spacing w:after="120" w:line="360" w:lineRule="auto"/>
        <w:jc w:val="right"/>
        <w:rPr>
          <w:rFonts w:ascii="Arial" w:hAnsi="Arial" w:cs="Arial"/>
          <w:bCs/>
          <w:color w:val="000000" w:themeColor="text1"/>
          <w:lang w:val="de-DE"/>
        </w:rPr>
      </w:pPr>
      <w:r w:rsidRPr="000B53B4">
        <w:rPr>
          <w:rFonts w:ascii="Arial" w:hAnsi="Arial" w:cs="Arial"/>
          <w:bCs/>
          <w:color w:val="000000" w:themeColor="text1"/>
          <w:lang w:val="de-DE"/>
        </w:rPr>
        <w:t>Foto: Velux Commercial</w:t>
      </w:r>
    </w:p>
    <w:p w14:paraId="6A29C96A" w14:textId="77777777" w:rsidR="00593CFE" w:rsidRPr="00586C43" w:rsidRDefault="00593CFE" w:rsidP="00593CFE">
      <w:pPr>
        <w:spacing w:after="120" w:line="360" w:lineRule="auto"/>
        <w:rPr>
          <w:rFonts w:ascii="Arial" w:hAnsi="Arial" w:cs="Arial"/>
          <w:bCs/>
          <w:color w:val="000000" w:themeColor="text1"/>
          <w:lang w:val="de-DE"/>
        </w:rPr>
      </w:pPr>
      <w:r w:rsidRPr="00586C43">
        <w:rPr>
          <w:noProof/>
          <w:lang w:val="de-DE"/>
        </w:rPr>
        <w:drawing>
          <wp:inline distT="0" distB="0" distL="0" distR="0" wp14:anchorId="018A73C9" wp14:editId="44599C12">
            <wp:extent cx="3779770" cy="2520000"/>
            <wp:effectExtent l="0" t="0" r="0" b="0"/>
            <wp:docPr id="741693485" name="Grafik 12" descr="Ein Bild, das Gebäude, Im Haus, Tageslichtsysteme,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93485" name="Grafik 12" descr="Ein Bild, das Gebäude, Im Haus, Tageslichtsysteme, Pflanze enthält.&#10;&#10;KI-generierte Inhalte können fehlerhaft sein."/>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3779770" cy="2520000"/>
                    </a:xfrm>
                    <a:prstGeom prst="rect">
                      <a:avLst/>
                    </a:prstGeom>
                    <a:noFill/>
                    <a:ln>
                      <a:noFill/>
                    </a:ln>
                  </pic:spPr>
                </pic:pic>
              </a:graphicData>
            </a:graphic>
          </wp:inline>
        </w:drawing>
      </w:r>
    </w:p>
    <w:p w14:paraId="6020C564" w14:textId="362C0E06" w:rsidR="00593CFE" w:rsidRPr="00586C43" w:rsidRDefault="00593CFE" w:rsidP="00593CFE">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 xml:space="preserve">: </w:t>
      </w:r>
      <w:r w:rsidRPr="00586C43">
        <w:rPr>
          <w:rFonts w:ascii="Arial" w:hAnsi="Arial" w:cs="Arial"/>
          <w:bCs/>
          <w:color w:val="000000" w:themeColor="text1"/>
          <w:lang w:val="de-DE"/>
        </w:rPr>
        <w:t>VELUX_COMMERCIAL_</w:t>
      </w:r>
      <w:r w:rsidR="004909C0">
        <w:rPr>
          <w:rFonts w:ascii="Arial" w:hAnsi="Arial" w:cs="Arial"/>
          <w:bCs/>
          <w:color w:val="000000" w:themeColor="text1"/>
          <w:lang w:val="de-DE"/>
        </w:rPr>
        <w:t>MBPS</w:t>
      </w:r>
      <w:r w:rsidRPr="00586C43">
        <w:rPr>
          <w:rFonts w:ascii="Arial" w:hAnsi="Arial" w:cs="Arial"/>
          <w:bCs/>
          <w:color w:val="000000" w:themeColor="text1"/>
          <w:lang w:val="de-DE"/>
        </w:rPr>
        <w:t>-69]</w:t>
      </w:r>
    </w:p>
    <w:p w14:paraId="64417E05" w14:textId="77777777" w:rsidR="00593CFE" w:rsidRPr="00586C43" w:rsidRDefault="00593CFE" w:rsidP="00593CFE">
      <w:pPr>
        <w:spacing w:after="0" w:line="360" w:lineRule="auto"/>
        <w:rPr>
          <w:rFonts w:ascii="Arial" w:hAnsi="Arial" w:cs="Arial"/>
          <w:bCs/>
          <w:color w:val="000000" w:themeColor="text1"/>
          <w:lang w:val="de-DE"/>
        </w:rPr>
      </w:pPr>
      <w:r>
        <w:rPr>
          <w:rFonts w:ascii="Arial" w:hAnsi="Arial" w:cs="Arial"/>
          <w:bCs/>
          <w:i/>
          <w:color w:val="000000" w:themeColor="text1"/>
          <w:lang w:val="de-DE"/>
        </w:rPr>
        <w:t>Angenehm helle Arbeitsplätze finden sich auch in der Tiefe des Raums dank der großflächigen Belichtung mit dem BA-Verglasungssystem über das Dach</w:t>
      </w:r>
      <w:r w:rsidRPr="00586C43">
        <w:rPr>
          <w:rFonts w:ascii="Arial" w:hAnsi="Arial" w:cs="Arial"/>
          <w:bCs/>
          <w:i/>
          <w:color w:val="000000" w:themeColor="text1"/>
          <w:lang w:val="de-DE"/>
        </w:rPr>
        <w:t>.</w:t>
      </w:r>
    </w:p>
    <w:p w14:paraId="3F8C66D9" w14:textId="77777777" w:rsidR="00593CFE" w:rsidRPr="00586C43" w:rsidRDefault="00593CFE" w:rsidP="00593CFE">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0852754B" w14:textId="77777777" w:rsidR="00593CFE" w:rsidRPr="00586C43" w:rsidRDefault="00593CFE" w:rsidP="00593CFE">
      <w:pPr>
        <w:spacing w:after="120" w:line="360" w:lineRule="auto"/>
        <w:rPr>
          <w:rFonts w:ascii="Arial" w:hAnsi="Arial" w:cs="Arial"/>
          <w:bCs/>
          <w:color w:val="000000" w:themeColor="text1"/>
          <w:lang w:val="de-DE"/>
        </w:rPr>
      </w:pPr>
      <w:r w:rsidRPr="00586C43">
        <w:rPr>
          <w:noProof/>
          <w:lang w:val="de-DE"/>
        </w:rPr>
        <w:lastRenderedPageBreak/>
        <w:drawing>
          <wp:inline distT="0" distB="0" distL="0" distR="0" wp14:anchorId="0CAC6360" wp14:editId="170C0CF4">
            <wp:extent cx="1919300" cy="2880000"/>
            <wp:effectExtent l="0" t="0" r="5080" b="0"/>
            <wp:docPr id="1965358323" name="Grafik 13" descr="Ein Bild, das Gebäude, Tageslichtsysteme, Reihe,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358323" name="Grafik 13" descr="Ein Bild, das Gebäude, Tageslichtsysteme, Reihe, Decke enthält.&#10;&#10;KI-generierte Inhalte können fehlerhaft sein."/>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1919300" cy="2880000"/>
                    </a:xfrm>
                    <a:prstGeom prst="rect">
                      <a:avLst/>
                    </a:prstGeom>
                    <a:noFill/>
                    <a:ln>
                      <a:noFill/>
                    </a:ln>
                  </pic:spPr>
                </pic:pic>
              </a:graphicData>
            </a:graphic>
          </wp:inline>
        </w:drawing>
      </w:r>
    </w:p>
    <w:p w14:paraId="5E6A6548" w14:textId="76D5F963" w:rsidR="00593CFE" w:rsidRPr="00586C43" w:rsidRDefault="00593CFE" w:rsidP="00593CFE">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Pr="00586C43">
        <w:rPr>
          <w:rFonts w:ascii="Arial" w:hAnsi="Arial" w:cs="Arial"/>
          <w:bCs/>
          <w:color w:val="000000" w:themeColor="text1"/>
          <w:lang w:val="de-DE"/>
        </w:rPr>
        <w:t>-78]</w:t>
      </w:r>
    </w:p>
    <w:p w14:paraId="32BC6D59" w14:textId="77777777" w:rsidR="00593CFE" w:rsidRPr="00586C43" w:rsidRDefault="00593CFE" w:rsidP="00593CFE">
      <w:pPr>
        <w:spacing w:after="0" w:line="360" w:lineRule="auto"/>
        <w:rPr>
          <w:rFonts w:ascii="Arial" w:hAnsi="Arial" w:cs="Arial"/>
          <w:bCs/>
          <w:color w:val="000000" w:themeColor="text1"/>
          <w:lang w:val="de-DE"/>
        </w:rPr>
      </w:pPr>
      <w:r>
        <w:rPr>
          <w:rFonts w:ascii="Arial" w:hAnsi="Arial" w:cs="Arial"/>
          <w:bCs/>
          <w:i/>
          <w:color w:val="000000" w:themeColor="text1"/>
          <w:lang w:val="de-DE"/>
        </w:rPr>
        <w:t>Das BA-Verglasungssystem kam in den Büroräumen zum Einsatz</w:t>
      </w:r>
      <w:r w:rsidRPr="00586C43">
        <w:rPr>
          <w:rFonts w:ascii="Arial" w:hAnsi="Arial" w:cs="Arial"/>
          <w:bCs/>
          <w:i/>
          <w:color w:val="000000" w:themeColor="text1"/>
          <w:lang w:val="de-DE"/>
        </w:rPr>
        <w:t>.</w:t>
      </w:r>
    </w:p>
    <w:p w14:paraId="01BBC248" w14:textId="77777777" w:rsidR="00593CFE" w:rsidRPr="00586C43" w:rsidRDefault="00593CFE" w:rsidP="00593CFE">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1B18FA8F" w14:textId="77777777" w:rsidR="00593CFE" w:rsidRPr="00586C43" w:rsidRDefault="00593CFE" w:rsidP="00593CFE">
      <w:pPr>
        <w:spacing w:after="120" w:line="360" w:lineRule="auto"/>
        <w:rPr>
          <w:rFonts w:ascii="Arial" w:hAnsi="Arial" w:cs="Arial"/>
          <w:bCs/>
          <w:color w:val="000000" w:themeColor="text1"/>
          <w:lang w:val="de-DE"/>
        </w:rPr>
      </w:pPr>
      <w:r w:rsidRPr="00586C43">
        <w:rPr>
          <w:noProof/>
          <w:lang w:val="de-DE"/>
        </w:rPr>
        <w:drawing>
          <wp:inline distT="0" distB="0" distL="0" distR="0" wp14:anchorId="10C26F0F" wp14:editId="07F9D925">
            <wp:extent cx="3779770" cy="2520000"/>
            <wp:effectExtent l="0" t="0" r="0" b="0"/>
            <wp:docPr id="1821083476" name="Grafik 14" descr="Ein Bild, das Im Haus, Gebäude, Stahl, Haltevor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83476" name="Grafik 14" descr="Ein Bild, das Im Haus, Gebäude, Stahl, Haltevorrichtung enthält.&#10;&#10;KI-generierte Inhalte können fehlerhaft sein."/>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3779770" cy="2520000"/>
                    </a:xfrm>
                    <a:prstGeom prst="rect">
                      <a:avLst/>
                    </a:prstGeom>
                    <a:noFill/>
                    <a:ln>
                      <a:noFill/>
                    </a:ln>
                  </pic:spPr>
                </pic:pic>
              </a:graphicData>
            </a:graphic>
          </wp:inline>
        </w:drawing>
      </w:r>
    </w:p>
    <w:p w14:paraId="2850EE7C" w14:textId="2298D014" w:rsidR="00593CFE" w:rsidRPr="000B53B4" w:rsidRDefault="00593CFE" w:rsidP="00593CFE">
      <w:pPr>
        <w:spacing w:after="0" w:line="360" w:lineRule="auto"/>
        <w:rPr>
          <w:rFonts w:ascii="Arial" w:hAnsi="Arial" w:cs="Arial"/>
          <w:bCs/>
          <w:color w:val="000000" w:themeColor="text1"/>
          <w:lang w:val="de-DE"/>
        </w:rPr>
      </w:pPr>
      <w:r w:rsidRPr="000B53B4">
        <w:rPr>
          <w:rFonts w:ascii="Arial" w:hAnsi="Arial" w:cs="Arial"/>
          <w:bCs/>
          <w:color w:val="000000" w:themeColor="text1"/>
          <w:lang w:val="de-DE"/>
        </w:rPr>
        <w:t>[Foto</w:t>
      </w:r>
      <w:r w:rsidRPr="00D322E0">
        <w:rPr>
          <w:rFonts w:ascii="Arial" w:hAnsi="Arial" w:cs="Arial"/>
          <w:color w:val="000000" w:themeColor="text1"/>
          <w:lang w:val="de-DE"/>
        </w:rPr>
        <w:t>:</w:t>
      </w:r>
      <w:r w:rsidRPr="000B53B4">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Pr="000B53B4">
        <w:rPr>
          <w:rFonts w:ascii="Arial" w:hAnsi="Arial" w:cs="Arial"/>
          <w:bCs/>
          <w:color w:val="000000" w:themeColor="text1"/>
          <w:lang w:val="de-DE"/>
        </w:rPr>
        <w:t>-87]</w:t>
      </w:r>
    </w:p>
    <w:p w14:paraId="43D9CDCF" w14:textId="77777777" w:rsidR="00593CFE" w:rsidRPr="000B53B4" w:rsidRDefault="00593CFE" w:rsidP="00593CFE">
      <w:pPr>
        <w:spacing w:after="0" w:line="360" w:lineRule="auto"/>
        <w:rPr>
          <w:rFonts w:ascii="Arial" w:hAnsi="Arial" w:cs="Arial"/>
          <w:bCs/>
          <w:color w:val="000000" w:themeColor="text1"/>
          <w:lang w:val="de-DE"/>
        </w:rPr>
      </w:pPr>
      <w:r>
        <w:rPr>
          <w:rFonts w:ascii="Arial" w:hAnsi="Arial" w:cs="Arial"/>
          <w:bCs/>
          <w:i/>
          <w:color w:val="000000" w:themeColor="text1"/>
          <w:lang w:val="de-DE"/>
        </w:rPr>
        <w:t>Auch 18 Meter tief im Gebäude sind die Büroräume dank des großflächigen BA-Verglasungssystems noch lichtdurchflutet</w:t>
      </w:r>
      <w:r w:rsidRPr="000B53B4">
        <w:rPr>
          <w:rFonts w:ascii="Arial" w:hAnsi="Arial" w:cs="Arial"/>
          <w:bCs/>
          <w:i/>
          <w:color w:val="000000" w:themeColor="text1"/>
          <w:lang w:val="de-DE"/>
        </w:rPr>
        <w:t>.</w:t>
      </w:r>
    </w:p>
    <w:p w14:paraId="15B951F9" w14:textId="77777777" w:rsidR="00593CFE" w:rsidRPr="000B53B4" w:rsidRDefault="00593CFE" w:rsidP="00593CFE">
      <w:pPr>
        <w:spacing w:after="120" w:line="360" w:lineRule="auto"/>
        <w:jc w:val="right"/>
        <w:rPr>
          <w:rFonts w:ascii="Arial" w:hAnsi="Arial" w:cs="Arial"/>
          <w:bCs/>
          <w:color w:val="000000" w:themeColor="text1"/>
          <w:lang w:val="de-DE"/>
        </w:rPr>
      </w:pPr>
      <w:r w:rsidRPr="000B53B4">
        <w:rPr>
          <w:rFonts w:ascii="Arial" w:hAnsi="Arial" w:cs="Arial"/>
          <w:bCs/>
          <w:color w:val="000000" w:themeColor="text1"/>
          <w:lang w:val="de-DE"/>
        </w:rPr>
        <w:t>Foto: Velux Commercial</w:t>
      </w:r>
    </w:p>
    <w:p w14:paraId="588575B2" w14:textId="056352C2" w:rsidR="00775F59" w:rsidRPr="00586C43" w:rsidRDefault="00775F59" w:rsidP="00775F59">
      <w:pPr>
        <w:spacing w:after="120" w:line="360" w:lineRule="auto"/>
        <w:rPr>
          <w:rFonts w:ascii="Arial" w:hAnsi="Arial" w:cs="Arial"/>
          <w:bCs/>
          <w:color w:val="000000" w:themeColor="text1"/>
          <w:lang w:val="de-DE"/>
        </w:rPr>
      </w:pPr>
      <w:r w:rsidRPr="00586C43">
        <w:rPr>
          <w:noProof/>
          <w:lang w:val="de-DE"/>
        </w:rPr>
        <w:lastRenderedPageBreak/>
        <w:drawing>
          <wp:inline distT="0" distB="0" distL="0" distR="0" wp14:anchorId="5C10FAF1" wp14:editId="6381DCA0">
            <wp:extent cx="3781150" cy="2520000"/>
            <wp:effectExtent l="0" t="0" r="0" b="0"/>
            <wp:docPr id="682265360" name="Grafik 8" descr="Ein Bild, das Himmel, draußen, Kompositmaterial, Platane Flugzeug Hob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65360" name="Grafik 8" descr="Ein Bild, das Himmel, draußen, Kompositmaterial, Platane Flugzeug Hobel enthält.&#10;&#10;KI-generierte Inhalte können fehlerhaft sein."/>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3781150" cy="2520000"/>
                    </a:xfrm>
                    <a:prstGeom prst="rect">
                      <a:avLst/>
                    </a:prstGeom>
                    <a:noFill/>
                    <a:ln>
                      <a:noFill/>
                    </a:ln>
                  </pic:spPr>
                </pic:pic>
              </a:graphicData>
            </a:graphic>
          </wp:inline>
        </w:drawing>
      </w:r>
    </w:p>
    <w:p w14:paraId="15912855" w14:textId="73077FD6" w:rsidR="000C76BC" w:rsidRPr="00D322E0" w:rsidRDefault="00273135" w:rsidP="00273135">
      <w:pPr>
        <w:spacing w:after="0" w:line="360" w:lineRule="auto"/>
        <w:rPr>
          <w:rFonts w:ascii="Arial" w:hAnsi="Arial" w:cs="Arial"/>
          <w:bCs/>
          <w:color w:val="000000" w:themeColor="text1"/>
          <w:lang w:val="de-DE"/>
        </w:rPr>
      </w:pPr>
      <w:r w:rsidRPr="00D322E0">
        <w:rPr>
          <w:rFonts w:ascii="Arial" w:hAnsi="Arial" w:cs="Arial"/>
          <w:bCs/>
          <w:color w:val="000000" w:themeColor="text1"/>
          <w:lang w:val="de-DE"/>
        </w:rPr>
        <w:t>[Foto: VELUX_COMMERCIAL_</w:t>
      </w:r>
      <w:r w:rsidR="004909C0">
        <w:rPr>
          <w:rFonts w:ascii="Arial" w:hAnsi="Arial" w:cs="Arial"/>
          <w:bCs/>
          <w:color w:val="000000" w:themeColor="text1"/>
          <w:lang w:val="de-DE"/>
        </w:rPr>
        <w:t>MBPS</w:t>
      </w:r>
      <w:r w:rsidR="00F942EA" w:rsidRPr="00D322E0">
        <w:rPr>
          <w:rFonts w:ascii="Arial" w:hAnsi="Arial" w:cs="Arial"/>
          <w:bCs/>
          <w:color w:val="000000" w:themeColor="text1"/>
          <w:lang w:val="de-DE"/>
        </w:rPr>
        <w:t>-52</w:t>
      </w:r>
      <w:r w:rsidRPr="00D322E0">
        <w:rPr>
          <w:rFonts w:ascii="Arial" w:hAnsi="Arial" w:cs="Arial"/>
          <w:bCs/>
          <w:color w:val="000000" w:themeColor="text1"/>
          <w:lang w:val="de-DE"/>
        </w:rPr>
        <w:t>]</w:t>
      </w:r>
    </w:p>
    <w:p w14:paraId="33AD037D" w14:textId="237AF1BB" w:rsidR="00273135" w:rsidRPr="00586C43" w:rsidRDefault="000C76BC" w:rsidP="00273135">
      <w:pPr>
        <w:spacing w:after="0" w:line="360" w:lineRule="auto"/>
        <w:rPr>
          <w:rFonts w:ascii="Arial" w:hAnsi="Arial" w:cs="Arial"/>
          <w:bCs/>
          <w:color w:val="000000" w:themeColor="text1"/>
          <w:lang w:val="de-DE"/>
        </w:rPr>
      </w:pPr>
      <w:r w:rsidRPr="00AF7AB0">
        <w:rPr>
          <w:rFonts w:ascii="Arial" w:hAnsi="Arial" w:cs="Arial"/>
          <w:bCs/>
          <w:i/>
          <w:iCs/>
          <w:color w:val="000000" w:themeColor="text1"/>
          <w:lang w:val="de-DE"/>
        </w:rPr>
        <w:t>Das B</w:t>
      </w:r>
      <w:r w:rsidR="00AB2743" w:rsidRPr="00AF7AB0">
        <w:rPr>
          <w:rFonts w:ascii="Arial" w:hAnsi="Arial" w:cs="Arial"/>
          <w:bCs/>
          <w:i/>
          <w:iCs/>
          <w:color w:val="000000" w:themeColor="text1"/>
          <w:lang w:val="de-DE"/>
        </w:rPr>
        <w:t>A</w:t>
      </w:r>
      <w:r w:rsidRPr="00AF7AB0">
        <w:rPr>
          <w:rFonts w:ascii="Arial" w:hAnsi="Arial" w:cs="Arial"/>
          <w:bCs/>
          <w:i/>
          <w:iCs/>
          <w:color w:val="000000" w:themeColor="text1"/>
          <w:lang w:val="de-DE"/>
        </w:rPr>
        <w:t>-Verglasungssystem</w:t>
      </w:r>
      <w:r w:rsidR="00AB2743" w:rsidRPr="00AF7AB0">
        <w:rPr>
          <w:rFonts w:ascii="Arial" w:hAnsi="Arial" w:cs="Arial"/>
          <w:bCs/>
          <w:i/>
          <w:iCs/>
          <w:color w:val="000000" w:themeColor="text1"/>
          <w:lang w:val="de-DE"/>
        </w:rPr>
        <w:t xml:space="preserve"> sorgt im Zusammenspiel mit den Sonnenschutzlamellen auch auf dem Dach</w:t>
      </w:r>
      <w:r w:rsidR="00AB2743">
        <w:rPr>
          <w:rFonts w:ascii="Arial" w:hAnsi="Arial" w:cs="Arial"/>
          <w:bCs/>
          <w:color w:val="000000" w:themeColor="text1"/>
          <w:lang w:val="de-DE"/>
        </w:rPr>
        <w:t xml:space="preserve"> </w:t>
      </w:r>
      <w:r w:rsidR="00017DE5">
        <w:rPr>
          <w:rFonts w:ascii="Arial" w:hAnsi="Arial" w:cs="Arial"/>
          <w:bCs/>
          <w:color w:val="000000" w:themeColor="text1"/>
          <w:lang w:val="de-DE"/>
        </w:rPr>
        <w:t>für eine a</w:t>
      </w:r>
      <w:r>
        <w:rPr>
          <w:rFonts w:ascii="Arial" w:hAnsi="Arial" w:cs="Arial"/>
          <w:bCs/>
          <w:i/>
          <w:color w:val="000000" w:themeColor="text1"/>
          <w:lang w:val="de-DE"/>
        </w:rPr>
        <w:t>ns</w:t>
      </w:r>
      <w:r w:rsidR="00017DE5">
        <w:rPr>
          <w:rFonts w:ascii="Arial" w:hAnsi="Arial" w:cs="Arial"/>
          <w:bCs/>
          <w:i/>
          <w:color w:val="000000" w:themeColor="text1"/>
          <w:lang w:val="de-DE"/>
        </w:rPr>
        <w:t xml:space="preserve">prechende </w:t>
      </w:r>
      <w:r>
        <w:rPr>
          <w:rFonts w:ascii="Arial" w:hAnsi="Arial" w:cs="Arial"/>
          <w:bCs/>
          <w:i/>
          <w:color w:val="000000" w:themeColor="text1"/>
          <w:lang w:val="de-DE"/>
        </w:rPr>
        <w:t>Optik</w:t>
      </w:r>
      <w:r w:rsidR="00017DE5">
        <w:rPr>
          <w:rFonts w:ascii="Arial" w:hAnsi="Arial" w:cs="Arial"/>
          <w:bCs/>
          <w:i/>
          <w:color w:val="000000" w:themeColor="text1"/>
          <w:lang w:val="de-DE"/>
        </w:rPr>
        <w:t>.</w:t>
      </w:r>
    </w:p>
    <w:p w14:paraId="0F6B9FAA" w14:textId="77777777" w:rsidR="00273135" w:rsidRPr="00586C43" w:rsidRDefault="00273135" w:rsidP="00273135">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3A408CBC" w14:textId="77777777" w:rsidR="00694074" w:rsidRPr="00586C43" w:rsidRDefault="00694074" w:rsidP="00694074">
      <w:pPr>
        <w:spacing w:after="120" w:line="360" w:lineRule="auto"/>
        <w:rPr>
          <w:rFonts w:ascii="Arial" w:hAnsi="Arial" w:cs="Arial"/>
          <w:bCs/>
          <w:color w:val="000000" w:themeColor="text1"/>
          <w:lang w:val="de-DE"/>
        </w:rPr>
      </w:pPr>
      <w:r w:rsidRPr="00586C43">
        <w:rPr>
          <w:noProof/>
          <w:lang w:val="de-DE"/>
        </w:rPr>
        <w:drawing>
          <wp:inline distT="0" distB="0" distL="0" distR="0" wp14:anchorId="5648E9FD" wp14:editId="75CA0DD7">
            <wp:extent cx="3779770" cy="2520000"/>
            <wp:effectExtent l="0" t="0" r="0" b="0"/>
            <wp:docPr id="1681282005" name="Grafik 10" descr="Ein Bild, das Himmel, draußen, Gebäude, Architektu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82005" name="Grafik 10" descr="Ein Bild, das Himmel, draußen, Gebäude, Architektur enthält.&#10;&#10;KI-generierte Inhalte können fehlerhaft sein."/>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3779770" cy="2520000"/>
                    </a:xfrm>
                    <a:prstGeom prst="rect">
                      <a:avLst/>
                    </a:prstGeom>
                    <a:noFill/>
                    <a:ln>
                      <a:noFill/>
                    </a:ln>
                  </pic:spPr>
                </pic:pic>
              </a:graphicData>
            </a:graphic>
          </wp:inline>
        </w:drawing>
      </w:r>
    </w:p>
    <w:p w14:paraId="5963D4B9" w14:textId="42214340" w:rsidR="00694074" w:rsidRPr="00586C43" w:rsidRDefault="00694074" w:rsidP="00694074">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Pr="00586C43">
        <w:rPr>
          <w:rFonts w:ascii="Arial" w:hAnsi="Arial" w:cs="Arial"/>
          <w:bCs/>
          <w:color w:val="000000" w:themeColor="text1"/>
          <w:lang w:val="de-DE"/>
        </w:rPr>
        <w:t>-58]</w:t>
      </w:r>
    </w:p>
    <w:p w14:paraId="65E4A189" w14:textId="77777777" w:rsidR="00694074" w:rsidRPr="00586C43" w:rsidRDefault="00694074" w:rsidP="00694074">
      <w:pPr>
        <w:spacing w:after="0" w:line="360" w:lineRule="auto"/>
        <w:rPr>
          <w:rFonts w:ascii="Arial" w:hAnsi="Arial" w:cs="Arial"/>
          <w:bCs/>
          <w:color w:val="000000" w:themeColor="text1"/>
          <w:lang w:val="de-DE"/>
        </w:rPr>
      </w:pPr>
      <w:r w:rsidRPr="00586C43">
        <w:rPr>
          <w:rFonts w:ascii="Arial" w:hAnsi="Arial" w:cs="Arial"/>
          <w:bCs/>
          <w:i/>
          <w:color w:val="000000" w:themeColor="text1"/>
          <w:lang w:val="de-DE"/>
        </w:rPr>
        <w:t xml:space="preserve">Die </w:t>
      </w:r>
      <w:r>
        <w:rPr>
          <w:rFonts w:ascii="Arial" w:hAnsi="Arial" w:cs="Arial"/>
          <w:bCs/>
          <w:i/>
          <w:color w:val="000000" w:themeColor="text1"/>
          <w:lang w:val="de-DE"/>
        </w:rPr>
        <w:t>Neigung der Sonnenschutzlamellen lässt sich flexibel je nach Sonnenstand ausrichten, so dass trotz Lichteinfall ein direktes Auftreffen der energiereichen Sonnenstrahlen auf die Scheibe verhindert werden kann.</w:t>
      </w:r>
    </w:p>
    <w:p w14:paraId="0F15E6EE" w14:textId="77777777" w:rsidR="00694074" w:rsidRPr="00586C43" w:rsidRDefault="00694074" w:rsidP="00694074">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76F9A3E7" w14:textId="6B8B03A1" w:rsidR="00775F59" w:rsidRPr="00586C43" w:rsidRDefault="00775F59" w:rsidP="00775F59">
      <w:pPr>
        <w:spacing w:after="120" w:line="360" w:lineRule="auto"/>
        <w:rPr>
          <w:rFonts w:ascii="Arial" w:hAnsi="Arial" w:cs="Arial"/>
          <w:bCs/>
          <w:color w:val="000000" w:themeColor="text1"/>
          <w:lang w:val="de-DE"/>
        </w:rPr>
      </w:pPr>
      <w:r w:rsidRPr="00586C43">
        <w:rPr>
          <w:noProof/>
          <w:lang w:val="de-DE"/>
        </w:rPr>
        <w:lastRenderedPageBreak/>
        <w:drawing>
          <wp:inline distT="0" distB="0" distL="0" distR="0" wp14:anchorId="7562E368" wp14:editId="7E289431">
            <wp:extent cx="3781150" cy="2520000"/>
            <wp:effectExtent l="0" t="0" r="0" b="0"/>
            <wp:docPr id="1999143646" name="Grafik 9" descr="Ein Bild, das Himmel, draußen, Gelände, Behäl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143646" name="Grafik 9" descr="Ein Bild, das Himmel, draußen, Gelände, Behälter enthält.&#10;&#10;KI-generierte Inhalte können fehlerhaft sein."/>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3781150" cy="2520000"/>
                    </a:xfrm>
                    <a:prstGeom prst="rect">
                      <a:avLst/>
                    </a:prstGeom>
                    <a:noFill/>
                    <a:ln>
                      <a:noFill/>
                    </a:ln>
                  </pic:spPr>
                </pic:pic>
              </a:graphicData>
            </a:graphic>
          </wp:inline>
        </w:drawing>
      </w:r>
    </w:p>
    <w:p w14:paraId="5EFD3204" w14:textId="3EE5965E" w:rsidR="00694074" w:rsidRDefault="00694074" w:rsidP="00273135">
      <w:pPr>
        <w:spacing w:after="0" w:line="360" w:lineRule="auto"/>
        <w:rPr>
          <w:rFonts w:ascii="Arial" w:hAnsi="Arial" w:cs="Arial"/>
          <w:bCs/>
          <w:color w:val="000000" w:themeColor="text1"/>
          <w:lang w:val="de-DE"/>
        </w:rPr>
      </w:pPr>
      <w:r>
        <w:rPr>
          <w:rFonts w:ascii="Arial" w:hAnsi="Arial" w:cs="Arial"/>
          <w:bCs/>
          <w:noProof/>
          <w:color w:val="000000" w:themeColor="text1"/>
          <w:lang w:val="de-DE"/>
        </w:rPr>
        <w:drawing>
          <wp:inline distT="0" distB="0" distL="0" distR="0" wp14:anchorId="08C66274" wp14:editId="465A8A4A">
            <wp:extent cx="3780000" cy="2835115"/>
            <wp:effectExtent l="0" t="0" r="0" b="3810"/>
            <wp:docPr id="1841399092" name="Grafik 1" descr="Ein Bild, das Himmel, Solarenergie, solar, Solarpan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99092" name="Grafik 1" descr="Ein Bild, das Himmel, Solarenergie, solar, Solarpanel enthält.&#10;&#10;KI-generierte Inhalte können fehlerhaft sein."/>
                    <pic:cNvPicPr/>
                  </pic:nvPicPr>
                  <pic:blipFill>
                    <a:blip r:embed="rId27" cstate="print">
                      <a:extLst>
                        <a:ext uri="{28A0092B-C50C-407E-A947-70E740481C1C}">
                          <a14:useLocalDpi xmlns:a14="http://schemas.microsoft.com/office/drawing/2010/main"/>
                        </a:ext>
                      </a:extLst>
                    </a:blip>
                    <a:stretch>
                      <a:fillRect/>
                    </a:stretch>
                  </pic:blipFill>
                  <pic:spPr>
                    <a:xfrm>
                      <a:off x="0" y="0"/>
                      <a:ext cx="3780000" cy="2835115"/>
                    </a:xfrm>
                    <a:prstGeom prst="rect">
                      <a:avLst/>
                    </a:prstGeom>
                  </pic:spPr>
                </pic:pic>
              </a:graphicData>
            </a:graphic>
          </wp:inline>
        </w:drawing>
      </w:r>
    </w:p>
    <w:p w14:paraId="2ED8FAA6" w14:textId="3D9DAE06" w:rsidR="00273135" w:rsidRPr="00AF7AB0" w:rsidRDefault="00273135" w:rsidP="00273135">
      <w:pPr>
        <w:spacing w:after="0" w:line="360" w:lineRule="auto"/>
        <w:rPr>
          <w:rFonts w:ascii="Arial" w:hAnsi="Arial" w:cs="Arial"/>
          <w:bCs/>
          <w:color w:val="000000" w:themeColor="text1"/>
          <w:lang w:val="de-DE"/>
        </w:rPr>
      </w:pPr>
      <w:r w:rsidRPr="00AF7AB0">
        <w:rPr>
          <w:rFonts w:ascii="Arial" w:hAnsi="Arial" w:cs="Arial"/>
          <w:bCs/>
          <w:color w:val="000000" w:themeColor="text1"/>
          <w:lang w:val="de-DE"/>
        </w:rPr>
        <w:t>[Foto</w:t>
      </w:r>
      <w:r w:rsidRPr="00D322E0">
        <w:rPr>
          <w:rFonts w:ascii="Arial" w:hAnsi="Arial" w:cs="Arial"/>
          <w:color w:val="000000" w:themeColor="text1"/>
          <w:lang w:val="de-DE"/>
        </w:rPr>
        <w:t>:</w:t>
      </w:r>
      <w:r w:rsidRPr="00AF7AB0">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00775F59" w:rsidRPr="00AF7AB0">
        <w:rPr>
          <w:rFonts w:ascii="Arial" w:hAnsi="Arial" w:cs="Arial"/>
          <w:bCs/>
          <w:color w:val="000000" w:themeColor="text1"/>
          <w:lang w:val="de-DE"/>
        </w:rPr>
        <w:t>-53</w:t>
      </w:r>
      <w:r w:rsidRPr="00AF7AB0">
        <w:rPr>
          <w:rFonts w:ascii="Arial" w:hAnsi="Arial" w:cs="Arial"/>
          <w:bCs/>
          <w:color w:val="000000" w:themeColor="text1"/>
          <w:lang w:val="de-DE"/>
        </w:rPr>
        <w:t>]</w:t>
      </w:r>
    </w:p>
    <w:p w14:paraId="55148D7E" w14:textId="116DBF9B" w:rsidR="00273135" w:rsidRPr="00AF7AB0" w:rsidRDefault="00427A29" w:rsidP="00273135">
      <w:pPr>
        <w:spacing w:after="0" w:line="360" w:lineRule="auto"/>
        <w:rPr>
          <w:rFonts w:ascii="Arial" w:hAnsi="Arial" w:cs="Arial"/>
          <w:bCs/>
          <w:color w:val="000000" w:themeColor="text1"/>
          <w:lang w:val="de-DE"/>
        </w:rPr>
      </w:pPr>
      <w:r w:rsidRPr="00427A29">
        <w:rPr>
          <w:rFonts w:ascii="Arial" w:hAnsi="Arial" w:cs="Arial"/>
          <w:bCs/>
          <w:i/>
          <w:color w:val="000000" w:themeColor="text1"/>
          <w:lang w:val="de-DE"/>
        </w:rPr>
        <w:t xml:space="preserve">Die </w:t>
      </w:r>
      <w:r>
        <w:rPr>
          <w:rFonts w:ascii="Arial" w:hAnsi="Arial" w:cs="Arial"/>
          <w:bCs/>
          <w:i/>
          <w:color w:val="000000" w:themeColor="text1"/>
          <w:lang w:val="de-DE"/>
        </w:rPr>
        <w:t xml:space="preserve">beim BA-Verglasungssystem </w:t>
      </w:r>
      <w:r w:rsidR="009F714D">
        <w:rPr>
          <w:rFonts w:ascii="Arial" w:hAnsi="Arial" w:cs="Arial"/>
          <w:bCs/>
          <w:i/>
          <w:color w:val="000000" w:themeColor="text1"/>
          <w:lang w:val="de-DE"/>
        </w:rPr>
        <w:t>integrierten</w:t>
      </w:r>
      <w:r w:rsidRPr="00427A29">
        <w:rPr>
          <w:rFonts w:ascii="Arial" w:hAnsi="Arial" w:cs="Arial"/>
          <w:bCs/>
          <w:i/>
          <w:color w:val="000000" w:themeColor="text1"/>
          <w:lang w:val="de-DE"/>
        </w:rPr>
        <w:t xml:space="preserve"> Lamellenlüfter</w:t>
      </w:r>
      <w:r w:rsidR="00507F93">
        <w:rPr>
          <w:rFonts w:ascii="Arial" w:hAnsi="Arial" w:cs="Arial"/>
          <w:bCs/>
          <w:i/>
          <w:color w:val="000000" w:themeColor="text1"/>
          <w:lang w:val="de-DE"/>
        </w:rPr>
        <w:t xml:space="preserve"> </w:t>
      </w:r>
      <w:r w:rsidR="009F714D">
        <w:rPr>
          <w:rFonts w:ascii="Arial" w:hAnsi="Arial" w:cs="Arial"/>
          <w:bCs/>
          <w:i/>
          <w:color w:val="000000" w:themeColor="text1"/>
          <w:lang w:val="de-DE"/>
        </w:rPr>
        <w:t xml:space="preserve">öffnen sich bei Bedarf und </w:t>
      </w:r>
      <w:r w:rsidRPr="00427A29">
        <w:rPr>
          <w:rFonts w:ascii="Arial" w:hAnsi="Arial" w:cs="Arial"/>
          <w:bCs/>
          <w:i/>
          <w:color w:val="000000" w:themeColor="text1"/>
          <w:lang w:val="de-DE"/>
        </w:rPr>
        <w:t xml:space="preserve">ermöglichen die Nachtauskühlung des Gebäudes </w:t>
      </w:r>
      <w:r w:rsidR="009F714D">
        <w:rPr>
          <w:rFonts w:ascii="Arial" w:hAnsi="Arial" w:cs="Arial"/>
          <w:bCs/>
          <w:i/>
          <w:color w:val="000000" w:themeColor="text1"/>
          <w:lang w:val="de-DE"/>
        </w:rPr>
        <w:t>sowie</w:t>
      </w:r>
      <w:r w:rsidRPr="00427A29">
        <w:rPr>
          <w:rFonts w:ascii="Arial" w:hAnsi="Arial" w:cs="Arial"/>
          <w:bCs/>
          <w:i/>
          <w:color w:val="000000" w:themeColor="text1"/>
          <w:lang w:val="de-DE"/>
        </w:rPr>
        <w:t xml:space="preserve"> eine Belüftung während der Betriebszeiten.</w:t>
      </w:r>
    </w:p>
    <w:p w14:paraId="6A6BF35B" w14:textId="4A63CE9D" w:rsidR="004817D5" w:rsidRPr="00AF7AB0" w:rsidRDefault="00273135" w:rsidP="004817D5">
      <w:pPr>
        <w:spacing w:after="120" w:line="360" w:lineRule="auto"/>
        <w:jc w:val="right"/>
        <w:rPr>
          <w:rFonts w:ascii="Arial" w:hAnsi="Arial" w:cs="Arial"/>
          <w:bCs/>
          <w:color w:val="000000" w:themeColor="text1"/>
          <w:lang w:val="de-DE"/>
        </w:rPr>
      </w:pPr>
      <w:r w:rsidRPr="009F714D">
        <w:rPr>
          <w:rFonts w:ascii="Arial" w:hAnsi="Arial" w:cs="Arial"/>
          <w:bCs/>
          <w:color w:val="000000" w:themeColor="text1"/>
          <w:lang w:val="de-DE"/>
        </w:rPr>
        <w:t>Foto: Velux Commercial</w:t>
      </w:r>
    </w:p>
    <w:p w14:paraId="77778EFE" w14:textId="4BD362ED" w:rsidR="004817D5" w:rsidRPr="00586C43" w:rsidRDefault="004817D5" w:rsidP="004817D5">
      <w:pPr>
        <w:spacing w:after="120" w:line="360" w:lineRule="auto"/>
        <w:rPr>
          <w:rFonts w:ascii="Arial" w:hAnsi="Arial" w:cs="Arial"/>
          <w:bCs/>
          <w:color w:val="000000" w:themeColor="text1"/>
          <w:lang w:val="de-DE"/>
        </w:rPr>
      </w:pPr>
      <w:r w:rsidRPr="00586C43">
        <w:rPr>
          <w:noProof/>
          <w:lang w:val="de-DE"/>
        </w:rPr>
        <w:lastRenderedPageBreak/>
        <w:drawing>
          <wp:inline distT="0" distB="0" distL="0" distR="0" wp14:anchorId="1ABED46E" wp14:editId="7F3E622F">
            <wp:extent cx="4479334" cy="2520000"/>
            <wp:effectExtent l="0" t="0" r="0" b="0"/>
            <wp:docPr id="1176309077" name="Grafik 15" descr="Ein Bild, das draußen, Gebäude, Gras, Städtebau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309077" name="Grafik 15" descr="Ein Bild, das draußen, Gebäude, Gras, Städtebau enthält.&#10;&#10;KI-generierte Inhalte können fehlerhaft sein."/>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4479334" cy="2520000"/>
                    </a:xfrm>
                    <a:prstGeom prst="rect">
                      <a:avLst/>
                    </a:prstGeom>
                    <a:noFill/>
                    <a:ln>
                      <a:noFill/>
                    </a:ln>
                  </pic:spPr>
                </pic:pic>
              </a:graphicData>
            </a:graphic>
          </wp:inline>
        </w:drawing>
      </w:r>
    </w:p>
    <w:p w14:paraId="79613961" w14:textId="15237740" w:rsidR="004817D5" w:rsidRPr="00586C43" w:rsidRDefault="004817D5" w:rsidP="004817D5">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Pr="00586C43">
        <w:rPr>
          <w:rFonts w:ascii="Arial" w:hAnsi="Arial" w:cs="Arial"/>
          <w:bCs/>
          <w:color w:val="000000" w:themeColor="text1"/>
          <w:lang w:val="de-DE"/>
        </w:rPr>
        <w:t>-90]</w:t>
      </w:r>
    </w:p>
    <w:p w14:paraId="21E33A52" w14:textId="1D3D8E19" w:rsidR="004817D5" w:rsidRPr="00586C43" w:rsidRDefault="006E121B" w:rsidP="004817D5">
      <w:pPr>
        <w:spacing w:after="0" w:line="360" w:lineRule="auto"/>
        <w:rPr>
          <w:rFonts w:ascii="Arial" w:hAnsi="Arial" w:cs="Arial"/>
          <w:bCs/>
          <w:color w:val="000000" w:themeColor="text1"/>
          <w:lang w:val="de-DE"/>
        </w:rPr>
      </w:pPr>
      <w:r>
        <w:rPr>
          <w:rFonts w:ascii="Arial" w:hAnsi="Arial" w:cs="Arial"/>
          <w:bCs/>
          <w:i/>
          <w:color w:val="000000" w:themeColor="text1"/>
          <w:lang w:val="de-DE"/>
        </w:rPr>
        <w:t xml:space="preserve">Ein Flachdach als wesentlicher Bestandteil des Nachhaltigkeitskonzepts: Begrünt, </w:t>
      </w:r>
      <w:r w:rsidR="000612CA">
        <w:rPr>
          <w:rFonts w:ascii="Arial" w:hAnsi="Arial" w:cs="Arial"/>
          <w:bCs/>
          <w:i/>
          <w:color w:val="000000" w:themeColor="text1"/>
          <w:lang w:val="de-DE"/>
        </w:rPr>
        <w:t xml:space="preserve">in weiten Teilen mit Photovoltaik ausgerüstet sowie </w:t>
      </w:r>
      <w:r w:rsidR="00243CCC">
        <w:rPr>
          <w:rFonts w:ascii="Arial" w:hAnsi="Arial" w:cs="Arial"/>
          <w:bCs/>
          <w:i/>
          <w:color w:val="000000" w:themeColor="text1"/>
          <w:lang w:val="de-DE"/>
        </w:rPr>
        <w:t xml:space="preserve">zahlreiche </w:t>
      </w:r>
      <w:r w:rsidR="000612CA">
        <w:rPr>
          <w:rFonts w:ascii="Arial" w:hAnsi="Arial" w:cs="Arial"/>
          <w:bCs/>
          <w:i/>
          <w:color w:val="000000" w:themeColor="text1"/>
          <w:lang w:val="de-DE"/>
        </w:rPr>
        <w:t>Oberlichter für natürliche Be</w:t>
      </w:r>
      <w:r w:rsidR="00243CCC">
        <w:rPr>
          <w:rFonts w:ascii="Arial" w:hAnsi="Arial" w:cs="Arial"/>
          <w:bCs/>
          <w:i/>
          <w:color w:val="000000" w:themeColor="text1"/>
          <w:lang w:val="de-DE"/>
        </w:rPr>
        <w:t>lichtung und Lüftung.</w:t>
      </w:r>
    </w:p>
    <w:p w14:paraId="25412DD6" w14:textId="77777777" w:rsidR="004817D5" w:rsidRPr="00586C43" w:rsidRDefault="004817D5" w:rsidP="004817D5">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5EE2BC28" w14:textId="2D9EACEC" w:rsidR="004817D5" w:rsidRPr="00586C43" w:rsidRDefault="004817D5" w:rsidP="004817D5">
      <w:pPr>
        <w:spacing w:after="120" w:line="360" w:lineRule="auto"/>
        <w:rPr>
          <w:rFonts w:ascii="Arial" w:hAnsi="Arial" w:cs="Arial"/>
          <w:bCs/>
          <w:color w:val="000000" w:themeColor="text1"/>
          <w:lang w:val="de-DE"/>
        </w:rPr>
      </w:pPr>
      <w:r w:rsidRPr="00586C43">
        <w:rPr>
          <w:noProof/>
          <w:lang w:val="de-DE"/>
        </w:rPr>
        <w:drawing>
          <wp:inline distT="0" distB="0" distL="0" distR="0" wp14:anchorId="27C1B1A4" wp14:editId="63FD15E8">
            <wp:extent cx="4479334" cy="2520000"/>
            <wp:effectExtent l="0" t="0" r="0" b="0"/>
            <wp:docPr id="1326569257" name="Grafik 16" descr="Ein Bild, das Gitter, draußen, Kompositmaterial,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69257" name="Grafik 16" descr="Ein Bild, das Gitter, draußen, Kompositmaterial, Gelände enthält.&#10;&#10;KI-generierte Inhalte können fehlerhaft sein."/>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4479334" cy="2520000"/>
                    </a:xfrm>
                    <a:prstGeom prst="rect">
                      <a:avLst/>
                    </a:prstGeom>
                    <a:noFill/>
                    <a:ln>
                      <a:noFill/>
                    </a:ln>
                  </pic:spPr>
                </pic:pic>
              </a:graphicData>
            </a:graphic>
          </wp:inline>
        </w:drawing>
      </w:r>
    </w:p>
    <w:p w14:paraId="5088409C" w14:textId="546F2588" w:rsidR="004817D5" w:rsidRPr="00586C43" w:rsidRDefault="004817D5" w:rsidP="004817D5">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Pr="00586C43">
        <w:rPr>
          <w:rFonts w:ascii="Arial" w:hAnsi="Arial" w:cs="Arial"/>
          <w:bCs/>
          <w:color w:val="000000" w:themeColor="text1"/>
          <w:lang w:val="de-DE"/>
        </w:rPr>
        <w:t>-94]</w:t>
      </w:r>
    </w:p>
    <w:p w14:paraId="162380A8" w14:textId="2FE71F60" w:rsidR="004817D5" w:rsidRPr="00586C43" w:rsidRDefault="00984E89" w:rsidP="004817D5">
      <w:pPr>
        <w:spacing w:after="0" w:line="360" w:lineRule="auto"/>
        <w:rPr>
          <w:rFonts w:ascii="Arial" w:hAnsi="Arial" w:cs="Arial"/>
          <w:bCs/>
          <w:color w:val="000000" w:themeColor="text1"/>
          <w:lang w:val="de-DE"/>
        </w:rPr>
      </w:pPr>
      <w:r w:rsidRPr="00984E89">
        <w:rPr>
          <w:rFonts w:ascii="Arial" w:hAnsi="Arial" w:cs="Arial"/>
          <w:bCs/>
          <w:i/>
          <w:color w:val="000000" w:themeColor="text1"/>
          <w:lang w:val="de-DE"/>
        </w:rPr>
        <w:t>Außen</w:t>
      </w:r>
      <w:r w:rsidR="00AC1A29" w:rsidRPr="00984E89">
        <w:rPr>
          <w:rFonts w:ascii="Arial" w:hAnsi="Arial" w:cs="Arial"/>
          <w:bCs/>
          <w:i/>
          <w:color w:val="000000" w:themeColor="text1"/>
          <w:lang w:val="de-DE"/>
        </w:rPr>
        <w:t xml:space="preserve">liegende Sonnenschutzlamellen </w:t>
      </w:r>
      <w:r w:rsidR="00AC1A29">
        <w:rPr>
          <w:rFonts w:ascii="Arial" w:hAnsi="Arial" w:cs="Arial"/>
          <w:bCs/>
          <w:i/>
          <w:color w:val="000000" w:themeColor="text1"/>
          <w:lang w:val="de-DE"/>
        </w:rPr>
        <w:t>verhindern beim</w:t>
      </w:r>
      <w:r w:rsidR="00A155D9">
        <w:rPr>
          <w:rFonts w:ascii="Arial" w:hAnsi="Arial" w:cs="Arial"/>
          <w:bCs/>
          <w:i/>
          <w:color w:val="000000" w:themeColor="text1"/>
          <w:lang w:val="de-DE"/>
        </w:rPr>
        <w:t xml:space="preserve"> BA-Verglasungssystem </w:t>
      </w:r>
      <w:r w:rsidRPr="00984E89">
        <w:rPr>
          <w:rFonts w:ascii="Arial" w:hAnsi="Arial" w:cs="Arial"/>
          <w:bCs/>
          <w:i/>
          <w:color w:val="000000" w:themeColor="text1"/>
          <w:lang w:val="de-DE"/>
        </w:rPr>
        <w:t>Blendeffekte und ein Aufheizen des Gebäudes</w:t>
      </w:r>
      <w:r w:rsidR="004817D5" w:rsidRPr="00586C43">
        <w:rPr>
          <w:rFonts w:ascii="Arial" w:hAnsi="Arial" w:cs="Arial"/>
          <w:bCs/>
          <w:i/>
          <w:color w:val="000000" w:themeColor="text1"/>
          <w:lang w:val="de-DE"/>
        </w:rPr>
        <w:t>.</w:t>
      </w:r>
    </w:p>
    <w:p w14:paraId="67705F87" w14:textId="7081FBF8" w:rsidR="004817D5" w:rsidRPr="00586C43" w:rsidRDefault="004817D5" w:rsidP="003C0071">
      <w:pPr>
        <w:spacing w:after="120" w:line="360" w:lineRule="auto"/>
        <w:jc w:val="right"/>
        <w:rPr>
          <w:rFonts w:ascii="Arial" w:hAnsi="Arial" w:cs="Arial"/>
          <w:bCs/>
          <w:color w:val="000000" w:themeColor="text1"/>
          <w:lang w:val="de-DE"/>
        </w:rPr>
      </w:pPr>
      <w:r w:rsidRPr="00586C43">
        <w:rPr>
          <w:rFonts w:ascii="Arial" w:hAnsi="Arial" w:cs="Arial"/>
          <w:bCs/>
          <w:color w:val="000000" w:themeColor="text1"/>
          <w:lang w:val="de-DE"/>
        </w:rPr>
        <w:t>Foto: Velux Commercial</w:t>
      </w:r>
    </w:p>
    <w:p w14:paraId="48CCD281" w14:textId="77777777" w:rsidR="00593CFE" w:rsidRPr="00586C43" w:rsidRDefault="00593CFE" w:rsidP="00593CFE">
      <w:pPr>
        <w:spacing w:after="0" w:line="360" w:lineRule="auto"/>
        <w:rPr>
          <w:rFonts w:ascii="Arial" w:hAnsi="Arial" w:cs="Arial"/>
          <w:bCs/>
          <w:color w:val="000000" w:themeColor="text1"/>
          <w:lang w:val="de-DE"/>
        </w:rPr>
      </w:pPr>
      <w:r w:rsidRPr="00586C43">
        <w:rPr>
          <w:noProof/>
          <w:lang w:val="de-DE"/>
        </w:rPr>
        <w:lastRenderedPageBreak/>
        <w:drawing>
          <wp:inline distT="0" distB="0" distL="0" distR="0" wp14:anchorId="6F5E33C2" wp14:editId="7AE95209">
            <wp:extent cx="3783912" cy="2520000"/>
            <wp:effectExtent l="0" t="0" r="7620" b="0"/>
            <wp:docPr id="1865967221" name="Grafik 5" descr="Ein Bild, das Im Haus, Installationszubehör, gekachelt,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67221" name="Grafik 5" descr="Ein Bild, das Im Haus, Installationszubehör, gekachelt, Wand enthält.&#10;&#10;KI-generierte Inhalte können fehlerhaft sein."/>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3783912" cy="2520000"/>
                    </a:xfrm>
                    <a:prstGeom prst="rect">
                      <a:avLst/>
                    </a:prstGeom>
                    <a:noFill/>
                    <a:ln>
                      <a:noFill/>
                    </a:ln>
                  </pic:spPr>
                </pic:pic>
              </a:graphicData>
            </a:graphic>
          </wp:inline>
        </w:drawing>
      </w:r>
    </w:p>
    <w:p w14:paraId="74B4678A" w14:textId="5A4EB53F" w:rsidR="00593CFE" w:rsidRPr="00586C43" w:rsidRDefault="00593CFE" w:rsidP="00593CFE">
      <w:pPr>
        <w:spacing w:after="0" w:line="360" w:lineRule="auto"/>
        <w:rPr>
          <w:rFonts w:ascii="Arial" w:hAnsi="Arial" w:cs="Arial"/>
          <w:bCs/>
          <w:color w:val="000000" w:themeColor="text1"/>
          <w:lang w:val="de-DE"/>
        </w:rPr>
      </w:pPr>
      <w:r w:rsidRPr="00586C43">
        <w:rPr>
          <w:rFonts w:ascii="Arial" w:hAnsi="Arial" w:cs="Arial"/>
          <w:bCs/>
          <w:color w:val="000000" w:themeColor="text1"/>
          <w:lang w:val="de-DE"/>
        </w:rPr>
        <w:t>[Foto</w:t>
      </w:r>
      <w:r w:rsidRPr="00D322E0">
        <w:rPr>
          <w:rFonts w:ascii="Arial" w:hAnsi="Arial" w:cs="Arial"/>
          <w:color w:val="000000" w:themeColor="text1"/>
          <w:lang w:val="de-DE"/>
        </w:rPr>
        <w:t>:</w:t>
      </w:r>
      <w:r w:rsidRPr="00586C43">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Pr="00586C43">
        <w:rPr>
          <w:rFonts w:ascii="Arial" w:hAnsi="Arial" w:cs="Arial"/>
          <w:bCs/>
          <w:color w:val="000000" w:themeColor="text1"/>
          <w:lang w:val="de-DE"/>
        </w:rPr>
        <w:t>-37]</w:t>
      </w:r>
    </w:p>
    <w:p w14:paraId="47F520AE" w14:textId="77777777" w:rsidR="00593CFE" w:rsidRPr="00586C43" w:rsidRDefault="00593CFE" w:rsidP="00593CFE">
      <w:pPr>
        <w:spacing w:after="0" w:line="360" w:lineRule="auto"/>
        <w:rPr>
          <w:rFonts w:ascii="Arial" w:hAnsi="Arial" w:cs="Arial"/>
          <w:bCs/>
          <w:color w:val="000000" w:themeColor="text1"/>
          <w:lang w:val="de-DE"/>
        </w:rPr>
      </w:pPr>
      <w:r>
        <w:rPr>
          <w:rFonts w:ascii="Arial" w:hAnsi="Arial" w:cs="Arial"/>
          <w:bCs/>
          <w:i/>
          <w:color w:val="000000" w:themeColor="text1"/>
          <w:lang w:val="de-DE"/>
        </w:rPr>
        <w:t xml:space="preserve">Die drei Lichtkuppeln Top 90 </w:t>
      </w:r>
      <w:r w:rsidRPr="00AF7AB0">
        <w:rPr>
          <w:rFonts w:ascii="Arial" w:hAnsi="Arial" w:cs="Arial"/>
          <w:bCs/>
          <w:i/>
          <w:color w:val="000000" w:themeColor="text1"/>
          <w:lang w:val="de-DE"/>
        </w:rPr>
        <w:t>in den Treppenhäusern des Bürogebäudes sind als Rauchabzug zugelassen und tragen im Brandfall zur sicheren Entrauchung bei</w:t>
      </w:r>
      <w:r>
        <w:rPr>
          <w:rFonts w:ascii="Arial" w:hAnsi="Arial" w:cs="Arial"/>
          <w:bCs/>
          <w:i/>
          <w:color w:val="000000" w:themeColor="text1"/>
          <w:lang w:val="de-DE"/>
        </w:rPr>
        <w:t>.</w:t>
      </w:r>
    </w:p>
    <w:p w14:paraId="21F37D51" w14:textId="77777777" w:rsidR="00593CFE" w:rsidRPr="00B44CD5" w:rsidRDefault="00593CFE" w:rsidP="00593CFE">
      <w:pPr>
        <w:spacing w:after="120" w:line="360" w:lineRule="auto"/>
        <w:jc w:val="right"/>
        <w:rPr>
          <w:rFonts w:ascii="Arial" w:hAnsi="Arial" w:cs="Arial"/>
          <w:bCs/>
          <w:color w:val="000000" w:themeColor="text1"/>
          <w:lang w:val="fr-CH"/>
        </w:rPr>
      </w:pPr>
      <w:r w:rsidRPr="00B44CD5">
        <w:rPr>
          <w:rFonts w:ascii="Arial" w:hAnsi="Arial" w:cs="Arial"/>
          <w:bCs/>
          <w:color w:val="000000" w:themeColor="text1"/>
          <w:lang w:val="fr-CH"/>
        </w:rPr>
        <w:t>Foto: Velux Commercial</w:t>
      </w:r>
    </w:p>
    <w:p w14:paraId="151B588E" w14:textId="77777777" w:rsidR="00593CFE" w:rsidRPr="00B44CD5" w:rsidRDefault="00593CFE" w:rsidP="00593CFE">
      <w:pPr>
        <w:spacing w:after="120" w:line="360" w:lineRule="auto"/>
        <w:rPr>
          <w:rFonts w:ascii="Arial" w:hAnsi="Arial" w:cs="Arial"/>
          <w:bCs/>
          <w:color w:val="000000" w:themeColor="text1"/>
          <w:lang w:val="fr-CH"/>
        </w:rPr>
      </w:pPr>
      <w:r w:rsidRPr="00586C43">
        <w:rPr>
          <w:noProof/>
          <w:lang w:val="de-DE"/>
        </w:rPr>
        <w:drawing>
          <wp:inline distT="0" distB="0" distL="0" distR="0" wp14:anchorId="425C5283" wp14:editId="5BCA4C98">
            <wp:extent cx="1919299" cy="2880000"/>
            <wp:effectExtent l="0" t="0" r="5080" b="0"/>
            <wp:docPr id="1211357206" name="Grafik 6" descr="Ein Bild, das Text, Kabel, Elektrische Leitung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7206" name="Grafik 6" descr="Ein Bild, das Text, Kabel, Elektrische Leitungen enthält.&#10;&#10;KI-generierte Inhalte können fehlerhaft sein."/>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1919299" cy="2880000"/>
                    </a:xfrm>
                    <a:prstGeom prst="rect">
                      <a:avLst/>
                    </a:prstGeom>
                    <a:noFill/>
                    <a:ln>
                      <a:noFill/>
                    </a:ln>
                  </pic:spPr>
                </pic:pic>
              </a:graphicData>
            </a:graphic>
          </wp:inline>
        </w:drawing>
      </w:r>
      <w:r w:rsidRPr="00B44CD5">
        <w:rPr>
          <w:rFonts w:ascii="Arial" w:hAnsi="Arial" w:cs="Arial"/>
          <w:bCs/>
          <w:color w:val="000000" w:themeColor="text1"/>
          <w:lang w:val="fr-CH"/>
        </w:rPr>
        <w:t xml:space="preserve"> </w:t>
      </w:r>
      <w:r w:rsidRPr="00586C43">
        <w:rPr>
          <w:noProof/>
          <w:lang w:val="de-DE"/>
        </w:rPr>
        <w:drawing>
          <wp:inline distT="0" distB="0" distL="0" distR="0" wp14:anchorId="386C078F" wp14:editId="5EBB8AD7">
            <wp:extent cx="3240000" cy="2158554"/>
            <wp:effectExtent l="0" t="0" r="0" b="0"/>
            <wp:docPr id="102721690" name="Grafik 7" descr="Ein Bild, das Text, Wand, Lichtschalter, Stecker und Steckdos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1690" name="Grafik 7" descr="Ein Bild, das Text, Wand, Lichtschalter, Stecker und Steckdosen enthält.&#10;&#10;KI-generierte Inhalte können fehlerhaft sein."/>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3240000" cy="2158554"/>
                    </a:xfrm>
                    <a:prstGeom prst="rect">
                      <a:avLst/>
                    </a:prstGeom>
                    <a:noFill/>
                    <a:ln>
                      <a:noFill/>
                    </a:ln>
                  </pic:spPr>
                </pic:pic>
              </a:graphicData>
            </a:graphic>
          </wp:inline>
        </w:drawing>
      </w:r>
    </w:p>
    <w:p w14:paraId="5521080A" w14:textId="51205F6E" w:rsidR="00593CFE" w:rsidRPr="00D322E0" w:rsidRDefault="00593CFE" w:rsidP="00593CFE">
      <w:pPr>
        <w:spacing w:after="0" w:line="360" w:lineRule="auto"/>
        <w:rPr>
          <w:rFonts w:ascii="Arial" w:hAnsi="Arial" w:cs="Arial"/>
          <w:bCs/>
          <w:color w:val="000000" w:themeColor="text1"/>
          <w:lang w:val="de-DE"/>
        </w:rPr>
      </w:pPr>
      <w:r w:rsidRPr="00D322E0">
        <w:rPr>
          <w:rFonts w:ascii="Arial" w:hAnsi="Arial" w:cs="Arial"/>
          <w:bCs/>
          <w:color w:val="000000" w:themeColor="text1"/>
          <w:lang w:val="de-DE"/>
        </w:rPr>
        <w:t>[Foto</w:t>
      </w:r>
      <w:r w:rsidRPr="00D322E0">
        <w:rPr>
          <w:rFonts w:ascii="Arial" w:hAnsi="Arial" w:cs="Arial"/>
          <w:color w:val="000000" w:themeColor="text1"/>
          <w:lang w:val="de-DE"/>
        </w:rPr>
        <w:t>:</w:t>
      </w:r>
      <w:r w:rsidRPr="00D322E0">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Pr="00D322E0">
        <w:rPr>
          <w:rFonts w:ascii="Arial" w:hAnsi="Arial" w:cs="Arial"/>
          <w:bCs/>
          <w:color w:val="000000" w:themeColor="text1"/>
          <w:lang w:val="de-DE"/>
        </w:rPr>
        <w:t>-46 &amp; -48}</w:t>
      </w:r>
    </w:p>
    <w:p w14:paraId="02C1EDD7" w14:textId="77777777" w:rsidR="00341AA7" w:rsidRDefault="00341AA7" w:rsidP="00341AA7">
      <w:pPr>
        <w:spacing w:after="120" w:line="360" w:lineRule="auto"/>
        <w:rPr>
          <w:rFonts w:ascii="Arial" w:hAnsi="Arial" w:cs="Arial"/>
          <w:bCs/>
          <w:i/>
          <w:color w:val="000000" w:themeColor="text1"/>
          <w:lang w:val="de-DE"/>
        </w:rPr>
      </w:pPr>
      <w:r w:rsidRPr="00341AA7">
        <w:rPr>
          <w:rFonts w:ascii="Arial" w:hAnsi="Arial" w:cs="Arial"/>
          <w:bCs/>
          <w:i/>
          <w:color w:val="000000" w:themeColor="text1"/>
          <w:lang w:val="de-DE"/>
        </w:rPr>
        <w:t xml:space="preserve">Der Rauchabzug erfolgt im Treppenhaus über Lichtkuppeln, in der Halle über Lichtbänder. </w:t>
      </w:r>
    </w:p>
    <w:p w14:paraId="461A05D2" w14:textId="3222F947" w:rsidR="00593CFE" w:rsidRPr="00D322E0" w:rsidRDefault="00593CFE" w:rsidP="00593CFE">
      <w:pPr>
        <w:spacing w:after="120" w:line="360" w:lineRule="auto"/>
        <w:jc w:val="right"/>
        <w:rPr>
          <w:rFonts w:ascii="Arial" w:hAnsi="Arial" w:cs="Arial"/>
          <w:bCs/>
          <w:color w:val="000000" w:themeColor="text1"/>
          <w:lang w:val="de-DE"/>
        </w:rPr>
      </w:pPr>
      <w:r w:rsidRPr="00D322E0">
        <w:rPr>
          <w:rFonts w:ascii="Arial" w:hAnsi="Arial" w:cs="Arial"/>
          <w:bCs/>
          <w:color w:val="000000" w:themeColor="text1"/>
          <w:lang w:val="de-DE"/>
        </w:rPr>
        <w:t>Foto: Velux Commercial</w:t>
      </w:r>
    </w:p>
    <w:p w14:paraId="27981BCB" w14:textId="10AF46E2" w:rsidR="00FC3F3E" w:rsidRPr="00D322E0" w:rsidRDefault="00E54DD4">
      <w:pPr>
        <w:rPr>
          <w:rFonts w:ascii="Arial" w:hAnsi="Arial" w:cs="Arial"/>
          <w:b/>
          <w:bCs/>
          <w:lang w:val="de-DE"/>
        </w:rPr>
      </w:pPr>
      <w:r w:rsidRPr="00D322E0">
        <w:rPr>
          <w:rFonts w:ascii="Arial" w:hAnsi="Arial" w:cs="Arial"/>
          <w:b/>
          <w:bCs/>
          <w:noProof/>
          <w:lang w:val="de-DE"/>
        </w:rPr>
        <w:lastRenderedPageBreak/>
        <w:drawing>
          <wp:inline distT="0" distB="0" distL="0" distR="0" wp14:anchorId="2F3F09EB" wp14:editId="6642A6CB">
            <wp:extent cx="5220335" cy="3696335"/>
            <wp:effectExtent l="0" t="0" r="0" b="0"/>
            <wp:docPr id="60309898" name="Grafik 1" descr="Ein Bild, das Diagramm, Entwurf, technische Zeichnung, Pla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9898" name="Grafik 1" descr="Ein Bild, das Diagramm, Entwurf, technische Zeichnung, Plan enthält.&#10;&#10;KI-generierte Inhalte können fehlerhaft sein."/>
                    <pic:cNvPicPr/>
                  </pic:nvPicPr>
                  <pic:blipFill>
                    <a:blip r:embed="rId33"/>
                    <a:stretch>
                      <a:fillRect/>
                    </a:stretch>
                  </pic:blipFill>
                  <pic:spPr>
                    <a:xfrm>
                      <a:off x="0" y="0"/>
                      <a:ext cx="5220335" cy="3696335"/>
                    </a:xfrm>
                    <a:prstGeom prst="rect">
                      <a:avLst/>
                    </a:prstGeom>
                  </pic:spPr>
                </pic:pic>
              </a:graphicData>
            </a:graphic>
          </wp:inline>
        </w:drawing>
      </w:r>
    </w:p>
    <w:p w14:paraId="6E8BC322" w14:textId="49218098" w:rsidR="00217591" w:rsidRPr="00D322E0" w:rsidRDefault="00217591" w:rsidP="00217591">
      <w:pPr>
        <w:spacing w:after="0" w:line="360" w:lineRule="auto"/>
        <w:rPr>
          <w:rFonts w:ascii="Arial" w:hAnsi="Arial" w:cs="Arial"/>
          <w:bCs/>
          <w:color w:val="000000" w:themeColor="text1"/>
          <w:lang w:val="de-DE"/>
        </w:rPr>
      </w:pPr>
      <w:r w:rsidRPr="00D322E0">
        <w:rPr>
          <w:rFonts w:ascii="Arial" w:hAnsi="Arial" w:cs="Arial"/>
          <w:bCs/>
          <w:color w:val="000000" w:themeColor="text1"/>
          <w:lang w:val="de-DE"/>
        </w:rPr>
        <w:t>[Grafik</w:t>
      </w:r>
      <w:r w:rsidRPr="00D322E0">
        <w:rPr>
          <w:rFonts w:ascii="Arial" w:hAnsi="Arial" w:cs="Arial"/>
          <w:color w:val="000000" w:themeColor="text1"/>
          <w:lang w:val="de-DE"/>
        </w:rPr>
        <w:t>:</w:t>
      </w:r>
      <w:r w:rsidRPr="00D322E0">
        <w:rPr>
          <w:rFonts w:ascii="Arial" w:hAnsi="Arial" w:cs="Arial"/>
          <w:bCs/>
          <w:color w:val="000000" w:themeColor="text1"/>
          <w:lang w:val="de-DE"/>
        </w:rPr>
        <w:t xml:space="preserve"> VELUX_COMMERCIAL_</w:t>
      </w:r>
      <w:r w:rsidR="004909C0">
        <w:rPr>
          <w:rFonts w:ascii="Arial" w:hAnsi="Arial" w:cs="Arial"/>
          <w:bCs/>
          <w:color w:val="000000" w:themeColor="text1"/>
          <w:lang w:val="de-DE"/>
        </w:rPr>
        <w:t>MBPS</w:t>
      </w:r>
      <w:r w:rsidRPr="00D322E0">
        <w:rPr>
          <w:rFonts w:ascii="Arial" w:hAnsi="Arial" w:cs="Arial"/>
          <w:bCs/>
          <w:color w:val="000000" w:themeColor="text1"/>
          <w:lang w:val="de-DE"/>
        </w:rPr>
        <w:t>-detail</w:t>
      </w:r>
      <w:r w:rsidR="00D322E0" w:rsidRPr="00D322E0">
        <w:rPr>
          <w:rFonts w:ascii="Arial" w:hAnsi="Arial" w:cs="Arial"/>
          <w:bCs/>
          <w:color w:val="000000" w:themeColor="text1"/>
          <w:lang w:val="de-DE"/>
        </w:rPr>
        <w:t>]</w:t>
      </w:r>
    </w:p>
    <w:p w14:paraId="02C9DB54" w14:textId="7B086F9D" w:rsidR="00217591" w:rsidRPr="00D322E0" w:rsidRDefault="00217591" w:rsidP="00217591">
      <w:pPr>
        <w:spacing w:after="0" w:line="360" w:lineRule="auto"/>
        <w:rPr>
          <w:rFonts w:ascii="Arial" w:hAnsi="Arial" w:cs="Arial"/>
          <w:bCs/>
          <w:color w:val="000000" w:themeColor="text1"/>
          <w:lang w:val="de-DE"/>
        </w:rPr>
      </w:pPr>
      <w:r w:rsidRPr="00D322E0">
        <w:rPr>
          <w:rFonts w:ascii="Arial" w:hAnsi="Arial" w:cs="Arial"/>
          <w:bCs/>
          <w:i/>
          <w:color w:val="000000" w:themeColor="text1"/>
          <w:lang w:val="de-DE"/>
        </w:rPr>
        <w:t>Die Zeichnung zeigt das BA-Verglasungssystem mit Lüftungs- und Sonnenschutzlamellen. Das System wurde auf einer horizontalen Stahlblechzarge aufgesetzt.</w:t>
      </w:r>
    </w:p>
    <w:p w14:paraId="14EFCF41" w14:textId="270EBE00" w:rsidR="00217591" w:rsidRPr="00D322E0" w:rsidRDefault="00217591" w:rsidP="00217591">
      <w:pPr>
        <w:spacing w:after="120" w:line="360" w:lineRule="auto"/>
        <w:jc w:val="right"/>
        <w:rPr>
          <w:rFonts w:ascii="Arial" w:hAnsi="Arial" w:cs="Arial"/>
          <w:bCs/>
          <w:color w:val="000000" w:themeColor="text1"/>
          <w:lang w:val="de-DE"/>
        </w:rPr>
      </w:pPr>
      <w:r w:rsidRPr="00D322E0">
        <w:rPr>
          <w:rFonts w:ascii="Arial" w:hAnsi="Arial" w:cs="Arial"/>
          <w:bCs/>
          <w:color w:val="000000" w:themeColor="text1"/>
          <w:lang w:val="de-DE"/>
        </w:rPr>
        <w:t>Grafik: Velux Commercial</w:t>
      </w:r>
    </w:p>
    <w:p w14:paraId="4ED8C775" w14:textId="1A529189" w:rsidR="00FC3F3E" w:rsidRPr="00D322E0" w:rsidRDefault="00FC3F3E" w:rsidP="00A15628">
      <w:pPr>
        <w:spacing w:after="120" w:line="360" w:lineRule="auto"/>
        <w:rPr>
          <w:rFonts w:ascii="Arial" w:hAnsi="Arial" w:cs="Arial"/>
          <w:b/>
          <w:bCs/>
          <w:lang w:val="de-DE"/>
        </w:rPr>
      </w:pPr>
    </w:p>
    <w:p w14:paraId="134D1B0C" w14:textId="5F148024" w:rsidR="009879A1" w:rsidRPr="00D322E0" w:rsidRDefault="009879A1" w:rsidP="009879A1">
      <w:pPr>
        <w:spacing w:after="120" w:line="240" w:lineRule="auto"/>
        <w:rPr>
          <w:rFonts w:ascii="Arial" w:hAnsi="Arial" w:cs="Arial"/>
          <w:b/>
          <w:bCs/>
          <w:sz w:val="20"/>
          <w:szCs w:val="20"/>
          <w:lang w:val="de-DE"/>
        </w:rPr>
      </w:pPr>
      <w:r w:rsidRPr="00D322E0">
        <w:rPr>
          <w:rFonts w:ascii="Arial" w:hAnsi="Arial" w:cs="Arial"/>
          <w:b/>
          <w:bCs/>
          <w:sz w:val="20"/>
          <w:szCs w:val="20"/>
          <w:lang w:val="de-DE"/>
        </w:rPr>
        <w:t>Über VELUX Commercial</w:t>
      </w:r>
    </w:p>
    <w:p w14:paraId="4E430ABE" w14:textId="77E6FAB5" w:rsidR="009879A1" w:rsidRPr="00D322E0" w:rsidRDefault="009879A1" w:rsidP="009879A1">
      <w:pPr>
        <w:spacing w:after="120" w:line="240" w:lineRule="auto"/>
        <w:rPr>
          <w:rFonts w:ascii="Arial" w:hAnsi="Arial" w:cs="Arial"/>
          <w:sz w:val="20"/>
          <w:szCs w:val="20"/>
          <w:lang w:val="de-DE"/>
        </w:rPr>
      </w:pPr>
      <w:bookmarkStart w:id="4" w:name="_Hlk151370440"/>
      <w:r w:rsidRPr="00D322E0">
        <w:rPr>
          <w:rFonts w:ascii="Arial" w:hAnsi="Arial" w:cs="Arial"/>
          <w:sz w:val="20"/>
          <w:szCs w:val="20"/>
          <w:lang w:val="de-DE"/>
        </w:rPr>
        <w:t xml:space="preserve">VELUX Commercial bietet Baufachleuten Unterstützung </w:t>
      </w:r>
      <w:r w:rsidR="00A448E9" w:rsidRPr="00D322E0">
        <w:rPr>
          <w:rFonts w:ascii="Arial" w:hAnsi="Arial" w:cs="Arial"/>
          <w:sz w:val="20"/>
          <w:szCs w:val="20"/>
          <w:lang w:val="de-DE"/>
        </w:rPr>
        <w:t>bei der Realisierung von Tageslicht- und Lüftungslösungen:</w:t>
      </w:r>
      <w:r w:rsidR="00A448E9" w:rsidRPr="00D322E0" w:rsidDel="0022586C">
        <w:rPr>
          <w:rFonts w:ascii="Arial" w:hAnsi="Arial" w:cs="Arial"/>
          <w:sz w:val="20"/>
          <w:szCs w:val="20"/>
          <w:lang w:val="de-DE"/>
        </w:rPr>
        <w:t xml:space="preserve"> </w:t>
      </w:r>
      <w:r w:rsidRPr="00D322E0">
        <w:rPr>
          <w:rFonts w:ascii="Arial" w:hAnsi="Arial" w:cs="Arial"/>
          <w:sz w:val="20"/>
          <w:szCs w:val="20"/>
          <w:lang w:val="de-DE"/>
        </w:rPr>
        <w:t xml:space="preserve"> von der Planung über die Lieferung bis hin zur Wartung.</w:t>
      </w:r>
      <w:r w:rsidR="00760B8F" w:rsidRPr="00D322E0">
        <w:rPr>
          <w:rFonts w:ascii="Arial" w:hAnsi="Arial" w:cs="Arial"/>
          <w:sz w:val="20"/>
          <w:szCs w:val="20"/>
          <w:lang w:val="de-DE"/>
        </w:rPr>
        <w:t xml:space="preserve"> </w:t>
      </w:r>
      <w:r w:rsidRPr="00D322E0">
        <w:rPr>
          <w:rFonts w:ascii="Arial" w:hAnsi="Arial" w:cs="Arial"/>
          <w:sz w:val="20"/>
          <w:szCs w:val="20"/>
          <w:lang w:val="de-DE"/>
        </w:rPr>
        <w:t>Das Produktprogramm reicht von hochwertigen, maßgefertigten Verglasungslösungen für prestigeträchtige architektonische Gebäude bis hin zu Kuppeln und Lichtbändern für industrielle Gebäude wie Lagerhallen</w:t>
      </w:r>
      <w:r w:rsidR="00366CCA" w:rsidRPr="00D322E0">
        <w:rPr>
          <w:rFonts w:ascii="Arial" w:hAnsi="Arial" w:cs="Arial"/>
          <w:sz w:val="20"/>
          <w:szCs w:val="20"/>
          <w:lang w:val="de-DE"/>
        </w:rPr>
        <w:t xml:space="preserve"> und Produktionsstätten</w:t>
      </w:r>
      <w:r w:rsidRPr="00D322E0">
        <w:rPr>
          <w:rFonts w:ascii="Arial" w:hAnsi="Arial" w:cs="Arial"/>
          <w:sz w:val="20"/>
          <w:szCs w:val="20"/>
          <w:lang w:val="de-DE"/>
        </w:rPr>
        <w:t xml:space="preserve">. Mit dem breit gefächerten Produktprogramm und der Expertise in den Bereichen Tageslicht, </w:t>
      </w:r>
      <w:r w:rsidR="00953C4C" w:rsidRPr="00D322E0">
        <w:rPr>
          <w:rFonts w:ascii="Arial" w:hAnsi="Arial" w:cs="Arial"/>
          <w:sz w:val="20"/>
          <w:szCs w:val="20"/>
          <w:lang w:val="de-DE"/>
        </w:rPr>
        <w:t xml:space="preserve">Komfortlüftung </w:t>
      </w:r>
      <w:r w:rsidRPr="00D322E0">
        <w:rPr>
          <w:rFonts w:ascii="Arial" w:hAnsi="Arial" w:cs="Arial"/>
          <w:sz w:val="20"/>
          <w:szCs w:val="20"/>
          <w:lang w:val="de-DE"/>
        </w:rPr>
        <w:t>und Rauchabzug sowie der Übernahme von Service- und Wartungsleistungen bietet das Unternehmen seinen Kunden Unterstützung während des gesamten Bauprozesses.</w:t>
      </w:r>
    </w:p>
    <w:p w14:paraId="625F0A1D" w14:textId="61661760" w:rsidR="009879A1" w:rsidRPr="00D322E0" w:rsidRDefault="009879A1" w:rsidP="009879A1">
      <w:pPr>
        <w:spacing w:after="120" w:line="240" w:lineRule="auto"/>
        <w:rPr>
          <w:rFonts w:ascii="Arial" w:hAnsi="Arial" w:cs="Arial"/>
          <w:sz w:val="20"/>
          <w:szCs w:val="20"/>
          <w:lang w:val="de-DE"/>
        </w:rPr>
      </w:pPr>
      <w:r w:rsidRPr="00D322E0">
        <w:rPr>
          <w:rFonts w:ascii="Arial" w:hAnsi="Arial" w:cs="Arial"/>
          <w:sz w:val="20"/>
          <w:szCs w:val="20"/>
          <w:lang w:val="de-DE"/>
        </w:rPr>
        <w:t>1.100 Menschen arbeiten in 15 Ländern in den Bereichen Beschaffung, Herstellung, Vertrieb und globaler Support.</w:t>
      </w:r>
      <w:r w:rsidR="00760B8F" w:rsidRPr="00D322E0">
        <w:rPr>
          <w:rFonts w:ascii="Arial" w:hAnsi="Arial" w:cs="Arial"/>
          <w:sz w:val="20"/>
          <w:szCs w:val="20"/>
          <w:lang w:val="de-DE"/>
        </w:rPr>
        <w:t xml:space="preserve"> </w:t>
      </w:r>
      <w:r w:rsidRPr="00D322E0">
        <w:rPr>
          <w:rFonts w:ascii="Arial" w:hAnsi="Arial" w:cs="Arial"/>
          <w:sz w:val="20"/>
          <w:szCs w:val="20"/>
          <w:lang w:val="de-DE"/>
        </w:rPr>
        <w:t>VELUX Commercial ist ein Geschäftsbereich der VELUX Gruppe, der 2019 gegründet wurde und die früheren Organisationen JET, Vitral und VELUX Modular Skylights umfasst.</w:t>
      </w:r>
    </w:p>
    <w:p w14:paraId="7313D366" w14:textId="4C93A014" w:rsidR="009879A1" w:rsidRPr="00D322E0" w:rsidRDefault="009879A1" w:rsidP="009879A1">
      <w:pPr>
        <w:spacing w:after="120" w:line="240" w:lineRule="auto"/>
        <w:rPr>
          <w:rFonts w:ascii="Arial" w:hAnsi="Arial" w:cs="Arial"/>
          <w:sz w:val="20"/>
          <w:szCs w:val="20"/>
          <w:lang w:val="de-DE"/>
        </w:rPr>
      </w:pPr>
      <w:r w:rsidRPr="00D322E0">
        <w:rPr>
          <w:rFonts w:ascii="Arial" w:hAnsi="Arial" w:cs="Arial"/>
          <w:sz w:val="20"/>
          <w:szCs w:val="20"/>
          <w:lang w:val="de-DE"/>
        </w:rPr>
        <w:t xml:space="preserve">Mehr Informationen über VELUX Commercial unter: </w:t>
      </w:r>
      <w:hyperlink r:id="rId34" w:history="1">
        <w:r w:rsidR="00637D51" w:rsidRPr="00D322E0">
          <w:rPr>
            <w:rStyle w:val="Hyperlink"/>
            <w:rFonts w:ascii="Arial" w:hAnsi="Arial" w:cs="Arial"/>
            <w:sz w:val="20"/>
            <w:szCs w:val="20"/>
            <w:lang w:val="de-DE"/>
          </w:rPr>
          <w:t>www.veluxcommercial.de</w:t>
        </w:r>
      </w:hyperlink>
      <w:r w:rsidR="00637D51" w:rsidRPr="00D322E0">
        <w:rPr>
          <w:rFonts w:ascii="Arial" w:hAnsi="Arial" w:cs="Arial"/>
          <w:sz w:val="20"/>
          <w:szCs w:val="20"/>
          <w:lang w:val="de-DE"/>
        </w:rPr>
        <w:t xml:space="preserve"> </w:t>
      </w:r>
    </w:p>
    <w:bookmarkEnd w:id="4"/>
    <w:p w14:paraId="2516B10B" w14:textId="5AA1DA3A" w:rsidR="00A15628" w:rsidRPr="00D322E0" w:rsidRDefault="00A15628" w:rsidP="009879A1">
      <w:pPr>
        <w:spacing w:after="120" w:line="240" w:lineRule="auto"/>
        <w:rPr>
          <w:rFonts w:ascii="Arial" w:hAnsi="Arial" w:cs="Arial"/>
          <w:b/>
          <w:bCs/>
          <w:lang w:val="de-DE"/>
        </w:rPr>
      </w:pPr>
    </w:p>
    <w:p w14:paraId="36B16765" w14:textId="77777777" w:rsidR="00142392" w:rsidRDefault="00142392">
      <w:pPr>
        <w:rPr>
          <w:rFonts w:ascii="Arial" w:hAnsi="Arial" w:cs="Arial"/>
          <w:b/>
          <w:bCs/>
          <w:sz w:val="20"/>
          <w:szCs w:val="20"/>
          <w:lang w:val="de-DE"/>
        </w:rPr>
      </w:pPr>
      <w:bookmarkStart w:id="5" w:name="_Hlk151370319"/>
      <w:r>
        <w:rPr>
          <w:rFonts w:ascii="Arial" w:hAnsi="Arial" w:cs="Arial"/>
          <w:b/>
          <w:bCs/>
          <w:sz w:val="20"/>
          <w:szCs w:val="20"/>
          <w:lang w:val="de-DE"/>
        </w:rPr>
        <w:br w:type="page"/>
      </w:r>
    </w:p>
    <w:p w14:paraId="4CDDBE50" w14:textId="48350FF1" w:rsidR="0005737A" w:rsidRPr="00D322E0" w:rsidRDefault="0005737A" w:rsidP="008A1940">
      <w:pPr>
        <w:spacing w:after="0" w:line="240" w:lineRule="auto"/>
        <w:rPr>
          <w:rFonts w:ascii="Arial" w:hAnsi="Arial" w:cs="Arial"/>
          <w:b/>
          <w:sz w:val="20"/>
          <w:szCs w:val="20"/>
          <w:lang w:val="de-DE"/>
        </w:rPr>
      </w:pPr>
      <w:r w:rsidRPr="00D322E0">
        <w:rPr>
          <w:rFonts w:ascii="Arial" w:hAnsi="Arial" w:cs="Arial"/>
          <w:b/>
          <w:bCs/>
          <w:sz w:val="20"/>
          <w:szCs w:val="20"/>
          <w:lang w:val="de-DE"/>
        </w:rPr>
        <w:lastRenderedPageBreak/>
        <w:t>Über die VELUX Gruppe</w:t>
      </w:r>
    </w:p>
    <w:p w14:paraId="0416C770" w14:textId="2F946FEA" w:rsidR="00A15628" w:rsidRPr="00586C43" w:rsidRDefault="0005737A" w:rsidP="008A1940">
      <w:pPr>
        <w:spacing w:after="0" w:line="240" w:lineRule="auto"/>
        <w:rPr>
          <w:rFonts w:ascii="Arial" w:hAnsi="Arial" w:cs="Arial"/>
          <w:sz w:val="20"/>
          <w:szCs w:val="20"/>
          <w:lang w:val="de-DE"/>
        </w:rPr>
      </w:pPr>
      <w:bookmarkStart w:id="6" w:name="_Hlk151370310"/>
      <w:bookmarkEnd w:id="5"/>
      <w:r w:rsidRPr="00586C43">
        <w:rPr>
          <w:rFonts w:ascii="Arial" w:hAnsi="Arial" w:cs="Arial"/>
          <w:sz w:val="20"/>
          <w:szCs w:val="20"/>
          <w:lang w:val="de-DE"/>
        </w:rPr>
        <w:t xml:space="preserve">Seit über </w:t>
      </w:r>
      <w:r w:rsidR="00DB194D" w:rsidRPr="00586C43">
        <w:rPr>
          <w:rFonts w:ascii="Arial" w:hAnsi="Arial" w:cs="Arial"/>
          <w:sz w:val="20"/>
          <w:szCs w:val="20"/>
          <w:lang w:val="de-DE"/>
        </w:rPr>
        <w:t>80</w:t>
      </w:r>
      <w:r w:rsidRPr="00586C43">
        <w:rPr>
          <w:rFonts w:ascii="Arial" w:hAnsi="Arial" w:cs="Arial"/>
          <w:sz w:val="20"/>
          <w:szCs w:val="20"/>
          <w:lang w:val="de-DE"/>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sidR="00446C50" w:rsidRPr="00586C43">
        <w:rPr>
          <w:rFonts w:ascii="Arial" w:hAnsi="Arial" w:cs="Arial"/>
          <w:sz w:val="20"/>
          <w:szCs w:val="20"/>
          <w:lang w:val="de-DE"/>
        </w:rPr>
        <w:t>36</w:t>
      </w:r>
      <w:r w:rsidRPr="00586C43">
        <w:rPr>
          <w:rFonts w:ascii="Arial" w:hAnsi="Arial" w:cs="Arial"/>
          <w:sz w:val="20"/>
          <w:szCs w:val="20"/>
          <w:lang w:val="de-DE"/>
        </w:rPr>
        <w:t xml:space="preserve"> Ländern und ca. 11.000 Mitarbeitern weltweit tätig. Sie gehört zur VKR Holding A/S, einer Aktiengesellschaft nach dänischem Recht im Alleineigentum von gemeinnützigen Stiftungen (VELUX STIFTUNGEN) und der Familie des Unternehmensgründers. 20</w:t>
      </w:r>
      <w:r w:rsidR="000B663E" w:rsidRPr="00586C43">
        <w:rPr>
          <w:rFonts w:ascii="Arial" w:hAnsi="Arial" w:cs="Arial"/>
          <w:sz w:val="20"/>
          <w:szCs w:val="20"/>
          <w:lang w:val="de-DE"/>
        </w:rPr>
        <w:t>22</w:t>
      </w:r>
      <w:r w:rsidRPr="00586C43">
        <w:rPr>
          <w:rFonts w:ascii="Arial" w:hAnsi="Arial" w:cs="Arial"/>
          <w:sz w:val="20"/>
          <w:szCs w:val="20"/>
          <w:lang w:val="de-DE"/>
        </w:rPr>
        <w:t xml:space="preserve"> erwirtschaftete die</w:t>
      </w:r>
      <w:r w:rsidR="00A72D69" w:rsidRPr="00586C43">
        <w:rPr>
          <w:rFonts w:ascii="Arial" w:hAnsi="Arial" w:cs="Arial"/>
          <w:sz w:val="20"/>
          <w:szCs w:val="20"/>
          <w:lang w:val="de-DE"/>
        </w:rPr>
        <w:t xml:space="preserve"> V</w:t>
      </w:r>
      <w:r w:rsidR="00C373E5" w:rsidRPr="00586C43">
        <w:rPr>
          <w:rFonts w:ascii="Arial" w:hAnsi="Arial" w:cs="Arial"/>
          <w:sz w:val="20"/>
          <w:szCs w:val="20"/>
          <w:lang w:val="de-DE"/>
        </w:rPr>
        <w:t>ELUX Gruppe einen Gesamtumsatz von 2,99 Mrd. EUR, die</w:t>
      </w:r>
      <w:r w:rsidRPr="00586C43">
        <w:rPr>
          <w:rFonts w:ascii="Arial" w:hAnsi="Arial" w:cs="Arial"/>
          <w:sz w:val="20"/>
          <w:szCs w:val="20"/>
          <w:lang w:val="de-DE"/>
        </w:rPr>
        <w:t xml:space="preserve"> VKR Holding </w:t>
      </w:r>
      <w:r w:rsidR="004F7580" w:rsidRPr="00586C43">
        <w:rPr>
          <w:rFonts w:ascii="Arial" w:hAnsi="Arial" w:cs="Arial"/>
          <w:sz w:val="20"/>
          <w:szCs w:val="20"/>
          <w:lang w:val="de-DE"/>
        </w:rPr>
        <w:t xml:space="preserve">erzielte </w:t>
      </w:r>
      <w:r w:rsidRPr="00586C43">
        <w:rPr>
          <w:rFonts w:ascii="Arial" w:hAnsi="Arial" w:cs="Arial"/>
          <w:sz w:val="20"/>
          <w:szCs w:val="20"/>
          <w:lang w:val="de-DE"/>
        </w:rPr>
        <w:t xml:space="preserve">einen Gesamtumsatz von </w:t>
      </w:r>
      <w:r w:rsidR="00EE7771" w:rsidRPr="00586C43">
        <w:rPr>
          <w:rFonts w:ascii="Arial" w:hAnsi="Arial" w:cs="Arial"/>
          <w:sz w:val="20"/>
          <w:szCs w:val="20"/>
          <w:lang w:val="de-DE"/>
        </w:rPr>
        <w:t>4</w:t>
      </w:r>
      <w:r w:rsidRPr="00586C43">
        <w:rPr>
          <w:rFonts w:ascii="Arial" w:hAnsi="Arial" w:cs="Arial"/>
          <w:sz w:val="20"/>
          <w:szCs w:val="20"/>
          <w:lang w:val="de-DE"/>
        </w:rPr>
        <w:t>,</w:t>
      </w:r>
      <w:r w:rsidR="00EE7771" w:rsidRPr="00586C43">
        <w:rPr>
          <w:rFonts w:ascii="Arial" w:hAnsi="Arial" w:cs="Arial"/>
          <w:sz w:val="20"/>
          <w:szCs w:val="20"/>
          <w:lang w:val="de-DE"/>
        </w:rPr>
        <w:t>29</w:t>
      </w:r>
      <w:r w:rsidRPr="00586C43">
        <w:rPr>
          <w:rFonts w:ascii="Arial" w:hAnsi="Arial" w:cs="Arial"/>
          <w:sz w:val="20"/>
          <w:szCs w:val="20"/>
          <w:lang w:val="de-DE"/>
        </w:rPr>
        <w:t xml:space="preserve"> Mrd. EUR und die VELUX STIFTUNGEN spendeten 1</w:t>
      </w:r>
      <w:r w:rsidR="00EE7771" w:rsidRPr="00586C43">
        <w:rPr>
          <w:rFonts w:ascii="Arial" w:hAnsi="Arial" w:cs="Arial"/>
          <w:sz w:val="20"/>
          <w:szCs w:val="20"/>
          <w:lang w:val="de-DE"/>
        </w:rPr>
        <w:t>81</w:t>
      </w:r>
      <w:r w:rsidRPr="00586C43">
        <w:rPr>
          <w:rFonts w:ascii="Arial" w:hAnsi="Arial" w:cs="Arial"/>
          <w:sz w:val="20"/>
          <w:szCs w:val="20"/>
          <w:lang w:val="de-DE"/>
        </w:rPr>
        <w:t xml:space="preserve"> Mio. EUR für wohltätige Zwecke. </w:t>
      </w:r>
    </w:p>
    <w:p w14:paraId="71DAEE22" w14:textId="40FD15DF" w:rsidR="0005737A" w:rsidRPr="00586C43" w:rsidRDefault="0005737A" w:rsidP="00A15628">
      <w:pPr>
        <w:spacing w:after="120" w:line="240" w:lineRule="auto"/>
        <w:rPr>
          <w:rFonts w:ascii="Arial" w:hAnsi="Arial" w:cs="Arial"/>
          <w:sz w:val="20"/>
          <w:szCs w:val="20"/>
          <w:lang w:val="de-DE"/>
        </w:rPr>
      </w:pPr>
      <w:r w:rsidRPr="00586C43">
        <w:rPr>
          <w:rFonts w:ascii="Arial" w:hAnsi="Arial" w:cs="Arial"/>
          <w:sz w:val="20"/>
          <w:szCs w:val="20"/>
          <w:lang w:val="de-DE"/>
        </w:rPr>
        <w:t xml:space="preserve">Weitere Informationen finden Sie im Internet unter </w:t>
      </w:r>
      <w:hyperlink r:id="rId35" w:history="1">
        <w:r w:rsidRPr="00586C43">
          <w:rPr>
            <w:rStyle w:val="Hyperlink"/>
            <w:rFonts w:ascii="Arial" w:hAnsi="Arial" w:cs="Arial"/>
            <w:sz w:val="20"/>
            <w:szCs w:val="20"/>
            <w:lang w:val="de-DE"/>
          </w:rPr>
          <w:t>www.velux.com</w:t>
        </w:r>
      </w:hyperlink>
      <w:r w:rsidRPr="00586C43">
        <w:rPr>
          <w:rFonts w:ascii="Arial" w:hAnsi="Arial" w:cs="Arial"/>
          <w:sz w:val="20"/>
          <w:szCs w:val="20"/>
          <w:lang w:val="de-DE"/>
        </w:rPr>
        <w:t>.</w:t>
      </w:r>
      <w:r w:rsidR="005C0AA9" w:rsidRPr="00586C43">
        <w:rPr>
          <w:rFonts w:ascii="Arial" w:hAnsi="Arial" w:cs="Arial"/>
          <w:sz w:val="20"/>
          <w:szCs w:val="20"/>
          <w:lang w:val="de-DE"/>
        </w:rPr>
        <w:t xml:space="preserve"> </w:t>
      </w:r>
    </w:p>
    <w:p w14:paraId="5A8A6FC5" w14:textId="77777777" w:rsidR="00DB194D" w:rsidRPr="00586C43" w:rsidRDefault="00DB194D" w:rsidP="00A15628">
      <w:pPr>
        <w:spacing w:after="120" w:line="240" w:lineRule="auto"/>
        <w:rPr>
          <w:rFonts w:ascii="Arial" w:hAnsi="Arial" w:cs="Arial"/>
          <w:sz w:val="20"/>
          <w:szCs w:val="20"/>
          <w:lang w:val="de-DE"/>
        </w:rPr>
      </w:pPr>
    </w:p>
    <w:bookmarkEnd w:id="6"/>
    <w:p w14:paraId="3CF8576A" w14:textId="77777777" w:rsidR="00A15628" w:rsidRPr="00586C43" w:rsidRDefault="00A15628" w:rsidP="00B06EB7">
      <w:pPr>
        <w:rPr>
          <w:rFonts w:ascii="Arial" w:hAnsi="Arial" w:cs="Arial"/>
          <w:bCs/>
          <w:color w:val="000000" w:themeColor="text1"/>
          <w:lang w:val="de-DE"/>
        </w:rPr>
      </w:pPr>
    </w:p>
    <w:p w14:paraId="423770F5" w14:textId="77777777" w:rsidR="00486505" w:rsidRPr="00586C43" w:rsidRDefault="00486505" w:rsidP="00A15628">
      <w:pPr>
        <w:spacing w:after="0" w:line="240" w:lineRule="auto"/>
        <w:rPr>
          <w:rFonts w:ascii="Arial" w:eastAsia="Times New Roman" w:hAnsi="Arial" w:cs="Arial"/>
          <w:b/>
          <w:bCs/>
          <w:sz w:val="20"/>
          <w:szCs w:val="20"/>
          <w:lang w:val="de-DE" w:eastAsia="de-DE"/>
        </w:rPr>
      </w:pPr>
      <w:r w:rsidRPr="00586C43">
        <w:rPr>
          <w:rFonts w:ascii="Arial" w:eastAsia="Times New Roman" w:hAnsi="Arial" w:cs="Arial"/>
          <w:b/>
          <w:bCs/>
          <w:sz w:val="20"/>
          <w:szCs w:val="20"/>
          <w:lang w:val="de-DE" w:eastAsia="de-DE"/>
        </w:rPr>
        <w:t>Kontakt Presse:</w:t>
      </w:r>
    </w:p>
    <w:tbl>
      <w:tblPr>
        <w:tblW w:w="8155" w:type="dxa"/>
        <w:tblLook w:val="01E0" w:firstRow="1" w:lastRow="1" w:firstColumn="1" w:lastColumn="1" w:noHBand="0" w:noVBand="0"/>
      </w:tblPr>
      <w:tblGrid>
        <w:gridCol w:w="4145"/>
        <w:gridCol w:w="4010"/>
      </w:tblGrid>
      <w:tr w:rsidR="006C2963" w:rsidRPr="00586C43" w14:paraId="5386D02E" w14:textId="77777777" w:rsidTr="008F101A">
        <w:trPr>
          <w:trHeight w:val="1692"/>
        </w:trPr>
        <w:tc>
          <w:tcPr>
            <w:tcW w:w="4145" w:type="dxa"/>
          </w:tcPr>
          <w:p w14:paraId="14A60477" w14:textId="36FA4795" w:rsidR="006C2963" w:rsidRPr="00586C43" w:rsidRDefault="006C2963" w:rsidP="00BB600D">
            <w:pPr>
              <w:spacing w:line="240" w:lineRule="auto"/>
              <w:rPr>
                <w:rFonts w:ascii="Arial" w:hAnsi="Arial" w:cs="Arial"/>
                <w:bCs/>
                <w:sz w:val="20"/>
                <w:lang w:val="de-DE"/>
              </w:rPr>
            </w:pPr>
            <w:r w:rsidRPr="00586C43">
              <w:rPr>
                <w:rFonts w:ascii="Arial" w:hAnsi="Arial" w:cs="Arial"/>
                <w:bCs/>
                <w:sz w:val="20"/>
                <w:lang w:val="de-DE"/>
              </w:rPr>
              <w:t xml:space="preserve">VELUX Commercial </w:t>
            </w:r>
            <w:r w:rsidR="00BB600D" w:rsidRPr="00586C43">
              <w:rPr>
                <w:rFonts w:ascii="Arial" w:hAnsi="Arial" w:cs="Arial"/>
                <w:bCs/>
                <w:sz w:val="20"/>
                <w:lang w:val="de-DE"/>
              </w:rPr>
              <w:br/>
            </w:r>
            <w:r w:rsidRPr="00586C43">
              <w:rPr>
                <w:rFonts w:ascii="Arial" w:hAnsi="Arial" w:cs="Arial"/>
                <w:bCs/>
                <w:sz w:val="20"/>
                <w:lang w:val="de-DE"/>
              </w:rPr>
              <w:t xml:space="preserve">Regional Marketing Manager </w:t>
            </w:r>
            <w:r w:rsidR="0074357B" w:rsidRPr="00586C43">
              <w:rPr>
                <w:rFonts w:ascii="Arial" w:hAnsi="Arial" w:cs="Arial"/>
                <w:bCs/>
                <w:sz w:val="20"/>
                <w:lang w:val="de-DE"/>
              </w:rPr>
              <w:br/>
            </w:r>
            <w:r w:rsidRPr="00586C43">
              <w:rPr>
                <w:rFonts w:ascii="Arial" w:hAnsi="Arial" w:cs="Arial"/>
                <w:bCs/>
                <w:sz w:val="20"/>
                <w:lang w:val="de-DE"/>
              </w:rPr>
              <w:t>Lisa Roßmann</w:t>
            </w:r>
            <w:r w:rsidR="00275346" w:rsidRPr="00586C43">
              <w:rPr>
                <w:rFonts w:ascii="Arial" w:hAnsi="Arial" w:cs="Arial"/>
                <w:bCs/>
                <w:sz w:val="20"/>
                <w:lang w:val="de-DE"/>
              </w:rPr>
              <w:br/>
            </w:r>
            <w:r w:rsidRPr="00586C43">
              <w:rPr>
                <w:rFonts w:ascii="Arial" w:hAnsi="Arial" w:cs="Arial"/>
                <w:bCs/>
                <w:sz w:val="20"/>
                <w:lang w:val="de-DE"/>
              </w:rPr>
              <w:t>Veluxstraße 1</w:t>
            </w:r>
            <w:r w:rsidR="00275346" w:rsidRPr="00586C43">
              <w:rPr>
                <w:rFonts w:ascii="Arial" w:hAnsi="Arial" w:cs="Arial"/>
                <w:bCs/>
                <w:sz w:val="20"/>
                <w:lang w:val="de-DE"/>
              </w:rPr>
              <w:br/>
            </w:r>
            <w:r w:rsidRPr="00586C43">
              <w:rPr>
                <w:rFonts w:ascii="Arial" w:hAnsi="Arial" w:cs="Arial"/>
                <w:bCs/>
                <w:sz w:val="20"/>
                <w:lang w:val="de-DE"/>
              </w:rPr>
              <w:t>2120 Wolkersdorf (AUT)</w:t>
            </w:r>
            <w:r w:rsidR="00275346" w:rsidRPr="00586C43">
              <w:rPr>
                <w:rFonts w:ascii="Arial" w:hAnsi="Arial" w:cs="Arial"/>
                <w:bCs/>
                <w:sz w:val="20"/>
                <w:lang w:val="de-DE"/>
              </w:rPr>
              <w:br/>
            </w:r>
            <w:r w:rsidRPr="00586C43">
              <w:rPr>
                <w:rFonts w:ascii="Arial" w:hAnsi="Arial" w:cs="Arial"/>
                <w:bCs/>
                <w:sz w:val="20"/>
                <w:lang w:val="de-DE"/>
              </w:rPr>
              <w:t xml:space="preserve">Tel: +43-720-1052-68 </w:t>
            </w:r>
            <w:r w:rsidR="00275346" w:rsidRPr="00586C43">
              <w:rPr>
                <w:rFonts w:ascii="Arial" w:hAnsi="Arial" w:cs="Arial"/>
                <w:bCs/>
                <w:sz w:val="20"/>
                <w:lang w:val="de-DE"/>
              </w:rPr>
              <w:br/>
            </w:r>
            <w:r w:rsidRPr="00586C43">
              <w:rPr>
                <w:rFonts w:ascii="Arial" w:hAnsi="Arial" w:cs="Arial"/>
                <w:bCs/>
                <w:sz w:val="20"/>
                <w:lang w:val="de-DE"/>
              </w:rPr>
              <w:t>Mail: lisa.rossmann@velux.com</w:t>
            </w:r>
          </w:p>
        </w:tc>
        <w:tc>
          <w:tcPr>
            <w:tcW w:w="4010" w:type="dxa"/>
          </w:tcPr>
          <w:p w14:paraId="4B7E9E2C" w14:textId="7B62E77B" w:rsidR="006C2963" w:rsidRPr="00586C43" w:rsidRDefault="006C2963" w:rsidP="00BB600D">
            <w:pPr>
              <w:spacing w:line="240" w:lineRule="auto"/>
              <w:rPr>
                <w:rFonts w:ascii="Arial" w:hAnsi="Arial" w:cs="Arial"/>
                <w:bCs/>
                <w:sz w:val="20"/>
                <w:lang w:val="de-DE"/>
              </w:rPr>
            </w:pPr>
            <w:r w:rsidRPr="00586C43">
              <w:rPr>
                <w:rFonts w:ascii="Arial" w:hAnsi="Arial" w:cs="Arial"/>
                <w:bCs/>
                <w:sz w:val="20"/>
                <w:lang w:val="de-DE"/>
              </w:rPr>
              <w:t>FAKTOR 3 AG</w:t>
            </w:r>
            <w:r w:rsidR="00275346" w:rsidRPr="00586C43">
              <w:rPr>
                <w:rFonts w:ascii="Arial" w:hAnsi="Arial" w:cs="Arial"/>
                <w:bCs/>
                <w:sz w:val="20"/>
                <w:lang w:val="de-DE"/>
              </w:rPr>
              <w:br/>
            </w:r>
            <w:r w:rsidRPr="00586C43">
              <w:rPr>
                <w:rFonts w:ascii="Arial" w:hAnsi="Arial" w:cs="Arial"/>
                <w:sz w:val="20"/>
                <w:szCs w:val="20"/>
                <w:lang w:val="de-DE"/>
              </w:rPr>
              <w:t xml:space="preserve">VELUX </w:t>
            </w:r>
            <w:r w:rsidRPr="00586C43">
              <w:rPr>
                <w:rFonts w:ascii="Arial" w:hAnsi="Arial" w:cs="Arial"/>
                <w:bCs/>
                <w:sz w:val="20"/>
                <w:szCs w:val="20"/>
                <w:lang w:val="de-DE"/>
              </w:rPr>
              <w:t>Presseagentur</w:t>
            </w:r>
            <w:r w:rsidR="00275346" w:rsidRPr="00586C43">
              <w:rPr>
                <w:rFonts w:ascii="Arial" w:hAnsi="Arial" w:cs="Arial"/>
                <w:bCs/>
                <w:sz w:val="20"/>
                <w:szCs w:val="20"/>
                <w:lang w:val="de-DE"/>
              </w:rPr>
              <w:br/>
            </w:r>
            <w:r w:rsidRPr="00586C43">
              <w:rPr>
                <w:rFonts w:ascii="Arial" w:hAnsi="Arial" w:cs="Arial"/>
                <w:bCs/>
                <w:sz w:val="20"/>
                <w:lang w:val="de-DE"/>
              </w:rPr>
              <w:t xml:space="preserve">Oliver Williges </w:t>
            </w:r>
            <w:r w:rsidR="00275346" w:rsidRPr="00586C43">
              <w:rPr>
                <w:rFonts w:ascii="Arial" w:hAnsi="Arial" w:cs="Arial"/>
                <w:bCs/>
                <w:sz w:val="20"/>
                <w:lang w:val="de-DE"/>
              </w:rPr>
              <w:br/>
            </w:r>
            <w:r w:rsidRPr="00586C43">
              <w:rPr>
                <w:rFonts w:ascii="Arial" w:hAnsi="Arial" w:cs="Arial"/>
                <w:bCs/>
                <w:sz w:val="20"/>
                <w:lang w:val="de-DE"/>
              </w:rPr>
              <w:t>Kattunbleiche 35</w:t>
            </w:r>
            <w:r w:rsidR="00275346" w:rsidRPr="00586C43">
              <w:rPr>
                <w:rFonts w:ascii="Arial" w:hAnsi="Arial" w:cs="Arial"/>
                <w:bCs/>
                <w:sz w:val="20"/>
                <w:lang w:val="de-DE"/>
              </w:rPr>
              <w:br/>
            </w:r>
            <w:r w:rsidRPr="00586C43">
              <w:rPr>
                <w:rFonts w:ascii="Arial" w:hAnsi="Arial" w:cs="Arial"/>
                <w:bCs/>
                <w:sz w:val="20"/>
                <w:lang w:val="de-DE"/>
              </w:rPr>
              <w:t>22041 Hamburg</w:t>
            </w:r>
            <w:r w:rsidR="00275346" w:rsidRPr="00586C43">
              <w:rPr>
                <w:rFonts w:ascii="Arial" w:hAnsi="Arial" w:cs="Arial"/>
                <w:bCs/>
                <w:sz w:val="20"/>
                <w:lang w:val="de-DE"/>
              </w:rPr>
              <w:br/>
            </w:r>
            <w:r w:rsidRPr="00586C43">
              <w:rPr>
                <w:rFonts w:ascii="Arial" w:hAnsi="Arial" w:cs="Arial"/>
                <w:bCs/>
                <w:sz w:val="20"/>
                <w:lang w:val="de-DE"/>
              </w:rPr>
              <w:t>Tel.: +49 (040) 67 94 46-109</w:t>
            </w:r>
            <w:r w:rsidR="00275346" w:rsidRPr="00586C43">
              <w:rPr>
                <w:rFonts w:ascii="Arial" w:hAnsi="Arial" w:cs="Arial"/>
                <w:bCs/>
                <w:sz w:val="20"/>
                <w:lang w:val="de-DE"/>
              </w:rPr>
              <w:br/>
            </w:r>
            <w:r w:rsidRPr="00586C43">
              <w:rPr>
                <w:rFonts w:ascii="Arial" w:hAnsi="Arial" w:cs="Arial"/>
                <w:bCs/>
                <w:sz w:val="20"/>
                <w:lang w:val="de-DE"/>
              </w:rPr>
              <w:t>Mail: velux@faktor3.de</w:t>
            </w:r>
          </w:p>
        </w:tc>
      </w:tr>
    </w:tbl>
    <w:p w14:paraId="15B30413" w14:textId="77777777" w:rsidR="00014934" w:rsidRPr="0006525D" w:rsidRDefault="00014934">
      <w:pPr>
        <w:spacing w:after="120" w:line="360" w:lineRule="auto"/>
        <w:rPr>
          <w:rFonts w:ascii="Arial" w:hAnsi="Arial" w:cs="Arial"/>
          <w:sz w:val="20"/>
          <w:szCs w:val="20"/>
          <w:lang w:val="de-AT"/>
        </w:rPr>
      </w:pPr>
    </w:p>
    <w:sectPr w:rsidR="00014934" w:rsidRPr="0006525D" w:rsidSect="00F57362">
      <w:headerReference w:type="default" r:id="rId36"/>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9A211" w14:textId="77777777" w:rsidR="00FB0A58" w:rsidRDefault="00FB0A58" w:rsidP="00E33AD0">
      <w:pPr>
        <w:spacing w:after="0" w:line="240" w:lineRule="auto"/>
      </w:pPr>
      <w:r>
        <w:separator/>
      </w:r>
    </w:p>
  </w:endnote>
  <w:endnote w:type="continuationSeparator" w:id="0">
    <w:p w14:paraId="66AEC92F" w14:textId="77777777" w:rsidR="00FB0A58" w:rsidRDefault="00FB0A58"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FEB6" w14:textId="77777777" w:rsidR="00FB0A58" w:rsidRDefault="00FB0A58" w:rsidP="00E33AD0">
      <w:pPr>
        <w:spacing w:after="0" w:line="240" w:lineRule="auto"/>
      </w:pPr>
      <w:r>
        <w:separator/>
      </w:r>
    </w:p>
  </w:footnote>
  <w:footnote w:type="continuationSeparator" w:id="0">
    <w:p w14:paraId="394620AD" w14:textId="77777777" w:rsidR="00FB0A58" w:rsidRDefault="00FB0A58"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57D2" w14:textId="102A0523" w:rsidR="00E33AD0" w:rsidRDefault="00E33AD0" w:rsidP="00E33AD0">
    <w:pPr>
      <w:pStyle w:val="Kopfzeile"/>
      <w:jc w:val="right"/>
    </w:pPr>
    <w:r>
      <w:rPr>
        <w:noProof/>
        <w:lang w:val="de-DE"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A185E"/>
    <w:multiLevelType w:val="hybridMultilevel"/>
    <w:tmpl w:val="E558E3C4"/>
    <w:lvl w:ilvl="0" w:tplc="04070011">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9325026"/>
    <w:multiLevelType w:val="hybridMultilevel"/>
    <w:tmpl w:val="10E0A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AFC26F8"/>
    <w:multiLevelType w:val="hybridMultilevel"/>
    <w:tmpl w:val="737A88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7750B6B"/>
    <w:multiLevelType w:val="hybridMultilevel"/>
    <w:tmpl w:val="629ED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3F7622"/>
    <w:multiLevelType w:val="hybridMultilevel"/>
    <w:tmpl w:val="51126E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CA76B6"/>
    <w:multiLevelType w:val="hybridMultilevel"/>
    <w:tmpl w:val="1570D9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89D2F10"/>
    <w:multiLevelType w:val="hybridMultilevel"/>
    <w:tmpl w:val="704C78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80E7A79"/>
    <w:multiLevelType w:val="hybridMultilevel"/>
    <w:tmpl w:val="FF60C4BE"/>
    <w:lvl w:ilvl="0" w:tplc="0407000F">
      <w:start w:val="1"/>
      <w:numFmt w:val="decimal"/>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num w:numId="1" w16cid:durableId="775560435">
    <w:abstractNumId w:val="2"/>
  </w:num>
  <w:num w:numId="2" w16cid:durableId="1515806204">
    <w:abstractNumId w:val="5"/>
  </w:num>
  <w:num w:numId="3" w16cid:durableId="971984373">
    <w:abstractNumId w:val="7"/>
  </w:num>
  <w:num w:numId="4" w16cid:durableId="745957590">
    <w:abstractNumId w:val="0"/>
  </w:num>
  <w:num w:numId="5" w16cid:durableId="1122503577">
    <w:abstractNumId w:val="1"/>
  </w:num>
  <w:num w:numId="6" w16cid:durableId="1229611336">
    <w:abstractNumId w:val="4"/>
  </w:num>
  <w:num w:numId="7" w16cid:durableId="1845778843">
    <w:abstractNumId w:val="3"/>
  </w:num>
  <w:num w:numId="8" w16cid:durableId="6347928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207E"/>
    <w:rsid w:val="00007046"/>
    <w:rsid w:val="000119E5"/>
    <w:rsid w:val="00011CE4"/>
    <w:rsid w:val="00014934"/>
    <w:rsid w:val="00014B00"/>
    <w:rsid w:val="000171B8"/>
    <w:rsid w:val="00017DE5"/>
    <w:rsid w:val="000204F3"/>
    <w:rsid w:val="00022BE0"/>
    <w:rsid w:val="00024397"/>
    <w:rsid w:val="00024BE1"/>
    <w:rsid w:val="00025455"/>
    <w:rsid w:val="00025D4B"/>
    <w:rsid w:val="0002714D"/>
    <w:rsid w:val="00032EDA"/>
    <w:rsid w:val="0003436B"/>
    <w:rsid w:val="00035F16"/>
    <w:rsid w:val="00037F7E"/>
    <w:rsid w:val="00040E82"/>
    <w:rsid w:val="00040EC4"/>
    <w:rsid w:val="000445C8"/>
    <w:rsid w:val="00045786"/>
    <w:rsid w:val="00047026"/>
    <w:rsid w:val="0005170C"/>
    <w:rsid w:val="000558D8"/>
    <w:rsid w:val="00056C34"/>
    <w:rsid w:val="0005737A"/>
    <w:rsid w:val="000573CC"/>
    <w:rsid w:val="00061036"/>
    <w:rsid w:val="000612CA"/>
    <w:rsid w:val="00064542"/>
    <w:rsid w:val="0006525D"/>
    <w:rsid w:val="00065624"/>
    <w:rsid w:val="00065A05"/>
    <w:rsid w:val="00065CA2"/>
    <w:rsid w:val="000669F1"/>
    <w:rsid w:val="000714C3"/>
    <w:rsid w:val="00071EE8"/>
    <w:rsid w:val="00073243"/>
    <w:rsid w:val="00075BD4"/>
    <w:rsid w:val="00076AD9"/>
    <w:rsid w:val="00083062"/>
    <w:rsid w:val="00087743"/>
    <w:rsid w:val="00087F9B"/>
    <w:rsid w:val="00090FB2"/>
    <w:rsid w:val="0009350B"/>
    <w:rsid w:val="000A195D"/>
    <w:rsid w:val="000B5367"/>
    <w:rsid w:val="000B53B4"/>
    <w:rsid w:val="000B61EF"/>
    <w:rsid w:val="000B663E"/>
    <w:rsid w:val="000C040D"/>
    <w:rsid w:val="000C0690"/>
    <w:rsid w:val="000C4117"/>
    <w:rsid w:val="000C453F"/>
    <w:rsid w:val="000C5F87"/>
    <w:rsid w:val="000C7461"/>
    <w:rsid w:val="000C76BC"/>
    <w:rsid w:val="000D6651"/>
    <w:rsid w:val="000D6CE4"/>
    <w:rsid w:val="000E00C4"/>
    <w:rsid w:val="000E0E63"/>
    <w:rsid w:val="000E4E64"/>
    <w:rsid w:val="000E671A"/>
    <w:rsid w:val="000F0D8C"/>
    <w:rsid w:val="000F7B5A"/>
    <w:rsid w:val="00100C60"/>
    <w:rsid w:val="001028A9"/>
    <w:rsid w:val="00110743"/>
    <w:rsid w:val="00114C11"/>
    <w:rsid w:val="00116D9F"/>
    <w:rsid w:val="00117697"/>
    <w:rsid w:val="00117B36"/>
    <w:rsid w:val="0012262D"/>
    <w:rsid w:val="00140067"/>
    <w:rsid w:val="00142392"/>
    <w:rsid w:val="00142E96"/>
    <w:rsid w:val="00146429"/>
    <w:rsid w:val="00146C7C"/>
    <w:rsid w:val="0014702B"/>
    <w:rsid w:val="0015685A"/>
    <w:rsid w:val="00161C86"/>
    <w:rsid w:val="00163814"/>
    <w:rsid w:val="00165056"/>
    <w:rsid w:val="00165460"/>
    <w:rsid w:val="00165F2C"/>
    <w:rsid w:val="00167666"/>
    <w:rsid w:val="00170624"/>
    <w:rsid w:val="0017076B"/>
    <w:rsid w:val="0017077C"/>
    <w:rsid w:val="00171B9C"/>
    <w:rsid w:val="00175207"/>
    <w:rsid w:val="00175E9C"/>
    <w:rsid w:val="00176695"/>
    <w:rsid w:val="00181AEF"/>
    <w:rsid w:val="00182F49"/>
    <w:rsid w:val="00183C37"/>
    <w:rsid w:val="00187197"/>
    <w:rsid w:val="0019119E"/>
    <w:rsid w:val="00193338"/>
    <w:rsid w:val="0019620C"/>
    <w:rsid w:val="001A31B7"/>
    <w:rsid w:val="001A46D2"/>
    <w:rsid w:val="001B47D7"/>
    <w:rsid w:val="001B4D21"/>
    <w:rsid w:val="001B731D"/>
    <w:rsid w:val="001B7E71"/>
    <w:rsid w:val="001C2457"/>
    <w:rsid w:val="001C3A4E"/>
    <w:rsid w:val="001C6522"/>
    <w:rsid w:val="001C7DA5"/>
    <w:rsid w:val="001D2D81"/>
    <w:rsid w:val="001D57F5"/>
    <w:rsid w:val="001D757A"/>
    <w:rsid w:val="001E094F"/>
    <w:rsid w:val="001F3A86"/>
    <w:rsid w:val="001F3B4B"/>
    <w:rsid w:val="001F6514"/>
    <w:rsid w:val="001F7582"/>
    <w:rsid w:val="001F7F5E"/>
    <w:rsid w:val="002078F1"/>
    <w:rsid w:val="002119BF"/>
    <w:rsid w:val="002152DA"/>
    <w:rsid w:val="00217591"/>
    <w:rsid w:val="00220AA7"/>
    <w:rsid w:val="002252F9"/>
    <w:rsid w:val="0022534A"/>
    <w:rsid w:val="0022563B"/>
    <w:rsid w:val="0022586C"/>
    <w:rsid w:val="00233DCF"/>
    <w:rsid w:val="00236CCB"/>
    <w:rsid w:val="00236CE8"/>
    <w:rsid w:val="002414FD"/>
    <w:rsid w:val="00241BB5"/>
    <w:rsid w:val="00242BA4"/>
    <w:rsid w:val="00242F78"/>
    <w:rsid w:val="00243CCC"/>
    <w:rsid w:val="00244399"/>
    <w:rsid w:val="002476D2"/>
    <w:rsid w:val="00253368"/>
    <w:rsid w:val="00253762"/>
    <w:rsid w:val="002544BE"/>
    <w:rsid w:val="002549EA"/>
    <w:rsid w:val="0025561C"/>
    <w:rsid w:val="002641C1"/>
    <w:rsid w:val="0026704A"/>
    <w:rsid w:val="0026751C"/>
    <w:rsid w:val="0027128B"/>
    <w:rsid w:val="002724A9"/>
    <w:rsid w:val="00273135"/>
    <w:rsid w:val="00275346"/>
    <w:rsid w:val="00276B8A"/>
    <w:rsid w:val="00280304"/>
    <w:rsid w:val="00283C16"/>
    <w:rsid w:val="00284F59"/>
    <w:rsid w:val="00285255"/>
    <w:rsid w:val="00290F58"/>
    <w:rsid w:val="00295FD6"/>
    <w:rsid w:val="002A17AC"/>
    <w:rsid w:val="002A33A3"/>
    <w:rsid w:val="002A3843"/>
    <w:rsid w:val="002A6A6B"/>
    <w:rsid w:val="002A76DE"/>
    <w:rsid w:val="002B1E70"/>
    <w:rsid w:val="002B227F"/>
    <w:rsid w:val="002B766F"/>
    <w:rsid w:val="002C18C1"/>
    <w:rsid w:val="002D6CB7"/>
    <w:rsid w:val="002E13DD"/>
    <w:rsid w:val="002E6035"/>
    <w:rsid w:val="002F340B"/>
    <w:rsid w:val="002F5163"/>
    <w:rsid w:val="002F6759"/>
    <w:rsid w:val="002F72E1"/>
    <w:rsid w:val="00303E64"/>
    <w:rsid w:val="00304FD2"/>
    <w:rsid w:val="0030590C"/>
    <w:rsid w:val="00312439"/>
    <w:rsid w:val="0031406A"/>
    <w:rsid w:val="00314607"/>
    <w:rsid w:val="00314F27"/>
    <w:rsid w:val="003159E1"/>
    <w:rsid w:val="00316EC4"/>
    <w:rsid w:val="00320487"/>
    <w:rsid w:val="00321ACC"/>
    <w:rsid w:val="003224C5"/>
    <w:rsid w:val="00323697"/>
    <w:rsid w:val="003241EB"/>
    <w:rsid w:val="003279A6"/>
    <w:rsid w:val="0033002F"/>
    <w:rsid w:val="00331F32"/>
    <w:rsid w:val="003342B6"/>
    <w:rsid w:val="00334773"/>
    <w:rsid w:val="0033640F"/>
    <w:rsid w:val="00336B0D"/>
    <w:rsid w:val="00336CC5"/>
    <w:rsid w:val="00341AA7"/>
    <w:rsid w:val="00341E37"/>
    <w:rsid w:val="00342CD0"/>
    <w:rsid w:val="00342FED"/>
    <w:rsid w:val="003511D0"/>
    <w:rsid w:val="00351B56"/>
    <w:rsid w:val="0035318F"/>
    <w:rsid w:val="0035440C"/>
    <w:rsid w:val="00357CA4"/>
    <w:rsid w:val="003633D3"/>
    <w:rsid w:val="00365618"/>
    <w:rsid w:val="00366CCA"/>
    <w:rsid w:val="0037161A"/>
    <w:rsid w:val="00374B28"/>
    <w:rsid w:val="00376ED0"/>
    <w:rsid w:val="003828B0"/>
    <w:rsid w:val="00386CED"/>
    <w:rsid w:val="00386FA2"/>
    <w:rsid w:val="00387158"/>
    <w:rsid w:val="0039015C"/>
    <w:rsid w:val="00393CF8"/>
    <w:rsid w:val="00394D63"/>
    <w:rsid w:val="00395B8A"/>
    <w:rsid w:val="003A1244"/>
    <w:rsid w:val="003A140E"/>
    <w:rsid w:val="003A6692"/>
    <w:rsid w:val="003A7489"/>
    <w:rsid w:val="003B20AC"/>
    <w:rsid w:val="003B22A0"/>
    <w:rsid w:val="003B3F89"/>
    <w:rsid w:val="003B7638"/>
    <w:rsid w:val="003C0071"/>
    <w:rsid w:val="003C4A23"/>
    <w:rsid w:val="003C66ED"/>
    <w:rsid w:val="003D2FE7"/>
    <w:rsid w:val="003D3E69"/>
    <w:rsid w:val="003E2107"/>
    <w:rsid w:val="003E5AA5"/>
    <w:rsid w:val="003F1B49"/>
    <w:rsid w:val="003F2BFE"/>
    <w:rsid w:val="003F2CA3"/>
    <w:rsid w:val="003F4AA9"/>
    <w:rsid w:val="003F6EEA"/>
    <w:rsid w:val="003F7221"/>
    <w:rsid w:val="00401896"/>
    <w:rsid w:val="00402676"/>
    <w:rsid w:val="00407CC0"/>
    <w:rsid w:val="0041164F"/>
    <w:rsid w:val="004145C3"/>
    <w:rsid w:val="004154E4"/>
    <w:rsid w:val="00415790"/>
    <w:rsid w:val="004225F1"/>
    <w:rsid w:val="004232C1"/>
    <w:rsid w:val="0042623D"/>
    <w:rsid w:val="00426E49"/>
    <w:rsid w:val="004278C3"/>
    <w:rsid w:val="00427A29"/>
    <w:rsid w:val="004351FA"/>
    <w:rsid w:val="0043577C"/>
    <w:rsid w:val="004360B7"/>
    <w:rsid w:val="004416C3"/>
    <w:rsid w:val="00441C27"/>
    <w:rsid w:val="00445BB1"/>
    <w:rsid w:val="00446709"/>
    <w:rsid w:val="00446C50"/>
    <w:rsid w:val="00447184"/>
    <w:rsid w:val="004474EC"/>
    <w:rsid w:val="00447631"/>
    <w:rsid w:val="00451D64"/>
    <w:rsid w:val="00452336"/>
    <w:rsid w:val="004566BA"/>
    <w:rsid w:val="00461462"/>
    <w:rsid w:val="004621CC"/>
    <w:rsid w:val="004658A0"/>
    <w:rsid w:val="004702D8"/>
    <w:rsid w:val="00473833"/>
    <w:rsid w:val="00474A5E"/>
    <w:rsid w:val="00475637"/>
    <w:rsid w:val="004770C5"/>
    <w:rsid w:val="004817D5"/>
    <w:rsid w:val="00484651"/>
    <w:rsid w:val="00486505"/>
    <w:rsid w:val="004868CB"/>
    <w:rsid w:val="004909C0"/>
    <w:rsid w:val="00493E97"/>
    <w:rsid w:val="00494243"/>
    <w:rsid w:val="004966CF"/>
    <w:rsid w:val="004A1E78"/>
    <w:rsid w:val="004A47E2"/>
    <w:rsid w:val="004A4E1D"/>
    <w:rsid w:val="004B05FD"/>
    <w:rsid w:val="004B2D43"/>
    <w:rsid w:val="004B3700"/>
    <w:rsid w:val="004B3AA3"/>
    <w:rsid w:val="004B7731"/>
    <w:rsid w:val="004B7FB3"/>
    <w:rsid w:val="004C0B2C"/>
    <w:rsid w:val="004C17F4"/>
    <w:rsid w:val="004C1D96"/>
    <w:rsid w:val="004C46FB"/>
    <w:rsid w:val="004C6360"/>
    <w:rsid w:val="004C7D3B"/>
    <w:rsid w:val="004D31B1"/>
    <w:rsid w:val="004D3B07"/>
    <w:rsid w:val="004D6B17"/>
    <w:rsid w:val="004E1FDB"/>
    <w:rsid w:val="004E2C1E"/>
    <w:rsid w:val="004E3B84"/>
    <w:rsid w:val="004E6D69"/>
    <w:rsid w:val="004F087E"/>
    <w:rsid w:val="004F18C0"/>
    <w:rsid w:val="004F3A82"/>
    <w:rsid w:val="004F5E0D"/>
    <w:rsid w:val="004F73A0"/>
    <w:rsid w:val="004F7570"/>
    <w:rsid w:val="004F7580"/>
    <w:rsid w:val="005028A4"/>
    <w:rsid w:val="0050658C"/>
    <w:rsid w:val="00507F93"/>
    <w:rsid w:val="00521684"/>
    <w:rsid w:val="0052455C"/>
    <w:rsid w:val="00533847"/>
    <w:rsid w:val="00534150"/>
    <w:rsid w:val="00534FA4"/>
    <w:rsid w:val="00536655"/>
    <w:rsid w:val="005400AF"/>
    <w:rsid w:val="005431AE"/>
    <w:rsid w:val="00543A82"/>
    <w:rsid w:val="00545774"/>
    <w:rsid w:val="00546C27"/>
    <w:rsid w:val="00547297"/>
    <w:rsid w:val="00562EB9"/>
    <w:rsid w:val="005630E8"/>
    <w:rsid w:val="00563215"/>
    <w:rsid w:val="00564D1F"/>
    <w:rsid w:val="00565A3B"/>
    <w:rsid w:val="00566E94"/>
    <w:rsid w:val="0057028E"/>
    <w:rsid w:val="005739AE"/>
    <w:rsid w:val="00577CBD"/>
    <w:rsid w:val="00586C43"/>
    <w:rsid w:val="005870CA"/>
    <w:rsid w:val="00593CFE"/>
    <w:rsid w:val="00595B79"/>
    <w:rsid w:val="00595C2C"/>
    <w:rsid w:val="005961C5"/>
    <w:rsid w:val="005A2440"/>
    <w:rsid w:val="005A2C41"/>
    <w:rsid w:val="005A5D4E"/>
    <w:rsid w:val="005B1B7F"/>
    <w:rsid w:val="005B342D"/>
    <w:rsid w:val="005B60D2"/>
    <w:rsid w:val="005C093A"/>
    <w:rsid w:val="005C0AA9"/>
    <w:rsid w:val="005D5834"/>
    <w:rsid w:val="005D664B"/>
    <w:rsid w:val="005E2827"/>
    <w:rsid w:val="005E51A5"/>
    <w:rsid w:val="005E6C2F"/>
    <w:rsid w:val="005E7130"/>
    <w:rsid w:val="005F08B8"/>
    <w:rsid w:val="005F1187"/>
    <w:rsid w:val="005F13FD"/>
    <w:rsid w:val="005F4F32"/>
    <w:rsid w:val="005F521A"/>
    <w:rsid w:val="006032FB"/>
    <w:rsid w:val="00604838"/>
    <w:rsid w:val="00605A9A"/>
    <w:rsid w:val="00610498"/>
    <w:rsid w:val="00610BB8"/>
    <w:rsid w:val="00611392"/>
    <w:rsid w:val="006117F3"/>
    <w:rsid w:val="00612B78"/>
    <w:rsid w:val="0061363E"/>
    <w:rsid w:val="00620EB9"/>
    <w:rsid w:val="00620F00"/>
    <w:rsid w:val="0062179F"/>
    <w:rsid w:val="0062621A"/>
    <w:rsid w:val="00630362"/>
    <w:rsid w:val="00630759"/>
    <w:rsid w:val="006320EA"/>
    <w:rsid w:val="00634E39"/>
    <w:rsid w:val="00637D51"/>
    <w:rsid w:val="00646976"/>
    <w:rsid w:val="00650521"/>
    <w:rsid w:val="00653943"/>
    <w:rsid w:val="00660FA5"/>
    <w:rsid w:val="00661EDC"/>
    <w:rsid w:val="00662BE8"/>
    <w:rsid w:val="00663FCA"/>
    <w:rsid w:val="006702D5"/>
    <w:rsid w:val="00670F68"/>
    <w:rsid w:val="00671150"/>
    <w:rsid w:val="00687017"/>
    <w:rsid w:val="00693A6A"/>
    <w:rsid w:val="00694074"/>
    <w:rsid w:val="00695CA5"/>
    <w:rsid w:val="00697DF5"/>
    <w:rsid w:val="006A02EB"/>
    <w:rsid w:val="006A52DE"/>
    <w:rsid w:val="006A75AE"/>
    <w:rsid w:val="006B4B5C"/>
    <w:rsid w:val="006C2963"/>
    <w:rsid w:val="006C2BEC"/>
    <w:rsid w:val="006C4833"/>
    <w:rsid w:val="006C5E38"/>
    <w:rsid w:val="006D183B"/>
    <w:rsid w:val="006D2607"/>
    <w:rsid w:val="006D43F9"/>
    <w:rsid w:val="006D44A3"/>
    <w:rsid w:val="006D6237"/>
    <w:rsid w:val="006E121B"/>
    <w:rsid w:val="006E155B"/>
    <w:rsid w:val="006E42C3"/>
    <w:rsid w:val="006E46C4"/>
    <w:rsid w:val="006E713A"/>
    <w:rsid w:val="006F04A2"/>
    <w:rsid w:val="006F226E"/>
    <w:rsid w:val="006F3153"/>
    <w:rsid w:val="006F4572"/>
    <w:rsid w:val="006F5D0B"/>
    <w:rsid w:val="006F600D"/>
    <w:rsid w:val="006F6A8E"/>
    <w:rsid w:val="006F7D89"/>
    <w:rsid w:val="007032CE"/>
    <w:rsid w:val="0070382D"/>
    <w:rsid w:val="00704038"/>
    <w:rsid w:val="00704818"/>
    <w:rsid w:val="00704E65"/>
    <w:rsid w:val="00705838"/>
    <w:rsid w:val="00706C94"/>
    <w:rsid w:val="00707726"/>
    <w:rsid w:val="00707E05"/>
    <w:rsid w:val="007129E0"/>
    <w:rsid w:val="00712A50"/>
    <w:rsid w:val="0071468C"/>
    <w:rsid w:val="0071538F"/>
    <w:rsid w:val="007162D0"/>
    <w:rsid w:val="00716524"/>
    <w:rsid w:val="00717B11"/>
    <w:rsid w:val="00717F7D"/>
    <w:rsid w:val="007245C0"/>
    <w:rsid w:val="0073137D"/>
    <w:rsid w:val="00731A36"/>
    <w:rsid w:val="007416C2"/>
    <w:rsid w:val="0074357B"/>
    <w:rsid w:val="007451C2"/>
    <w:rsid w:val="00745FB5"/>
    <w:rsid w:val="00752080"/>
    <w:rsid w:val="00752264"/>
    <w:rsid w:val="00752A53"/>
    <w:rsid w:val="00756A74"/>
    <w:rsid w:val="007604F5"/>
    <w:rsid w:val="00760B8F"/>
    <w:rsid w:val="0076359D"/>
    <w:rsid w:val="007639FB"/>
    <w:rsid w:val="00765228"/>
    <w:rsid w:val="007669FF"/>
    <w:rsid w:val="00770121"/>
    <w:rsid w:val="00770BA1"/>
    <w:rsid w:val="0077312D"/>
    <w:rsid w:val="00775F59"/>
    <w:rsid w:val="007816DC"/>
    <w:rsid w:val="007820B1"/>
    <w:rsid w:val="00782E35"/>
    <w:rsid w:val="00786A98"/>
    <w:rsid w:val="0079314A"/>
    <w:rsid w:val="00796941"/>
    <w:rsid w:val="00797711"/>
    <w:rsid w:val="007A06E2"/>
    <w:rsid w:val="007A2736"/>
    <w:rsid w:val="007A4A40"/>
    <w:rsid w:val="007A5C8C"/>
    <w:rsid w:val="007A6112"/>
    <w:rsid w:val="007A63F3"/>
    <w:rsid w:val="007A69D3"/>
    <w:rsid w:val="007B1113"/>
    <w:rsid w:val="007B135E"/>
    <w:rsid w:val="007B2E27"/>
    <w:rsid w:val="007B5331"/>
    <w:rsid w:val="007B53C1"/>
    <w:rsid w:val="007B5AE0"/>
    <w:rsid w:val="007C1C4C"/>
    <w:rsid w:val="007C2FD2"/>
    <w:rsid w:val="007C4B6B"/>
    <w:rsid w:val="007D099E"/>
    <w:rsid w:val="007D0E52"/>
    <w:rsid w:val="007D24D4"/>
    <w:rsid w:val="007D2971"/>
    <w:rsid w:val="007D6830"/>
    <w:rsid w:val="007D69FA"/>
    <w:rsid w:val="007E7856"/>
    <w:rsid w:val="007E7C2E"/>
    <w:rsid w:val="007F0966"/>
    <w:rsid w:val="007F5870"/>
    <w:rsid w:val="007F68F3"/>
    <w:rsid w:val="008017FF"/>
    <w:rsid w:val="00801A7F"/>
    <w:rsid w:val="00803BB2"/>
    <w:rsid w:val="0080565E"/>
    <w:rsid w:val="00805938"/>
    <w:rsid w:val="00806218"/>
    <w:rsid w:val="00806A16"/>
    <w:rsid w:val="00810715"/>
    <w:rsid w:val="00810C89"/>
    <w:rsid w:val="008127E4"/>
    <w:rsid w:val="00815DDA"/>
    <w:rsid w:val="008161D5"/>
    <w:rsid w:val="00820E3C"/>
    <w:rsid w:val="008227C8"/>
    <w:rsid w:val="00822E7E"/>
    <w:rsid w:val="00826673"/>
    <w:rsid w:val="00830E72"/>
    <w:rsid w:val="008338C7"/>
    <w:rsid w:val="008358A9"/>
    <w:rsid w:val="00841B03"/>
    <w:rsid w:val="008420C7"/>
    <w:rsid w:val="00845078"/>
    <w:rsid w:val="008468DC"/>
    <w:rsid w:val="00851441"/>
    <w:rsid w:val="0085315B"/>
    <w:rsid w:val="008548BB"/>
    <w:rsid w:val="00862313"/>
    <w:rsid w:val="00863718"/>
    <w:rsid w:val="00863F5E"/>
    <w:rsid w:val="00865010"/>
    <w:rsid w:val="00866011"/>
    <w:rsid w:val="00872FCB"/>
    <w:rsid w:val="0087303A"/>
    <w:rsid w:val="00874581"/>
    <w:rsid w:val="00876C57"/>
    <w:rsid w:val="00880F05"/>
    <w:rsid w:val="008846EF"/>
    <w:rsid w:val="008853D2"/>
    <w:rsid w:val="00885620"/>
    <w:rsid w:val="008908EF"/>
    <w:rsid w:val="00893FD1"/>
    <w:rsid w:val="00895E76"/>
    <w:rsid w:val="008A1940"/>
    <w:rsid w:val="008A40C8"/>
    <w:rsid w:val="008A71B4"/>
    <w:rsid w:val="008A7735"/>
    <w:rsid w:val="008B6624"/>
    <w:rsid w:val="008C16E9"/>
    <w:rsid w:val="008D0593"/>
    <w:rsid w:val="008D2F51"/>
    <w:rsid w:val="008D6512"/>
    <w:rsid w:val="008E06F9"/>
    <w:rsid w:val="008E43E3"/>
    <w:rsid w:val="008E4F0A"/>
    <w:rsid w:val="008E5A67"/>
    <w:rsid w:val="008F210A"/>
    <w:rsid w:val="008F314A"/>
    <w:rsid w:val="008F48D9"/>
    <w:rsid w:val="00901265"/>
    <w:rsid w:val="00901EB8"/>
    <w:rsid w:val="00903AF3"/>
    <w:rsid w:val="00907D9D"/>
    <w:rsid w:val="00910481"/>
    <w:rsid w:val="009139E5"/>
    <w:rsid w:val="009148D2"/>
    <w:rsid w:val="0091579D"/>
    <w:rsid w:val="009233F8"/>
    <w:rsid w:val="00925CD3"/>
    <w:rsid w:val="00932C15"/>
    <w:rsid w:val="00933E6A"/>
    <w:rsid w:val="00934C89"/>
    <w:rsid w:val="00934F52"/>
    <w:rsid w:val="00943477"/>
    <w:rsid w:val="00943C2B"/>
    <w:rsid w:val="00946A07"/>
    <w:rsid w:val="00946C59"/>
    <w:rsid w:val="00947835"/>
    <w:rsid w:val="0095049E"/>
    <w:rsid w:val="009520B3"/>
    <w:rsid w:val="00952FDB"/>
    <w:rsid w:val="00953C4C"/>
    <w:rsid w:val="00954534"/>
    <w:rsid w:val="00954F21"/>
    <w:rsid w:val="00957F82"/>
    <w:rsid w:val="009620B2"/>
    <w:rsid w:val="009635BA"/>
    <w:rsid w:val="00966AC4"/>
    <w:rsid w:val="009670BC"/>
    <w:rsid w:val="00967978"/>
    <w:rsid w:val="00967AF3"/>
    <w:rsid w:val="00967F7D"/>
    <w:rsid w:val="00972120"/>
    <w:rsid w:val="009725C1"/>
    <w:rsid w:val="0097347F"/>
    <w:rsid w:val="0097786C"/>
    <w:rsid w:val="00984E89"/>
    <w:rsid w:val="00985998"/>
    <w:rsid w:val="009879A1"/>
    <w:rsid w:val="00994C68"/>
    <w:rsid w:val="00994DD0"/>
    <w:rsid w:val="009A0999"/>
    <w:rsid w:val="009A09C3"/>
    <w:rsid w:val="009A159A"/>
    <w:rsid w:val="009A3B47"/>
    <w:rsid w:val="009A514F"/>
    <w:rsid w:val="009B0E0B"/>
    <w:rsid w:val="009B360A"/>
    <w:rsid w:val="009B382D"/>
    <w:rsid w:val="009B3FBC"/>
    <w:rsid w:val="009C0ABA"/>
    <w:rsid w:val="009C5922"/>
    <w:rsid w:val="009C597B"/>
    <w:rsid w:val="009C72B5"/>
    <w:rsid w:val="009D3993"/>
    <w:rsid w:val="009D3CD4"/>
    <w:rsid w:val="009D65C7"/>
    <w:rsid w:val="009E1E6A"/>
    <w:rsid w:val="009E2344"/>
    <w:rsid w:val="009E3676"/>
    <w:rsid w:val="009E6D68"/>
    <w:rsid w:val="009E7687"/>
    <w:rsid w:val="009F714D"/>
    <w:rsid w:val="00A0099C"/>
    <w:rsid w:val="00A02665"/>
    <w:rsid w:val="00A04473"/>
    <w:rsid w:val="00A0770D"/>
    <w:rsid w:val="00A1025C"/>
    <w:rsid w:val="00A12475"/>
    <w:rsid w:val="00A12B60"/>
    <w:rsid w:val="00A15559"/>
    <w:rsid w:val="00A155D9"/>
    <w:rsid w:val="00A15628"/>
    <w:rsid w:val="00A16114"/>
    <w:rsid w:val="00A1723D"/>
    <w:rsid w:val="00A2014D"/>
    <w:rsid w:val="00A20EC7"/>
    <w:rsid w:val="00A233E4"/>
    <w:rsid w:val="00A24A07"/>
    <w:rsid w:val="00A25417"/>
    <w:rsid w:val="00A25F85"/>
    <w:rsid w:val="00A26E91"/>
    <w:rsid w:val="00A27425"/>
    <w:rsid w:val="00A4165C"/>
    <w:rsid w:val="00A41C54"/>
    <w:rsid w:val="00A42436"/>
    <w:rsid w:val="00A42B0C"/>
    <w:rsid w:val="00A4409E"/>
    <w:rsid w:val="00A440E6"/>
    <w:rsid w:val="00A448E9"/>
    <w:rsid w:val="00A46B5C"/>
    <w:rsid w:val="00A47AE5"/>
    <w:rsid w:val="00A50E2D"/>
    <w:rsid w:val="00A547AF"/>
    <w:rsid w:val="00A55953"/>
    <w:rsid w:val="00A5729C"/>
    <w:rsid w:val="00A576A7"/>
    <w:rsid w:val="00A64BF8"/>
    <w:rsid w:val="00A6628E"/>
    <w:rsid w:val="00A669EA"/>
    <w:rsid w:val="00A71F49"/>
    <w:rsid w:val="00A72B8A"/>
    <w:rsid w:val="00A72D69"/>
    <w:rsid w:val="00A75C13"/>
    <w:rsid w:val="00A83C49"/>
    <w:rsid w:val="00A8566F"/>
    <w:rsid w:val="00A863AA"/>
    <w:rsid w:val="00A9099D"/>
    <w:rsid w:val="00A93FE9"/>
    <w:rsid w:val="00A9488B"/>
    <w:rsid w:val="00A96761"/>
    <w:rsid w:val="00AA166E"/>
    <w:rsid w:val="00AA33B6"/>
    <w:rsid w:val="00AA3C69"/>
    <w:rsid w:val="00AA5E7B"/>
    <w:rsid w:val="00AB2305"/>
    <w:rsid w:val="00AB2743"/>
    <w:rsid w:val="00AB29B0"/>
    <w:rsid w:val="00AB2D29"/>
    <w:rsid w:val="00AB48EA"/>
    <w:rsid w:val="00AC051A"/>
    <w:rsid w:val="00AC0ED4"/>
    <w:rsid w:val="00AC1A29"/>
    <w:rsid w:val="00AC27E1"/>
    <w:rsid w:val="00AC38E7"/>
    <w:rsid w:val="00AC4209"/>
    <w:rsid w:val="00AC5219"/>
    <w:rsid w:val="00AC5697"/>
    <w:rsid w:val="00AC56AF"/>
    <w:rsid w:val="00AC6133"/>
    <w:rsid w:val="00AC7905"/>
    <w:rsid w:val="00AC7D8C"/>
    <w:rsid w:val="00AC7F6B"/>
    <w:rsid w:val="00AD2674"/>
    <w:rsid w:val="00AD4F8D"/>
    <w:rsid w:val="00AE1C84"/>
    <w:rsid w:val="00AE2F4D"/>
    <w:rsid w:val="00AE610D"/>
    <w:rsid w:val="00AF1079"/>
    <w:rsid w:val="00AF1219"/>
    <w:rsid w:val="00AF145D"/>
    <w:rsid w:val="00AF30C1"/>
    <w:rsid w:val="00AF35B5"/>
    <w:rsid w:val="00AF7AB0"/>
    <w:rsid w:val="00B03574"/>
    <w:rsid w:val="00B043FE"/>
    <w:rsid w:val="00B04A33"/>
    <w:rsid w:val="00B06EB7"/>
    <w:rsid w:val="00B07DB5"/>
    <w:rsid w:val="00B12AF3"/>
    <w:rsid w:val="00B1337D"/>
    <w:rsid w:val="00B138A2"/>
    <w:rsid w:val="00B176DD"/>
    <w:rsid w:val="00B17A61"/>
    <w:rsid w:val="00B25E66"/>
    <w:rsid w:val="00B2644D"/>
    <w:rsid w:val="00B279EF"/>
    <w:rsid w:val="00B31B6B"/>
    <w:rsid w:val="00B35363"/>
    <w:rsid w:val="00B36FE6"/>
    <w:rsid w:val="00B40925"/>
    <w:rsid w:val="00B418CC"/>
    <w:rsid w:val="00B428D6"/>
    <w:rsid w:val="00B43161"/>
    <w:rsid w:val="00B43834"/>
    <w:rsid w:val="00B44CD5"/>
    <w:rsid w:val="00B50D68"/>
    <w:rsid w:val="00B530CA"/>
    <w:rsid w:val="00B53342"/>
    <w:rsid w:val="00B55028"/>
    <w:rsid w:val="00B553FF"/>
    <w:rsid w:val="00B60DD3"/>
    <w:rsid w:val="00B6275F"/>
    <w:rsid w:val="00B6508B"/>
    <w:rsid w:val="00B6578E"/>
    <w:rsid w:val="00B66E44"/>
    <w:rsid w:val="00B715BA"/>
    <w:rsid w:val="00B74AC9"/>
    <w:rsid w:val="00B8421F"/>
    <w:rsid w:val="00B90DDD"/>
    <w:rsid w:val="00B9312B"/>
    <w:rsid w:val="00B97874"/>
    <w:rsid w:val="00BA1EFD"/>
    <w:rsid w:val="00BA2148"/>
    <w:rsid w:val="00BA6F66"/>
    <w:rsid w:val="00BA783C"/>
    <w:rsid w:val="00BB1D34"/>
    <w:rsid w:val="00BB1EDB"/>
    <w:rsid w:val="00BB46F0"/>
    <w:rsid w:val="00BB600D"/>
    <w:rsid w:val="00BB6D37"/>
    <w:rsid w:val="00BB775F"/>
    <w:rsid w:val="00BC0876"/>
    <w:rsid w:val="00BC37C9"/>
    <w:rsid w:val="00BC5EBB"/>
    <w:rsid w:val="00BD1453"/>
    <w:rsid w:val="00BD4F13"/>
    <w:rsid w:val="00BD5E3C"/>
    <w:rsid w:val="00BE3D17"/>
    <w:rsid w:val="00C010D6"/>
    <w:rsid w:val="00C01330"/>
    <w:rsid w:val="00C051C8"/>
    <w:rsid w:val="00C12F7C"/>
    <w:rsid w:val="00C14C38"/>
    <w:rsid w:val="00C173CD"/>
    <w:rsid w:val="00C178D2"/>
    <w:rsid w:val="00C17E63"/>
    <w:rsid w:val="00C27688"/>
    <w:rsid w:val="00C27D19"/>
    <w:rsid w:val="00C315F5"/>
    <w:rsid w:val="00C33630"/>
    <w:rsid w:val="00C33D2F"/>
    <w:rsid w:val="00C33F8D"/>
    <w:rsid w:val="00C34EE0"/>
    <w:rsid w:val="00C35322"/>
    <w:rsid w:val="00C373E5"/>
    <w:rsid w:val="00C40B36"/>
    <w:rsid w:val="00C46CF0"/>
    <w:rsid w:val="00C51743"/>
    <w:rsid w:val="00C53956"/>
    <w:rsid w:val="00C5612E"/>
    <w:rsid w:val="00C57B2B"/>
    <w:rsid w:val="00C612C6"/>
    <w:rsid w:val="00C62EED"/>
    <w:rsid w:val="00C637E6"/>
    <w:rsid w:val="00C64921"/>
    <w:rsid w:val="00C65690"/>
    <w:rsid w:val="00C65866"/>
    <w:rsid w:val="00C674A9"/>
    <w:rsid w:val="00C85699"/>
    <w:rsid w:val="00C8723A"/>
    <w:rsid w:val="00C922FC"/>
    <w:rsid w:val="00C92D07"/>
    <w:rsid w:val="00CA102A"/>
    <w:rsid w:val="00CA1E67"/>
    <w:rsid w:val="00CA378C"/>
    <w:rsid w:val="00CB1690"/>
    <w:rsid w:val="00CB21B2"/>
    <w:rsid w:val="00CC7458"/>
    <w:rsid w:val="00CC79F6"/>
    <w:rsid w:val="00CD15D9"/>
    <w:rsid w:val="00CD1B52"/>
    <w:rsid w:val="00CD2FFD"/>
    <w:rsid w:val="00CD3338"/>
    <w:rsid w:val="00CD3C2E"/>
    <w:rsid w:val="00CD6F81"/>
    <w:rsid w:val="00CE129F"/>
    <w:rsid w:val="00CE2627"/>
    <w:rsid w:val="00CE392D"/>
    <w:rsid w:val="00CF322E"/>
    <w:rsid w:val="00CF39FF"/>
    <w:rsid w:val="00CF69A1"/>
    <w:rsid w:val="00D01B66"/>
    <w:rsid w:val="00D0209E"/>
    <w:rsid w:val="00D04C00"/>
    <w:rsid w:val="00D104EE"/>
    <w:rsid w:val="00D15BC3"/>
    <w:rsid w:val="00D16DEE"/>
    <w:rsid w:val="00D17708"/>
    <w:rsid w:val="00D24A78"/>
    <w:rsid w:val="00D25D43"/>
    <w:rsid w:val="00D26D8C"/>
    <w:rsid w:val="00D31307"/>
    <w:rsid w:val="00D31AAA"/>
    <w:rsid w:val="00D322E0"/>
    <w:rsid w:val="00D32676"/>
    <w:rsid w:val="00D335C4"/>
    <w:rsid w:val="00D51429"/>
    <w:rsid w:val="00D551C7"/>
    <w:rsid w:val="00D57D47"/>
    <w:rsid w:val="00D60C81"/>
    <w:rsid w:val="00D638B7"/>
    <w:rsid w:val="00D63974"/>
    <w:rsid w:val="00D642D0"/>
    <w:rsid w:val="00D65560"/>
    <w:rsid w:val="00D70E30"/>
    <w:rsid w:val="00D7171D"/>
    <w:rsid w:val="00D76331"/>
    <w:rsid w:val="00D76516"/>
    <w:rsid w:val="00D83D56"/>
    <w:rsid w:val="00D936B6"/>
    <w:rsid w:val="00D948A8"/>
    <w:rsid w:val="00DA0510"/>
    <w:rsid w:val="00DA7853"/>
    <w:rsid w:val="00DB194D"/>
    <w:rsid w:val="00DB2206"/>
    <w:rsid w:val="00DB4389"/>
    <w:rsid w:val="00DC06FE"/>
    <w:rsid w:val="00DC5687"/>
    <w:rsid w:val="00DD0C42"/>
    <w:rsid w:val="00DD1D39"/>
    <w:rsid w:val="00DD3CD9"/>
    <w:rsid w:val="00DD4433"/>
    <w:rsid w:val="00DD667F"/>
    <w:rsid w:val="00DE7256"/>
    <w:rsid w:val="00DF192E"/>
    <w:rsid w:val="00DF7802"/>
    <w:rsid w:val="00DF7A3E"/>
    <w:rsid w:val="00E00030"/>
    <w:rsid w:val="00E02C94"/>
    <w:rsid w:val="00E03868"/>
    <w:rsid w:val="00E05F89"/>
    <w:rsid w:val="00E077E0"/>
    <w:rsid w:val="00E10465"/>
    <w:rsid w:val="00E10FB6"/>
    <w:rsid w:val="00E15181"/>
    <w:rsid w:val="00E16312"/>
    <w:rsid w:val="00E203F0"/>
    <w:rsid w:val="00E2190B"/>
    <w:rsid w:val="00E22072"/>
    <w:rsid w:val="00E31F89"/>
    <w:rsid w:val="00E3264E"/>
    <w:rsid w:val="00E33AD0"/>
    <w:rsid w:val="00E35689"/>
    <w:rsid w:val="00E36023"/>
    <w:rsid w:val="00E40FF3"/>
    <w:rsid w:val="00E43CA1"/>
    <w:rsid w:val="00E45A41"/>
    <w:rsid w:val="00E45A63"/>
    <w:rsid w:val="00E47B91"/>
    <w:rsid w:val="00E52383"/>
    <w:rsid w:val="00E52496"/>
    <w:rsid w:val="00E52836"/>
    <w:rsid w:val="00E52BB3"/>
    <w:rsid w:val="00E54DD4"/>
    <w:rsid w:val="00E55F8E"/>
    <w:rsid w:val="00E5651E"/>
    <w:rsid w:val="00E6179E"/>
    <w:rsid w:val="00E6343A"/>
    <w:rsid w:val="00E638FD"/>
    <w:rsid w:val="00E64246"/>
    <w:rsid w:val="00E65B2B"/>
    <w:rsid w:val="00E710EA"/>
    <w:rsid w:val="00E74D6B"/>
    <w:rsid w:val="00E833FE"/>
    <w:rsid w:val="00E869CA"/>
    <w:rsid w:val="00E91337"/>
    <w:rsid w:val="00EA0E33"/>
    <w:rsid w:val="00EA53CF"/>
    <w:rsid w:val="00EA567C"/>
    <w:rsid w:val="00EA58E4"/>
    <w:rsid w:val="00EA6FDD"/>
    <w:rsid w:val="00EA75CB"/>
    <w:rsid w:val="00EB2FAB"/>
    <w:rsid w:val="00EB3B73"/>
    <w:rsid w:val="00EB49BE"/>
    <w:rsid w:val="00EB7659"/>
    <w:rsid w:val="00EC60E2"/>
    <w:rsid w:val="00EC64A9"/>
    <w:rsid w:val="00ED52F7"/>
    <w:rsid w:val="00ED652F"/>
    <w:rsid w:val="00EE6E7B"/>
    <w:rsid w:val="00EE7022"/>
    <w:rsid w:val="00EE7771"/>
    <w:rsid w:val="00EF0B68"/>
    <w:rsid w:val="00EF32FA"/>
    <w:rsid w:val="00EF4354"/>
    <w:rsid w:val="00EF5EF1"/>
    <w:rsid w:val="00F01100"/>
    <w:rsid w:val="00F01469"/>
    <w:rsid w:val="00F01A10"/>
    <w:rsid w:val="00F0393C"/>
    <w:rsid w:val="00F03DED"/>
    <w:rsid w:val="00F04E8D"/>
    <w:rsid w:val="00F1045B"/>
    <w:rsid w:val="00F1274C"/>
    <w:rsid w:val="00F13019"/>
    <w:rsid w:val="00F1360E"/>
    <w:rsid w:val="00F153C7"/>
    <w:rsid w:val="00F170E6"/>
    <w:rsid w:val="00F2331E"/>
    <w:rsid w:val="00F24B33"/>
    <w:rsid w:val="00F30B65"/>
    <w:rsid w:val="00F3131C"/>
    <w:rsid w:val="00F40FD8"/>
    <w:rsid w:val="00F41EE6"/>
    <w:rsid w:val="00F43F55"/>
    <w:rsid w:val="00F44696"/>
    <w:rsid w:val="00F46A6C"/>
    <w:rsid w:val="00F51A88"/>
    <w:rsid w:val="00F53156"/>
    <w:rsid w:val="00F57362"/>
    <w:rsid w:val="00F57CA4"/>
    <w:rsid w:val="00F62E1B"/>
    <w:rsid w:val="00F64144"/>
    <w:rsid w:val="00F64501"/>
    <w:rsid w:val="00F6520F"/>
    <w:rsid w:val="00F66AD3"/>
    <w:rsid w:val="00F708D4"/>
    <w:rsid w:val="00F72262"/>
    <w:rsid w:val="00F81776"/>
    <w:rsid w:val="00F81903"/>
    <w:rsid w:val="00F83C68"/>
    <w:rsid w:val="00F8499D"/>
    <w:rsid w:val="00F90BA6"/>
    <w:rsid w:val="00F90DAC"/>
    <w:rsid w:val="00F942EA"/>
    <w:rsid w:val="00F97F5B"/>
    <w:rsid w:val="00FA4B05"/>
    <w:rsid w:val="00FB0A58"/>
    <w:rsid w:val="00FB5683"/>
    <w:rsid w:val="00FC1B1D"/>
    <w:rsid w:val="00FC24C4"/>
    <w:rsid w:val="00FC3F3E"/>
    <w:rsid w:val="00FC45AF"/>
    <w:rsid w:val="00FC50C2"/>
    <w:rsid w:val="00FC783C"/>
    <w:rsid w:val="00FC7E4B"/>
    <w:rsid w:val="00FD4CC4"/>
    <w:rsid w:val="00FD748B"/>
    <w:rsid w:val="00FE40A9"/>
    <w:rsid w:val="00FF0581"/>
    <w:rsid w:val="00FF3F86"/>
    <w:rsid w:val="00FF5860"/>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styleId="NichtaufgelsteErwhnung">
    <w:name w:val="Unresolved Mention"/>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val="de-DE" w:eastAsia="de-DE"/>
    </w:rPr>
  </w:style>
  <w:style w:type="character" w:customStyle="1" w:styleId="normaltextrun">
    <w:name w:val="normaltextrun"/>
    <w:basedOn w:val="Absatz-Standardschriftart"/>
    <w:rsid w:val="00DB194D"/>
  </w:style>
  <w:style w:type="paragraph" w:styleId="Listenabsatz">
    <w:name w:val="List Paragraph"/>
    <w:basedOn w:val="Standard"/>
    <w:uiPriority w:val="34"/>
    <w:qFormat/>
    <w:rsid w:val="003A6692"/>
    <w:pPr>
      <w:spacing w:after="0" w:line="360" w:lineRule="auto"/>
      <w:ind w:left="720"/>
      <w:contextualSpacing/>
    </w:pPr>
    <w:rPr>
      <w:rFonts w:ascii="Arial" w:eastAsia="Times New Roman" w:hAnsi="Arial" w:cs="Times New Roman"/>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hyperlink" Target="http://www.veluxcommercial.d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www.velux.co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5C2F2B-6868-4DAC-A48E-E0FDFD5D539B}">
  <ds:schemaRefs>
    <ds:schemaRef ds:uri="http://schemas.openxmlformats.org/officeDocument/2006/bibliography"/>
  </ds:schemaRefs>
</ds:datastoreItem>
</file>

<file path=customXml/itemProps2.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44C3BF-C99B-4D0D-A617-922038C9FA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2157</Words>
  <Characters>13590</Characters>
  <Application>Microsoft Office Word</Application>
  <DocSecurity>0</DocSecurity>
  <Lines>113</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3</cp:revision>
  <dcterms:created xsi:type="dcterms:W3CDTF">2025-09-02T16:04:00Z</dcterms:created>
  <dcterms:modified xsi:type="dcterms:W3CDTF">2025-09-02T16:05:00Z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ies>
</file>