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BB658" w14:textId="0EF754A8" w:rsidR="003A5A1C" w:rsidRPr="003D3BFF" w:rsidRDefault="003A5A1C" w:rsidP="003A5A1C">
      <w:pPr>
        <w:spacing w:after="120"/>
        <w:rPr>
          <w:b/>
          <w:szCs w:val="22"/>
        </w:rPr>
      </w:pPr>
      <w:r>
        <w:rPr>
          <w:b/>
          <w:szCs w:val="22"/>
        </w:rPr>
        <w:t xml:space="preserve">Presseinformation – </w:t>
      </w:r>
      <w:r w:rsidR="00F9710D">
        <w:rPr>
          <w:b/>
          <w:szCs w:val="22"/>
        </w:rPr>
        <w:t xml:space="preserve">Vorschau: </w:t>
      </w:r>
      <w:r w:rsidR="002B07BF">
        <w:rPr>
          <w:b/>
          <w:szCs w:val="22"/>
        </w:rPr>
        <w:t>Velux</w:t>
      </w:r>
      <w:r w:rsidRPr="003D3BFF">
        <w:rPr>
          <w:b/>
          <w:szCs w:val="22"/>
        </w:rPr>
        <w:t xml:space="preserve"> auf </w:t>
      </w:r>
      <w:r>
        <w:rPr>
          <w:b/>
          <w:szCs w:val="22"/>
        </w:rPr>
        <w:t xml:space="preserve">der </w:t>
      </w:r>
      <w:r w:rsidR="002555FA">
        <w:rPr>
          <w:b/>
          <w:szCs w:val="22"/>
        </w:rPr>
        <w:t>DACH+HOLZ</w:t>
      </w:r>
      <w:r w:rsidR="00512491">
        <w:rPr>
          <w:b/>
          <w:szCs w:val="22"/>
        </w:rPr>
        <w:t xml:space="preserve"> </w:t>
      </w:r>
      <w:r w:rsidR="0082423A">
        <w:rPr>
          <w:b/>
          <w:szCs w:val="22"/>
        </w:rPr>
        <w:t xml:space="preserve">International </w:t>
      </w:r>
      <w:r w:rsidR="00512491">
        <w:rPr>
          <w:b/>
          <w:szCs w:val="22"/>
        </w:rPr>
        <w:t>20</w:t>
      </w:r>
      <w:r w:rsidR="00523E43">
        <w:rPr>
          <w:b/>
          <w:szCs w:val="22"/>
        </w:rPr>
        <w:t>2</w:t>
      </w:r>
      <w:r w:rsidR="00491FA9">
        <w:rPr>
          <w:b/>
          <w:szCs w:val="22"/>
        </w:rPr>
        <w:t>6</w:t>
      </w:r>
    </w:p>
    <w:p w14:paraId="40EF0724" w14:textId="3DD4C053" w:rsidR="006331BA" w:rsidRDefault="00F56D62" w:rsidP="003A5A1C">
      <w:pPr>
        <w:spacing w:after="120"/>
        <w:rPr>
          <w:b/>
          <w:sz w:val="32"/>
          <w:szCs w:val="32"/>
        </w:rPr>
      </w:pPr>
      <w:r>
        <w:rPr>
          <w:b/>
          <w:sz w:val="32"/>
          <w:szCs w:val="32"/>
        </w:rPr>
        <w:t xml:space="preserve">Premiere für neue </w:t>
      </w:r>
      <w:r w:rsidR="001D606B">
        <w:rPr>
          <w:b/>
          <w:sz w:val="32"/>
          <w:szCs w:val="32"/>
        </w:rPr>
        <w:t xml:space="preserve">Velux </w:t>
      </w:r>
      <w:r>
        <w:rPr>
          <w:b/>
          <w:sz w:val="32"/>
          <w:szCs w:val="32"/>
        </w:rPr>
        <w:t>Rollladen-Generation</w:t>
      </w:r>
    </w:p>
    <w:p w14:paraId="39252A6F" w14:textId="72C1B793" w:rsidR="00A43C28" w:rsidRPr="00A43C28" w:rsidRDefault="005E796D" w:rsidP="00A43C28">
      <w:pPr>
        <w:spacing w:after="120"/>
        <w:rPr>
          <w:b/>
          <w:szCs w:val="22"/>
        </w:rPr>
      </w:pPr>
      <w:r>
        <w:rPr>
          <w:b/>
          <w:szCs w:val="22"/>
        </w:rPr>
        <w:t xml:space="preserve">Dachfensterhersteller </w:t>
      </w:r>
      <w:r w:rsidR="00511890">
        <w:rPr>
          <w:b/>
          <w:szCs w:val="22"/>
        </w:rPr>
        <w:t xml:space="preserve">stellt </w:t>
      </w:r>
      <w:r>
        <w:rPr>
          <w:b/>
          <w:szCs w:val="22"/>
        </w:rPr>
        <w:t>zudem o</w:t>
      </w:r>
      <w:r w:rsidR="00DA5ADC">
        <w:rPr>
          <w:b/>
          <w:szCs w:val="22"/>
        </w:rPr>
        <w:t xml:space="preserve">ptimierte </w:t>
      </w:r>
      <w:r w:rsidR="001D606B" w:rsidRPr="001D606B">
        <w:rPr>
          <w:b/>
          <w:szCs w:val="22"/>
        </w:rPr>
        <w:t>Lichtlösung</w:t>
      </w:r>
      <w:r w:rsidR="000770E3">
        <w:rPr>
          <w:b/>
          <w:szCs w:val="22"/>
        </w:rPr>
        <w:t>en</w:t>
      </w:r>
      <w:r w:rsidR="00501166">
        <w:rPr>
          <w:b/>
          <w:szCs w:val="22"/>
        </w:rPr>
        <w:t xml:space="preserve"> sowie</w:t>
      </w:r>
      <w:r>
        <w:rPr>
          <w:b/>
          <w:szCs w:val="22"/>
        </w:rPr>
        <w:t xml:space="preserve"> neue Varianten von </w:t>
      </w:r>
      <w:r w:rsidR="00511890">
        <w:rPr>
          <w:b/>
          <w:szCs w:val="22"/>
        </w:rPr>
        <w:t xml:space="preserve">Elektro Schwingfenster </w:t>
      </w:r>
      <w:r w:rsidR="00F56D62">
        <w:rPr>
          <w:b/>
          <w:szCs w:val="22"/>
        </w:rPr>
        <w:t xml:space="preserve">und </w:t>
      </w:r>
      <w:r>
        <w:rPr>
          <w:b/>
          <w:szCs w:val="22"/>
        </w:rPr>
        <w:t>Flachdach-Fenster</w:t>
      </w:r>
      <w:r w:rsidR="00511890">
        <w:rPr>
          <w:b/>
          <w:szCs w:val="22"/>
        </w:rPr>
        <w:t xml:space="preserve"> vor</w:t>
      </w:r>
    </w:p>
    <w:p w14:paraId="70184298" w14:textId="0CC12CF3" w:rsidR="00FF13C1" w:rsidRDefault="003A5A1C" w:rsidP="00680BF7">
      <w:pPr>
        <w:autoSpaceDE w:val="0"/>
        <w:autoSpaceDN w:val="0"/>
        <w:adjustRightInd w:val="0"/>
        <w:spacing w:after="120"/>
        <w:contextualSpacing/>
        <w:rPr>
          <w:b/>
          <w:bCs/>
        </w:rPr>
      </w:pPr>
      <w:r w:rsidRPr="006755A6">
        <w:rPr>
          <w:b/>
          <w:bCs/>
        </w:rPr>
        <w:t>Hamburg,</w:t>
      </w:r>
      <w:r w:rsidR="00FE274E" w:rsidRPr="006755A6">
        <w:rPr>
          <w:b/>
          <w:bCs/>
        </w:rPr>
        <w:t xml:space="preserve"> </w:t>
      </w:r>
      <w:r w:rsidR="00491FA9">
        <w:rPr>
          <w:b/>
          <w:bCs/>
        </w:rPr>
        <w:t>Januar 2026</w:t>
      </w:r>
      <w:r w:rsidRPr="006755A6">
        <w:rPr>
          <w:b/>
          <w:bCs/>
        </w:rPr>
        <w:t>.</w:t>
      </w:r>
      <w:r w:rsidR="0082423A">
        <w:rPr>
          <w:b/>
          <w:bCs/>
        </w:rPr>
        <w:t xml:space="preserve"> </w:t>
      </w:r>
      <w:r w:rsidR="005C7A81">
        <w:rPr>
          <w:b/>
          <w:bCs/>
        </w:rPr>
        <w:t>Fenster-</w:t>
      </w:r>
      <w:r w:rsidR="00575477">
        <w:rPr>
          <w:b/>
          <w:bCs/>
        </w:rPr>
        <w:t>Innovationen für Schräg</w:t>
      </w:r>
      <w:r w:rsidR="004D40AD">
        <w:rPr>
          <w:b/>
          <w:bCs/>
        </w:rPr>
        <w:t>-</w:t>
      </w:r>
      <w:r w:rsidR="00575477">
        <w:rPr>
          <w:b/>
          <w:bCs/>
        </w:rPr>
        <w:t xml:space="preserve"> und Flachdach</w:t>
      </w:r>
      <w:r w:rsidR="00AA5411">
        <w:rPr>
          <w:b/>
          <w:bCs/>
        </w:rPr>
        <w:t xml:space="preserve"> </w:t>
      </w:r>
      <w:r w:rsidR="005C7A81">
        <w:rPr>
          <w:b/>
          <w:bCs/>
        </w:rPr>
        <w:t>sowie</w:t>
      </w:r>
      <w:r w:rsidR="00575477">
        <w:rPr>
          <w:b/>
          <w:bCs/>
        </w:rPr>
        <w:t xml:space="preserve"> </w:t>
      </w:r>
      <w:r w:rsidR="00491FA9">
        <w:rPr>
          <w:b/>
          <w:bCs/>
        </w:rPr>
        <w:t xml:space="preserve">eine neue Rollladen-Generation </w:t>
      </w:r>
      <w:r w:rsidR="00575477">
        <w:rPr>
          <w:b/>
          <w:bCs/>
        </w:rPr>
        <w:t xml:space="preserve">erwarten </w:t>
      </w:r>
      <w:r w:rsidR="00FF13C1">
        <w:rPr>
          <w:b/>
          <w:bCs/>
        </w:rPr>
        <w:t>Besucher</w:t>
      </w:r>
      <w:r w:rsidR="004341E2">
        <w:rPr>
          <w:b/>
          <w:bCs/>
        </w:rPr>
        <w:t>innen und Besucher</w:t>
      </w:r>
      <w:r w:rsidR="00FF13C1">
        <w:rPr>
          <w:b/>
          <w:bCs/>
        </w:rPr>
        <w:t xml:space="preserve"> am Velux Messestand</w:t>
      </w:r>
      <w:r w:rsidR="00FF13C1" w:rsidRPr="00FF13C1">
        <w:rPr>
          <w:b/>
          <w:bCs/>
        </w:rPr>
        <w:t xml:space="preserve"> </w:t>
      </w:r>
      <w:r w:rsidR="00FF13C1">
        <w:rPr>
          <w:b/>
          <w:bCs/>
        </w:rPr>
        <w:t>auf der DACH+HOLZ International</w:t>
      </w:r>
      <w:r w:rsidR="00274019">
        <w:rPr>
          <w:b/>
          <w:bCs/>
        </w:rPr>
        <w:t xml:space="preserve"> in</w:t>
      </w:r>
      <w:r w:rsidR="00274019" w:rsidRPr="00274019">
        <w:rPr>
          <w:b/>
          <w:bCs/>
        </w:rPr>
        <w:t xml:space="preserve"> </w:t>
      </w:r>
      <w:r w:rsidR="00491FA9">
        <w:rPr>
          <w:b/>
          <w:bCs/>
        </w:rPr>
        <w:t>Köln</w:t>
      </w:r>
      <w:r w:rsidR="00FF13C1">
        <w:rPr>
          <w:b/>
          <w:bCs/>
        </w:rPr>
        <w:t xml:space="preserve">. </w:t>
      </w:r>
      <w:r w:rsidR="0082423A">
        <w:rPr>
          <w:b/>
          <w:bCs/>
        </w:rPr>
        <w:t xml:space="preserve">Auf </w:t>
      </w:r>
      <w:r w:rsidR="00A56509">
        <w:rPr>
          <w:b/>
          <w:bCs/>
        </w:rPr>
        <w:t xml:space="preserve">über </w:t>
      </w:r>
      <w:r w:rsidR="00062D49">
        <w:rPr>
          <w:b/>
          <w:bCs/>
        </w:rPr>
        <w:t>420</w:t>
      </w:r>
      <w:r w:rsidR="00A56509">
        <w:rPr>
          <w:b/>
          <w:bCs/>
        </w:rPr>
        <w:t xml:space="preserve"> </w:t>
      </w:r>
      <w:r w:rsidR="004927FD">
        <w:rPr>
          <w:b/>
          <w:bCs/>
        </w:rPr>
        <w:t>Quadratmetern</w:t>
      </w:r>
      <w:r w:rsidR="00F04C19">
        <w:rPr>
          <w:b/>
          <w:bCs/>
        </w:rPr>
        <w:t xml:space="preserve"> </w:t>
      </w:r>
      <w:r w:rsidR="00A30EBC">
        <w:rPr>
          <w:b/>
          <w:bCs/>
        </w:rPr>
        <w:t xml:space="preserve">präsentiert </w:t>
      </w:r>
      <w:r w:rsidR="00274019">
        <w:rPr>
          <w:b/>
          <w:bCs/>
        </w:rPr>
        <w:t>der Dachfensterhersteller</w:t>
      </w:r>
      <w:r w:rsidR="00930156">
        <w:rPr>
          <w:b/>
          <w:bCs/>
        </w:rPr>
        <w:t xml:space="preserve"> in </w:t>
      </w:r>
      <w:r w:rsidR="00274019" w:rsidRPr="003E6754">
        <w:rPr>
          <w:b/>
          <w:bCs/>
        </w:rPr>
        <w:t xml:space="preserve">Halle </w:t>
      </w:r>
      <w:r w:rsidR="009D4640" w:rsidRPr="003E6754">
        <w:rPr>
          <w:b/>
          <w:bCs/>
        </w:rPr>
        <w:t>6</w:t>
      </w:r>
      <w:r w:rsidR="00274019" w:rsidRPr="003E6754">
        <w:rPr>
          <w:b/>
          <w:bCs/>
        </w:rPr>
        <w:t xml:space="preserve"> an Stand </w:t>
      </w:r>
      <w:r w:rsidR="00062D49">
        <w:rPr>
          <w:b/>
          <w:bCs/>
        </w:rPr>
        <w:t>23</w:t>
      </w:r>
      <w:r w:rsidR="00AA5411">
        <w:rPr>
          <w:b/>
          <w:bCs/>
        </w:rPr>
        <w:t>1</w:t>
      </w:r>
      <w:r w:rsidR="00062D49">
        <w:rPr>
          <w:b/>
          <w:bCs/>
        </w:rPr>
        <w:t>A</w:t>
      </w:r>
      <w:r w:rsidR="00930156" w:rsidRPr="003E6754">
        <w:rPr>
          <w:b/>
          <w:bCs/>
        </w:rPr>
        <w:t xml:space="preserve"> </w:t>
      </w:r>
      <w:r w:rsidR="00663EB4">
        <w:rPr>
          <w:b/>
          <w:bCs/>
        </w:rPr>
        <w:t xml:space="preserve">vom </w:t>
      </w:r>
      <w:r w:rsidR="00AA5411">
        <w:rPr>
          <w:b/>
          <w:bCs/>
        </w:rPr>
        <w:t>24.-27</w:t>
      </w:r>
      <w:r w:rsidR="00523E43">
        <w:rPr>
          <w:b/>
          <w:bCs/>
        </w:rPr>
        <w:t xml:space="preserve">. </w:t>
      </w:r>
      <w:r w:rsidR="00AA5411">
        <w:rPr>
          <w:b/>
          <w:bCs/>
        </w:rPr>
        <w:t>Febr</w:t>
      </w:r>
      <w:r w:rsidR="00523E43">
        <w:rPr>
          <w:b/>
          <w:bCs/>
        </w:rPr>
        <w:t xml:space="preserve">uar </w:t>
      </w:r>
      <w:r w:rsidR="00930156">
        <w:rPr>
          <w:b/>
          <w:bCs/>
        </w:rPr>
        <w:t>seine</w:t>
      </w:r>
      <w:r w:rsidR="00C93D8A">
        <w:rPr>
          <w:b/>
          <w:bCs/>
        </w:rPr>
        <w:t xml:space="preserve"> </w:t>
      </w:r>
      <w:r w:rsidR="00274019">
        <w:rPr>
          <w:b/>
          <w:bCs/>
        </w:rPr>
        <w:t>Neuheiten</w:t>
      </w:r>
      <w:r w:rsidR="00D90B06">
        <w:rPr>
          <w:b/>
          <w:bCs/>
        </w:rPr>
        <w:t xml:space="preserve"> für 20</w:t>
      </w:r>
      <w:r w:rsidR="00523E43">
        <w:rPr>
          <w:b/>
          <w:bCs/>
        </w:rPr>
        <w:t>2</w:t>
      </w:r>
      <w:r w:rsidR="00062D49">
        <w:rPr>
          <w:b/>
          <w:bCs/>
        </w:rPr>
        <w:t>6</w:t>
      </w:r>
      <w:r w:rsidR="00C174B2">
        <w:rPr>
          <w:b/>
          <w:bCs/>
        </w:rPr>
        <w:t>.</w:t>
      </w:r>
    </w:p>
    <w:p w14:paraId="041F8974" w14:textId="16228414" w:rsidR="00990325" w:rsidRDefault="00F56D62" w:rsidP="00990325">
      <w:pPr>
        <w:autoSpaceDE w:val="0"/>
        <w:autoSpaceDN w:val="0"/>
        <w:adjustRightInd w:val="0"/>
        <w:spacing w:after="120"/>
        <w:contextualSpacing/>
      </w:pPr>
      <w:r>
        <w:t xml:space="preserve">Erstmals stellt Velux in Deutschland seine neue Rollladen-Generation vor. Sie sorgt dank des geänderten Montagekonzepts sowohl für Effizienzsteigerungen beim Einbau als auch für eine flexiblere Bedienung. </w:t>
      </w:r>
      <w:r w:rsidR="00B15357">
        <w:t xml:space="preserve">Gezeigt werden </w:t>
      </w:r>
      <w:r>
        <w:t xml:space="preserve">zudem </w:t>
      </w:r>
      <w:r w:rsidR="00B15357">
        <w:t xml:space="preserve">die </w:t>
      </w:r>
      <w:r w:rsidR="00FF13C1" w:rsidRPr="006533D3">
        <w:t>Lichtlösung</w:t>
      </w:r>
      <w:r w:rsidR="00AA5411">
        <w:t>en Duo und Trio</w:t>
      </w:r>
      <w:r w:rsidR="00B15357">
        <w:t xml:space="preserve">, </w:t>
      </w:r>
      <w:r w:rsidR="000F12B2">
        <w:t>die</w:t>
      </w:r>
      <w:r w:rsidR="00B15357">
        <w:t xml:space="preserve"> </w:t>
      </w:r>
      <w:r w:rsidR="004758A8">
        <w:t xml:space="preserve">künftig </w:t>
      </w:r>
      <w:r w:rsidR="00AA5411">
        <w:t>mit geringerem Abstand der einzelnen Fensterelemente</w:t>
      </w:r>
      <w:r w:rsidR="000F12B2">
        <w:t xml:space="preserve"> erhältlich sein werden</w:t>
      </w:r>
      <w:r w:rsidR="00B15357">
        <w:t xml:space="preserve">. So entsteht </w:t>
      </w:r>
      <w:r w:rsidR="004341E2">
        <w:t xml:space="preserve">noch stärker </w:t>
      </w:r>
      <w:r w:rsidR="0069414F">
        <w:t xml:space="preserve">der </w:t>
      </w:r>
      <w:r w:rsidR="0069414F" w:rsidRPr="0069414F">
        <w:t>Eindruck eines</w:t>
      </w:r>
      <w:r w:rsidR="0069414F">
        <w:t xml:space="preserve"> einzigen </w:t>
      </w:r>
      <w:r w:rsidR="0069414F" w:rsidRPr="0069414F">
        <w:t>großen Fensterelements mit schlankem Design</w:t>
      </w:r>
      <w:r w:rsidR="0069414F">
        <w:t xml:space="preserve">. </w:t>
      </w:r>
      <w:r w:rsidR="00E33B6D">
        <w:t xml:space="preserve">Darüber hinaus kann man sich </w:t>
      </w:r>
      <w:r w:rsidR="00265209">
        <w:t xml:space="preserve">über </w:t>
      </w:r>
      <w:r w:rsidR="005C7A81">
        <w:t xml:space="preserve">ein neues Elektro Schwingfenster informieren, dass </w:t>
      </w:r>
      <w:r w:rsidR="00990325">
        <w:t xml:space="preserve">die kabelgebundene Integration in ein Smart Home System oder direkten Anschluss an einen Schalter vereinfacht. </w:t>
      </w:r>
      <w:r w:rsidR="00246168">
        <w:t xml:space="preserve">Im Bereich Flachdach präsentiert Velux </w:t>
      </w:r>
      <w:r w:rsidR="00B701FC">
        <w:t>für</w:t>
      </w:r>
      <w:r w:rsidR="00B701FC" w:rsidRPr="00246168">
        <w:t xml:space="preserve"> die Basiselemente </w:t>
      </w:r>
      <w:r w:rsidR="00B701FC">
        <w:t xml:space="preserve">seiner </w:t>
      </w:r>
      <w:r w:rsidR="00B701FC" w:rsidRPr="00246168">
        <w:t>alten Flachdach-Fenster Generation</w:t>
      </w:r>
      <w:r w:rsidR="00B701FC">
        <w:t xml:space="preserve"> (</w:t>
      </w:r>
      <w:r w:rsidR="00B701FC" w:rsidRPr="00246168">
        <w:t>CVP/CFP</w:t>
      </w:r>
      <w:r w:rsidR="00B701FC">
        <w:t xml:space="preserve">) </w:t>
      </w:r>
      <w:r w:rsidR="00246168">
        <w:t>eine n</w:t>
      </w:r>
      <w:r w:rsidR="00246168" w:rsidRPr="00246168">
        <w:t xml:space="preserve">eue Glas-Abdeckhaube in </w:t>
      </w:r>
      <w:r w:rsidR="00D2151C">
        <w:t>moderner</w:t>
      </w:r>
      <w:r w:rsidR="00246168">
        <w:t xml:space="preserve"> </w:t>
      </w:r>
      <w:r w:rsidR="00246168" w:rsidRPr="00246168">
        <w:t>Optik</w:t>
      </w:r>
      <w:r w:rsidR="00D2151C">
        <w:t xml:space="preserve"> für einen </w:t>
      </w:r>
      <w:r w:rsidR="00750EBE">
        <w:t xml:space="preserve">attraktiven </w:t>
      </w:r>
      <w:r w:rsidR="00246168" w:rsidRPr="00246168">
        <w:t>Preis.</w:t>
      </w:r>
      <w:r w:rsidR="00750EBE">
        <w:t xml:space="preserve"> </w:t>
      </w:r>
      <w:bookmarkStart w:id="0" w:name="_Hlk219734128"/>
      <w:r w:rsidR="00990325">
        <w:t xml:space="preserve">Velux Commercial stellt zudem seine Modular Skylights und </w:t>
      </w:r>
      <w:r w:rsidR="000440D6" w:rsidRPr="000440D6">
        <w:t xml:space="preserve">Kuppel-Sanierungslösung </w:t>
      </w:r>
      <w:r w:rsidR="000F12B2">
        <w:t xml:space="preserve">auf dem Messestand vor. </w:t>
      </w:r>
      <w:bookmarkEnd w:id="0"/>
    </w:p>
    <w:p w14:paraId="508B8245" w14:textId="77777777" w:rsidR="000770E3" w:rsidRDefault="000770E3">
      <w:pPr>
        <w:spacing w:line="240" w:lineRule="auto"/>
        <w:rPr>
          <w:b/>
        </w:rPr>
      </w:pPr>
      <w:r>
        <w:rPr>
          <w:b/>
        </w:rPr>
        <w:br w:type="page"/>
      </w:r>
    </w:p>
    <w:p w14:paraId="34B93A2E" w14:textId="3FC3D710" w:rsidR="00F34A6F" w:rsidRDefault="00F34A6F" w:rsidP="00F34A6F">
      <w:pPr>
        <w:rPr>
          <w:b/>
        </w:rPr>
      </w:pPr>
      <w:bookmarkStart w:id="1" w:name="_Hlk24370959"/>
      <w:r w:rsidRPr="00EC1042">
        <w:rPr>
          <w:b/>
        </w:rPr>
        <w:lastRenderedPageBreak/>
        <w:t>Bildunterschrift</w:t>
      </w:r>
      <w:r w:rsidR="00864DF9">
        <w:rPr>
          <w:b/>
        </w:rPr>
        <w:t>en</w:t>
      </w:r>
    </w:p>
    <w:p w14:paraId="40F9CCCE" w14:textId="75CC960D" w:rsidR="00CA26D0" w:rsidRPr="00C46AFC" w:rsidRDefault="00744247" w:rsidP="00F34A6F">
      <w:pPr>
        <w:rPr>
          <w:sz w:val="20"/>
          <w:szCs w:val="20"/>
        </w:rPr>
      </w:pPr>
      <w:r>
        <w:rPr>
          <w:noProof/>
          <w:sz w:val="20"/>
          <w:szCs w:val="20"/>
        </w:rPr>
        <w:drawing>
          <wp:inline distT="0" distB="0" distL="0" distR="0" wp14:anchorId="44A55820" wp14:editId="22E01A36">
            <wp:extent cx="4320000" cy="2430131"/>
            <wp:effectExtent l="0" t="0" r="4445" b="8890"/>
            <wp:docPr id="1869514902" name="Grafik 1" descr="Ein Bild, das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14902" name="Grafik 1" descr="Ein Bild, das Screenshot enthält.&#10;&#10;KI-generierte Inhalte können fehlerhaft sein."/>
                    <pic:cNvPicPr/>
                  </pic:nvPicPr>
                  <pic:blipFill>
                    <a:blip r:embed="rId8" cstate="screen">
                      <a:extLst>
                        <a:ext uri="{28A0092B-C50C-407E-A947-70E740481C1C}">
                          <a14:useLocalDpi xmlns:a14="http://schemas.microsoft.com/office/drawing/2010/main"/>
                        </a:ext>
                      </a:extLst>
                    </a:blip>
                    <a:stretch>
                      <a:fillRect/>
                    </a:stretch>
                  </pic:blipFill>
                  <pic:spPr>
                    <a:xfrm>
                      <a:off x="0" y="0"/>
                      <a:ext cx="4320000" cy="2430131"/>
                    </a:xfrm>
                    <a:prstGeom prst="rect">
                      <a:avLst/>
                    </a:prstGeom>
                  </pic:spPr>
                </pic:pic>
              </a:graphicData>
            </a:graphic>
          </wp:inline>
        </w:drawing>
      </w:r>
    </w:p>
    <w:p w14:paraId="4A32C95C" w14:textId="234BE06D" w:rsidR="00CA26D0" w:rsidRPr="007860C4" w:rsidRDefault="00CA26D0" w:rsidP="00CA26D0">
      <w:pPr>
        <w:spacing w:after="120" w:line="240" w:lineRule="auto"/>
        <w:rPr>
          <w:szCs w:val="22"/>
        </w:rPr>
      </w:pPr>
      <w:r w:rsidRPr="007860C4">
        <w:rPr>
          <w:color w:val="000000"/>
          <w:szCs w:val="22"/>
        </w:rPr>
        <w:t>[</w:t>
      </w:r>
      <w:r w:rsidR="00B652F5">
        <w:rPr>
          <w:szCs w:val="22"/>
        </w:rPr>
        <w:t>Grafik</w:t>
      </w:r>
      <w:r w:rsidRPr="007860C4">
        <w:rPr>
          <w:szCs w:val="22"/>
        </w:rPr>
        <w:t>:</w:t>
      </w:r>
      <w:r w:rsidR="00C46AFC">
        <w:rPr>
          <w:szCs w:val="22"/>
        </w:rPr>
        <w:t xml:space="preserve"> </w:t>
      </w:r>
      <w:r w:rsidR="00744247" w:rsidRPr="00744247">
        <w:rPr>
          <w:szCs w:val="22"/>
        </w:rPr>
        <w:t>VELUX_D+H2026-3D_TS_Kamera_21_Presse</w:t>
      </w:r>
      <w:r w:rsidRPr="007860C4">
        <w:rPr>
          <w:szCs w:val="22"/>
        </w:rPr>
        <w:t>]</w:t>
      </w:r>
    </w:p>
    <w:p w14:paraId="1963B60D" w14:textId="190B8009" w:rsidR="00CA26D0" w:rsidRDefault="00CA26D0" w:rsidP="00CA26D0">
      <w:pPr>
        <w:spacing w:after="120" w:line="240" w:lineRule="auto"/>
        <w:rPr>
          <w:i/>
          <w:szCs w:val="22"/>
        </w:rPr>
      </w:pPr>
      <w:r>
        <w:rPr>
          <w:i/>
          <w:szCs w:val="22"/>
        </w:rPr>
        <w:t xml:space="preserve">Velux präsentiert seine </w:t>
      </w:r>
      <w:r w:rsidR="001E624F">
        <w:rPr>
          <w:i/>
          <w:szCs w:val="22"/>
        </w:rPr>
        <w:t>Neuheiten auf der DACH+HOLZ 20</w:t>
      </w:r>
      <w:r w:rsidR="009B6769">
        <w:rPr>
          <w:i/>
          <w:szCs w:val="22"/>
        </w:rPr>
        <w:t>26</w:t>
      </w:r>
      <w:r>
        <w:rPr>
          <w:i/>
          <w:szCs w:val="22"/>
        </w:rPr>
        <w:t xml:space="preserve"> in </w:t>
      </w:r>
      <w:r w:rsidRPr="003E6754">
        <w:rPr>
          <w:i/>
          <w:szCs w:val="22"/>
        </w:rPr>
        <w:t xml:space="preserve">Halle </w:t>
      </w:r>
      <w:r w:rsidR="00523E43" w:rsidRPr="003E6754">
        <w:rPr>
          <w:i/>
          <w:szCs w:val="22"/>
        </w:rPr>
        <w:t>6</w:t>
      </w:r>
      <w:r w:rsidR="001E624F" w:rsidRPr="003E6754">
        <w:rPr>
          <w:i/>
          <w:szCs w:val="22"/>
        </w:rPr>
        <w:t xml:space="preserve"> </w:t>
      </w:r>
      <w:r w:rsidRPr="003E6754">
        <w:rPr>
          <w:i/>
          <w:szCs w:val="22"/>
        </w:rPr>
        <w:t xml:space="preserve">an </w:t>
      </w:r>
      <w:r w:rsidR="00274019" w:rsidRPr="003E6754">
        <w:rPr>
          <w:i/>
          <w:szCs w:val="22"/>
        </w:rPr>
        <w:t xml:space="preserve">Stand </w:t>
      </w:r>
      <w:r w:rsidR="009B6769">
        <w:rPr>
          <w:i/>
          <w:szCs w:val="22"/>
        </w:rPr>
        <w:t>231A</w:t>
      </w:r>
      <w:r w:rsidRPr="003E6754">
        <w:rPr>
          <w:i/>
          <w:szCs w:val="22"/>
        </w:rPr>
        <w:t>.</w:t>
      </w:r>
    </w:p>
    <w:p w14:paraId="46600952" w14:textId="5BE09143" w:rsidR="00C46AFC" w:rsidRDefault="00CA26D0" w:rsidP="00864DF9">
      <w:pPr>
        <w:spacing w:after="240" w:line="240" w:lineRule="auto"/>
        <w:jc w:val="right"/>
        <w:rPr>
          <w:i/>
          <w:szCs w:val="22"/>
        </w:rPr>
      </w:pPr>
      <w:r w:rsidRPr="007860C4">
        <w:rPr>
          <w:i/>
          <w:szCs w:val="22"/>
        </w:rPr>
        <w:t>Foto: V</w:t>
      </w:r>
      <w:r>
        <w:rPr>
          <w:i/>
          <w:szCs w:val="22"/>
        </w:rPr>
        <w:t>elux</w:t>
      </w:r>
      <w:r w:rsidR="00C15312">
        <w:rPr>
          <w:i/>
          <w:szCs w:val="22"/>
        </w:rPr>
        <w:t>/</w:t>
      </w:r>
      <w:r w:rsidR="00C15312" w:rsidRPr="00C15312">
        <w:rPr>
          <w:i/>
          <w:szCs w:val="22"/>
        </w:rPr>
        <w:t>Atelier Seitz GmbH</w:t>
      </w:r>
    </w:p>
    <w:bookmarkEnd w:id="1"/>
    <w:p w14:paraId="20770B14" w14:textId="1240C053" w:rsidR="00864DF9" w:rsidRDefault="00C27D77" w:rsidP="00864DF9">
      <w:pPr>
        <w:spacing w:after="120" w:line="240" w:lineRule="auto"/>
        <w:rPr>
          <w:color w:val="000000"/>
          <w:szCs w:val="22"/>
        </w:rPr>
      </w:pPr>
      <w:r>
        <w:rPr>
          <w:noProof/>
          <w:color w:val="000000"/>
          <w:szCs w:val="22"/>
        </w:rPr>
        <w:drawing>
          <wp:inline distT="0" distB="0" distL="0" distR="0" wp14:anchorId="591EF383" wp14:editId="0A5A5406">
            <wp:extent cx="4320000" cy="3244205"/>
            <wp:effectExtent l="0" t="0" r="4445" b="0"/>
            <wp:docPr id="1498798364" name="Grafik 1" descr="Ein Bild, das Gebäude, draußen, Baum,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98364" name="Grafik 1" descr="Ein Bild, das Gebäude, draußen, Baum, Himmel enthält.&#10;&#10;KI-generierte Inhalte können fehlerhaft sein."/>
                    <pic:cNvPicPr/>
                  </pic:nvPicPr>
                  <pic:blipFill>
                    <a:blip r:embed="rId9" cstate="screen">
                      <a:extLst>
                        <a:ext uri="{28A0092B-C50C-407E-A947-70E740481C1C}">
                          <a14:useLocalDpi xmlns:a14="http://schemas.microsoft.com/office/drawing/2010/main"/>
                        </a:ext>
                      </a:extLst>
                    </a:blip>
                    <a:stretch>
                      <a:fillRect/>
                    </a:stretch>
                  </pic:blipFill>
                  <pic:spPr>
                    <a:xfrm>
                      <a:off x="0" y="0"/>
                      <a:ext cx="4320000" cy="3244205"/>
                    </a:xfrm>
                    <a:prstGeom prst="rect">
                      <a:avLst/>
                    </a:prstGeom>
                  </pic:spPr>
                </pic:pic>
              </a:graphicData>
            </a:graphic>
          </wp:inline>
        </w:drawing>
      </w:r>
    </w:p>
    <w:p w14:paraId="76511AEC" w14:textId="3D0EDF4A" w:rsidR="00864DF9" w:rsidRPr="007860C4" w:rsidRDefault="00864DF9" w:rsidP="00864DF9">
      <w:pPr>
        <w:spacing w:after="120" w:line="240" w:lineRule="auto"/>
        <w:rPr>
          <w:szCs w:val="22"/>
        </w:rPr>
      </w:pPr>
      <w:r w:rsidRPr="007860C4">
        <w:rPr>
          <w:color w:val="000000"/>
          <w:szCs w:val="22"/>
        </w:rPr>
        <w:t>[</w:t>
      </w:r>
      <w:r>
        <w:rPr>
          <w:szCs w:val="22"/>
        </w:rPr>
        <w:t>Foto</w:t>
      </w:r>
      <w:r w:rsidRPr="007860C4">
        <w:rPr>
          <w:szCs w:val="22"/>
        </w:rPr>
        <w:t>:</w:t>
      </w:r>
      <w:r>
        <w:rPr>
          <w:szCs w:val="22"/>
        </w:rPr>
        <w:t xml:space="preserve"> </w:t>
      </w:r>
      <w:proofErr w:type="spellStart"/>
      <w:r w:rsidRPr="00864DF9">
        <w:rPr>
          <w:szCs w:val="22"/>
        </w:rPr>
        <w:t>velux_</w:t>
      </w:r>
      <w:r w:rsidR="00A65B1D">
        <w:rPr>
          <w:szCs w:val="22"/>
        </w:rPr>
        <w:t>rollladen_neue_generation</w:t>
      </w:r>
      <w:proofErr w:type="spellEnd"/>
      <w:r w:rsidRPr="007860C4">
        <w:rPr>
          <w:szCs w:val="22"/>
        </w:rPr>
        <w:t>]</w:t>
      </w:r>
    </w:p>
    <w:p w14:paraId="2082D808" w14:textId="54082E76" w:rsidR="00864DF9" w:rsidRDefault="00BC7930" w:rsidP="00864DF9">
      <w:pPr>
        <w:spacing w:after="120" w:line="240" w:lineRule="auto"/>
        <w:rPr>
          <w:i/>
          <w:szCs w:val="22"/>
        </w:rPr>
      </w:pPr>
      <w:r>
        <w:rPr>
          <w:i/>
          <w:szCs w:val="22"/>
        </w:rPr>
        <w:t xml:space="preserve">Auf der DACH+HOLZ </w:t>
      </w:r>
      <w:r w:rsidR="00A65B1D">
        <w:rPr>
          <w:i/>
          <w:szCs w:val="22"/>
        </w:rPr>
        <w:t>präsentiert Velux seine neue Rollladen</w:t>
      </w:r>
      <w:r w:rsidR="00C27D77">
        <w:rPr>
          <w:i/>
          <w:szCs w:val="22"/>
        </w:rPr>
        <w:t>-G</w:t>
      </w:r>
      <w:r w:rsidR="00A65B1D">
        <w:rPr>
          <w:i/>
          <w:szCs w:val="22"/>
        </w:rPr>
        <w:t>eneration mit geänderten Montagekonzept, das den Einbau deutlich vereinfachen wird.</w:t>
      </w:r>
    </w:p>
    <w:p w14:paraId="56A66DF7" w14:textId="5B6EC180" w:rsidR="00864DF9" w:rsidRDefault="00864DF9" w:rsidP="00864DF9">
      <w:pPr>
        <w:spacing w:after="120" w:line="240" w:lineRule="auto"/>
        <w:jc w:val="right"/>
        <w:rPr>
          <w:i/>
          <w:szCs w:val="22"/>
        </w:rPr>
      </w:pPr>
      <w:r w:rsidRPr="007860C4">
        <w:rPr>
          <w:i/>
          <w:szCs w:val="22"/>
        </w:rPr>
        <w:t>Foto: V</w:t>
      </w:r>
      <w:r>
        <w:rPr>
          <w:i/>
          <w:szCs w:val="22"/>
        </w:rPr>
        <w:t>elux</w:t>
      </w:r>
    </w:p>
    <w:p w14:paraId="447D7184" w14:textId="7263025B" w:rsidR="00DE7A39" w:rsidRDefault="00DE7A39">
      <w:pPr>
        <w:spacing w:line="240" w:lineRule="auto"/>
        <w:rPr>
          <w:b/>
          <w:bCs/>
          <w:sz w:val="20"/>
          <w:szCs w:val="20"/>
        </w:rPr>
      </w:pPr>
    </w:p>
    <w:p w14:paraId="377E0668" w14:textId="33BBBE39" w:rsidR="00DE7A39" w:rsidRDefault="00DE7A39" w:rsidP="00DE7A39">
      <w:pPr>
        <w:spacing w:after="120" w:line="240" w:lineRule="auto"/>
        <w:rPr>
          <w:rFonts w:asciiTheme="minorHAnsi" w:hAnsiTheme="minorHAnsi"/>
          <w:sz w:val="20"/>
          <w:szCs w:val="20"/>
        </w:rPr>
      </w:pPr>
      <w:r>
        <w:rPr>
          <w:b/>
          <w:bCs/>
          <w:sz w:val="20"/>
          <w:szCs w:val="20"/>
        </w:rPr>
        <w:t>Über die Velux Deutschland GmbH</w:t>
      </w:r>
    </w:p>
    <w:p w14:paraId="78C88797" w14:textId="77777777" w:rsidR="00DE7A39" w:rsidRDefault="00DE7A39" w:rsidP="00DE7A39">
      <w:pPr>
        <w:spacing w:after="120" w:line="240" w:lineRule="auto"/>
        <w:rPr>
          <w:sz w:val="20"/>
          <w:szCs w:val="20"/>
        </w:rPr>
      </w:pPr>
      <w:r w:rsidRPr="007D57D8">
        <w:rPr>
          <w:sz w:val="20"/>
          <w:szCs w:val="20"/>
        </w:rPr>
        <w:t>Die Velux Deutschland GmbH mit Sitz in Hamburg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Deutschland beschäftigt Velux in Produktion und Vertrieb über 1.000 Mitarbeitende.</w:t>
      </w:r>
    </w:p>
    <w:p w14:paraId="40069475" w14:textId="77777777" w:rsidR="00DE7A39" w:rsidRPr="008D1A4F" w:rsidRDefault="00DE7A39" w:rsidP="00DE7A39">
      <w:pPr>
        <w:spacing w:after="120" w:line="240" w:lineRule="auto"/>
        <w:rPr>
          <w:sz w:val="20"/>
          <w:szCs w:val="20"/>
        </w:rPr>
      </w:pPr>
    </w:p>
    <w:p w14:paraId="577A15DC" w14:textId="77777777" w:rsidR="00DE7A39" w:rsidRPr="008D1A4F" w:rsidRDefault="00DE7A39" w:rsidP="00DE7A39">
      <w:pPr>
        <w:spacing w:line="240" w:lineRule="auto"/>
        <w:rPr>
          <w:rFonts w:cs="Arial"/>
          <w:sz w:val="20"/>
          <w:szCs w:val="20"/>
        </w:rPr>
      </w:pPr>
      <w:r w:rsidRPr="008D1A4F">
        <w:rPr>
          <w:rFonts w:cs="Arial"/>
          <w:sz w:val="20"/>
          <w:szCs w:val="20"/>
        </w:rPr>
        <w:t xml:space="preserve">Weitere Informationen unter </w:t>
      </w:r>
      <w:hyperlink r:id="rId10" w:history="1">
        <w:r w:rsidRPr="008D1A4F">
          <w:rPr>
            <w:rStyle w:val="Hyperlink"/>
            <w:rFonts w:cs="Arial"/>
            <w:sz w:val="20"/>
            <w:szCs w:val="20"/>
          </w:rPr>
          <w:t>www.velux.de</w:t>
        </w:r>
      </w:hyperlink>
      <w:r w:rsidRPr="008D1A4F">
        <w:rPr>
          <w:rFonts w:cs="Arial"/>
          <w:sz w:val="20"/>
          <w:szCs w:val="20"/>
        </w:rPr>
        <w:t>.</w:t>
      </w:r>
    </w:p>
    <w:p w14:paraId="01A56C19" w14:textId="77777777" w:rsidR="00DE7A39" w:rsidRPr="001C1C18" w:rsidRDefault="00DE7A39" w:rsidP="00DE7A39">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11"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DE7A39" w:rsidRPr="00C12C51" w14:paraId="456F31C7" w14:textId="77777777" w:rsidTr="00DB77D8">
        <w:trPr>
          <w:trHeight w:val="2413"/>
        </w:trPr>
        <w:tc>
          <w:tcPr>
            <w:tcW w:w="4718" w:type="dxa"/>
          </w:tcPr>
          <w:p w14:paraId="4230A006" w14:textId="77777777" w:rsidR="00DE7A39" w:rsidRDefault="00DE7A39" w:rsidP="00DB77D8">
            <w:pPr>
              <w:spacing w:line="240" w:lineRule="auto"/>
              <w:rPr>
                <w:bCs/>
                <w:sz w:val="20"/>
              </w:rPr>
            </w:pPr>
            <w:r>
              <w:rPr>
                <w:bCs/>
                <w:sz w:val="20"/>
              </w:rPr>
              <w:t>Velux Deutschland GmbH</w:t>
            </w:r>
          </w:p>
          <w:p w14:paraId="5E77CEB6" w14:textId="77777777" w:rsidR="00DE7A39" w:rsidRDefault="00DE7A39" w:rsidP="00DB77D8">
            <w:pPr>
              <w:spacing w:line="240" w:lineRule="auto"/>
              <w:rPr>
                <w:bCs/>
                <w:sz w:val="20"/>
              </w:rPr>
            </w:pPr>
            <w:r>
              <w:rPr>
                <w:bCs/>
                <w:sz w:val="20"/>
              </w:rPr>
              <w:t>Leitung Public Relations</w:t>
            </w:r>
          </w:p>
          <w:p w14:paraId="3541FAD4" w14:textId="77777777" w:rsidR="00DE7A39" w:rsidRDefault="00DE7A39" w:rsidP="00DB77D8">
            <w:pPr>
              <w:spacing w:line="240" w:lineRule="auto"/>
              <w:rPr>
                <w:bCs/>
                <w:sz w:val="20"/>
              </w:rPr>
            </w:pPr>
            <w:r>
              <w:rPr>
                <w:bCs/>
                <w:sz w:val="20"/>
              </w:rPr>
              <w:t>Maik Seete</w:t>
            </w:r>
          </w:p>
          <w:p w14:paraId="3F406145" w14:textId="77777777" w:rsidR="00DE7A39" w:rsidRDefault="00DE7A39" w:rsidP="00DB77D8">
            <w:pPr>
              <w:spacing w:line="240" w:lineRule="auto"/>
              <w:rPr>
                <w:bCs/>
                <w:sz w:val="20"/>
              </w:rPr>
            </w:pPr>
            <w:proofErr w:type="spellStart"/>
            <w:r>
              <w:rPr>
                <w:bCs/>
                <w:sz w:val="20"/>
              </w:rPr>
              <w:t>Gazellenkamp</w:t>
            </w:r>
            <w:proofErr w:type="spellEnd"/>
            <w:r>
              <w:rPr>
                <w:bCs/>
                <w:sz w:val="20"/>
              </w:rPr>
              <w:t xml:space="preserve"> 168</w:t>
            </w:r>
          </w:p>
          <w:p w14:paraId="23E06E22" w14:textId="77777777" w:rsidR="00DE7A39" w:rsidRPr="00451005" w:rsidRDefault="00DE7A39" w:rsidP="00DB77D8">
            <w:pPr>
              <w:spacing w:line="240" w:lineRule="auto"/>
              <w:rPr>
                <w:bCs/>
                <w:sz w:val="20"/>
              </w:rPr>
            </w:pPr>
            <w:r w:rsidRPr="00451005">
              <w:rPr>
                <w:bCs/>
                <w:sz w:val="20"/>
              </w:rPr>
              <w:t xml:space="preserve">22502 Hamburg </w:t>
            </w:r>
          </w:p>
          <w:p w14:paraId="73EDCE90" w14:textId="77777777" w:rsidR="00DE7A39" w:rsidRPr="00451005" w:rsidRDefault="00DE7A39" w:rsidP="00DB77D8">
            <w:pPr>
              <w:spacing w:line="240" w:lineRule="auto"/>
              <w:rPr>
                <w:bCs/>
                <w:sz w:val="20"/>
              </w:rPr>
            </w:pPr>
            <w:r>
              <w:rPr>
                <w:bCs/>
                <w:sz w:val="20"/>
              </w:rPr>
              <w:t>Tel.: +49 (040) 5 47 07-4 66</w:t>
            </w:r>
          </w:p>
          <w:p w14:paraId="051A5DB5" w14:textId="77777777" w:rsidR="00DE7A39" w:rsidRPr="00A920AF" w:rsidRDefault="00DE7A39" w:rsidP="00DB77D8">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5F8991BD" w14:textId="77777777" w:rsidR="00DE7A39" w:rsidRPr="00C12C51" w:rsidRDefault="00DE7A39" w:rsidP="00DB77D8">
            <w:pPr>
              <w:spacing w:line="240" w:lineRule="auto"/>
              <w:rPr>
                <w:bCs/>
                <w:sz w:val="20"/>
              </w:rPr>
            </w:pPr>
            <w:r w:rsidRPr="00C12C51">
              <w:rPr>
                <w:bCs/>
                <w:sz w:val="20"/>
              </w:rPr>
              <w:t>FAKTOR 3 AG</w:t>
            </w:r>
          </w:p>
          <w:p w14:paraId="3BA8E736" w14:textId="77777777" w:rsidR="00DE7A39" w:rsidRPr="00C12C51" w:rsidRDefault="00DE7A39" w:rsidP="00DB77D8">
            <w:pPr>
              <w:spacing w:line="240" w:lineRule="auto"/>
              <w:rPr>
                <w:bCs/>
                <w:sz w:val="20"/>
              </w:rPr>
            </w:pPr>
            <w:r>
              <w:rPr>
                <w:bCs/>
                <w:sz w:val="20"/>
              </w:rPr>
              <w:t>Velux</w:t>
            </w:r>
            <w:r w:rsidRPr="00C12C51">
              <w:rPr>
                <w:bCs/>
                <w:sz w:val="20"/>
              </w:rPr>
              <w:t xml:space="preserve"> Presseagentur</w:t>
            </w:r>
          </w:p>
          <w:p w14:paraId="59BADD81" w14:textId="77777777" w:rsidR="00DE7A39" w:rsidRPr="00C12C51" w:rsidRDefault="00DE7A39" w:rsidP="00DB77D8">
            <w:pPr>
              <w:spacing w:line="240" w:lineRule="auto"/>
              <w:rPr>
                <w:bCs/>
                <w:sz w:val="20"/>
              </w:rPr>
            </w:pPr>
            <w:r>
              <w:rPr>
                <w:bCs/>
                <w:sz w:val="20"/>
              </w:rPr>
              <w:t>Oliver Williges</w:t>
            </w:r>
          </w:p>
          <w:p w14:paraId="70D0845D" w14:textId="77777777" w:rsidR="00DE7A39" w:rsidRPr="00C12C51" w:rsidRDefault="00DE7A39" w:rsidP="00DB77D8">
            <w:pPr>
              <w:spacing w:line="240" w:lineRule="auto"/>
              <w:rPr>
                <w:bCs/>
                <w:sz w:val="20"/>
              </w:rPr>
            </w:pPr>
            <w:r w:rsidRPr="00C12C51">
              <w:rPr>
                <w:bCs/>
                <w:sz w:val="20"/>
              </w:rPr>
              <w:t>Kattunbleiche 35</w:t>
            </w:r>
          </w:p>
          <w:p w14:paraId="0A72D036" w14:textId="77777777" w:rsidR="00DE7A39" w:rsidRPr="00C12C51" w:rsidRDefault="00DE7A39" w:rsidP="00DB77D8">
            <w:pPr>
              <w:spacing w:line="240" w:lineRule="auto"/>
              <w:rPr>
                <w:bCs/>
                <w:sz w:val="20"/>
              </w:rPr>
            </w:pPr>
            <w:r w:rsidRPr="00C12C51">
              <w:rPr>
                <w:bCs/>
                <w:sz w:val="20"/>
              </w:rPr>
              <w:t>22041 Hamburg</w:t>
            </w:r>
          </w:p>
          <w:p w14:paraId="71AA54CC" w14:textId="77777777" w:rsidR="00DE7A39" w:rsidRPr="00C12C51" w:rsidRDefault="00DE7A39" w:rsidP="00DB77D8">
            <w:pPr>
              <w:spacing w:line="240" w:lineRule="auto"/>
              <w:rPr>
                <w:bCs/>
                <w:sz w:val="20"/>
              </w:rPr>
            </w:pPr>
            <w:r w:rsidRPr="00C12C51">
              <w:rPr>
                <w:bCs/>
                <w:sz w:val="20"/>
              </w:rPr>
              <w:t>Tel.: +49 (040) 67 94 46-</w:t>
            </w:r>
            <w:r>
              <w:rPr>
                <w:bCs/>
                <w:sz w:val="20"/>
              </w:rPr>
              <w:t>109</w:t>
            </w:r>
          </w:p>
          <w:p w14:paraId="2E840441" w14:textId="77777777" w:rsidR="00DE7A39" w:rsidRPr="00C12C51" w:rsidRDefault="00DE7A39" w:rsidP="00DB77D8">
            <w:pPr>
              <w:spacing w:line="240" w:lineRule="auto"/>
              <w:rPr>
                <w:bCs/>
                <w:sz w:val="20"/>
              </w:rPr>
            </w:pPr>
            <w:r w:rsidRPr="00C12C51">
              <w:rPr>
                <w:bCs/>
                <w:sz w:val="20"/>
              </w:rPr>
              <w:t>Mail: velux@faktor3.de</w:t>
            </w:r>
          </w:p>
          <w:p w14:paraId="19A40C0E" w14:textId="77777777" w:rsidR="00DE7A39" w:rsidRPr="00C12C51" w:rsidRDefault="00DE7A39" w:rsidP="00DB77D8">
            <w:pPr>
              <w:spacing w:line="240" w:lineRule="auto"/>
              <w:rPr>
                <w:bCs/>
                <w:sz w:val="20"/>
              </w:rPr>
            </w:pPr>
          </w:p>
        </w:tc>
      </w:tr>
    </w:tbl>
    <w:p w14:paraId="5CE17975" w14:textId="77777777" w:rsidR="003C281F" w:rsidRDefault="003C281F" w:rsidP="00DE7A39">
      <w:pPr>
        <w:spacing w:after="120" w:line="240" w:lineRule="auto"/>
        <w:rPr>
          <w:i/>
          <w:szCs w:val="22"/>
        </w:rPr>
      </w:pPr>
    </w:p>
    <w:p w14:paraId="5D8D7AEB" w14:textId="77777777" w:rsidR="003A5A1C" w:rsidRPr="00944A97" w:rsidRDefault="003A5A1C" w:rsidP="00026C5F">
      <w:pPr>
        <w:tabs>
          <w:tab w:val="left" w:pos="1995"/>
        </w:tabs>
        <w:rPr>
          <w:sz w:val="8"/>
          <w:szCs w:val="8"/>
        </w:rPr>
      </w:pPr>
    </w:p>
    <w:sectPr w:rsidR="003A5A1C" w:rsidRPr="00944A97" w:rsidSect="00026C5F">
      <w:footerReference w:type="default" r:id="rId12"/>
      <w:headerReference w:type="first" r:id="rId13"/>
      <w:pgSz w:w="11906" w:h="16838" w:code="9"/>
      <w:pgMar w:top="2268" w:right="2268" w:bottom="1985"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BF6EB" w14:textId="77777777" w:rsidR="000E5288" w:rsidRDefault="000E5288">
      <w:r>
        <w:separator/>
      </w:r>
    </w:p>
  </w:endnote>
  <w:endnote w:type="continuationSeparator" w:id="0">
    <w:p w14:paraId="661DA80E" w14:textId="77777777" w:rsidR="000E5288" w:rsidRDefault="000E5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4586" w14:textId="4068D070" w:rsidR="00EE71AB" w:rsidRPr="00F51B1E" w:rsidRDefault="00EE71AB">
    <w:pPr>
      <w:pStyle w:val="Fuzeile"/>
      <w:rPr>
        <w:sz w:val="16"/>
        <w:szCs w:val="16"/>
      </w:rPr>
    </w:pPr>
    <w:r>
      <w:rPr>
        <w:sz w:val="16"/>
        <w:szCs w:val="16"/>
      </w:rPr>
      <w:t>Presseinformation: Velux auf der DACH+HOLZ 20</w:t>
    </w:r>
    <w:r w:rsidR="009D4640">
      <w:rPr>
        <w:sz w:val="16"/>
        <w:szCs w:val="16"/>
      </w:rPr>
      <w:t>2</w:t>
    </w:r>
    <w:r w:rsidR="007D11C9">
      <w:rPr>
        <w:sz w:val="16"/>
        <w:szCs w:val="16"/>
      </w:rPr>
      <w:t>6</w:t>
    </w:r>
    <w:r w:rsidRPr="00F51B1E">
      <w:rPr>
        <w:sz w:val="16"/>
        <w:szCs w:val="16"/>
      </w:rPr>
      <w:t xml:space="preserve">/ </w:t>
    </w:r>
    <w:r w:rsidR="007D11C9">
      <w:rPr>
        <w:sz w:val="16"/>
        <w:szCs w:val="16"/>
      </w:rPr>
      <w:t>Januar 2026</w:t>
    </w:r>
    <w:r w:rsidR="000B62C1">
      <w:rPr>
        <w:sz w:val="16"/>
        <w:szCs w:val="16"/>
      </w:rPr>
      <w:t xml:space="preserve"> </w:t>
    </w:r>
    <w:r w:rsidRPr="00F51B1E">
      <w:rPr>
        <w:sz w:val="16"/>
        <w:szCs w:val="16"/>
      </w:rPr>
      <w:t xml:space="preserve">/ Seite </w:t>
    </w:r>
    <w:r w:rsidRPr="00F51B1E">
      <w:rPr>
        <w:rStyle w:val="Seitenzahl"/>
        <w:sz w:val="16"/>
        <w:szCs w:val="16"/>
      </w:rPr>
      <w:fldChar w:fldCharType="begin"/>
    </w:r>
    <w:r w:rsidRPr="00F51B1E">
      <w:rPr>
        <w:rStyle w:val="Seitenzahl"/>
        <w:sz w:val="16"/>
        <w:szCs w:val="16"/>
      </w:rPr>
      <w:instrText xml:space="preserve"> PAGE </w:instrText>
    </w:r>
    <w:r w:rsidRPr="00F51B1E">
      <w:rPr>
        <w:rStyle w:val="Seitenzahl"/>
        <w:sz w:val="16"/>
        <w:szCs w:val="16"/>
      </w:rPr>
      <w:fldChar w:fldCharType="separate"/>
    </w:r>
    <w:r w:rsidR="00294832">
      <w:rPr>
        <w:rStyle w:val="Seitenzahl"/>
        <w:noProof/>
        <w:sz w:val="16"/>
        <w:szCs w:val="16"/>
      </w:rPr>
      <w:t>3</w:t>
    </w:r>
    <w:r w:rsidRPr="00F51B1E">
      <w:rPr>
        <w:rStyle w:val="Seitenzahl"/>
        <w:sz w:val="16"/>
        <w:szCs w:val="16"/>
      </w:rPr>
      <w:fldChar w:fldCharType="end"/>
    </w:r>
    <w:r w:rsidRPr="00F51B1E">
      <w:rPr>
        <w:rStyle w:val="Seitenzahl"/>
        <w:sz w:val="16"/>
        <w:szCs w:val="16"/>
      </w:rPr>
      <w:t xml:space="preserve"> von </w:t>
    </w:r>
    <w:r w:rsidRPr="00F51B1E">
      <w:rPr>
        <w:rStyle w:val="Seitenzahl"/>
        <w:sz w:val="16"/>
        <w:szCs w:val="16"/>
      </w:rPr>
      <w:fldChar w:fldCharType="begin"/>
    </w:r>
    <w:r w:rsidRPr="00F51B1E">
      <w:rPr>
        <w:rStyle w:val="Seitenzahl"/>
        <w:sz w:val="16"/>
        <w:szCs w:val="16"/>
      </w:rPr>
      <w:instrText xml:space="preserve"> NUMPAGES </w:instrText>
    </w:r>
    <w:r w:rsidRPr="00F51B1E">
      <w:rPr>
        <w:rStyle w:val="Seitenzahl"/>
        <w:sz w:val="16"/>
        <w:szCs w:val="16"/>
      </w:rPr>
      <w:fldChar w:fldCharType="separate"/>
    </w:r>
    <w:r w:rsidR="00294832">
      <w:rPr>
        <w:rStyle w:val="Seitenzahl"/>
        <w:noProof/>
        <w:sz w:val="16"/>
        <w:szCs w:val="16"/>
      </w:rPr>
      <w:t>3</w:t>
    </w:r>
    <w:r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5E1D6" w14:textId="77777777" w:rsidR="000E5288" w:rsidRDefault="000E5288">
      <w:r>
        <w:separator/>
      </w:r>
    </w:p>
  </w:footnote>
  <w:footnote w:type="continuationSeparator" w:id="0">
    <w:p w14:paraId="1904A0C3" w14:textId="77777777" w:rsidR="000E5288" w:rsidRDefault="000E5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3663" w14:textId="77777777" w:rsidR="00EE71AB" w:rsidRDefault="00EE71AB">
    <w:pPr>
      <w:pStyle w:val="Kopfzeile"/>
    </w:pPr>
    <w:r>
      <w:rPr>
        <w:noProof/>
        <w:sz w:val="20"/>
      </w:rPr>
      <w:drawing>
        <wp:anchor distT="0" distB="0" distL="114300" distR="114300" simplePos="0" relativeHeight="251657728" behindDoc="0" locked="0" layoutInCell="1" allowOverlap="1" wp14:anchorId="3A273BEE" wp14:editId="0E32FB2C">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799060360">
    <w:abstractNumId w:val="0"/>
  </w:num>
  <w:num w:numId="2" w16cid:durableId="1341279367">
    <w:abstractNumId w:val="3"/>
  </w:num>
  <w:num w:numId="3" w16cid:durableId="1574656252">
    <w:abstractNumId w:val="1"/>
  </w:num>
  <w:num w:numId="4" w16cid:durableId="1705516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5C4"/>
    <w:rsid w:val="00026C5F"/>
    <w:rsid w:val="00026FD3"/>
    <w:rsid w:val="00032413"/>
    <w:rsid w:val="0003466E"/>
    <w:rsid w:val="00035ACB"/>
    <w:rsid w:val="000440D6"/>
    <w:rsid w:val="00062D49"/>
    <w:rsid w:val="00071FCC"/>
    <w:rsid w:val="0007315B"/>
    <w:rsid w:val="000770E3"/>
    <w:rsid w:val="00091CEE"/>
    <w:rsid w:val="000A2FD8"/>
    <w:rsid w:val="000B0781"/>
    <w:rsid w:val="000B62C1"/>
    <w:rsid w:val="000B6D13"/>
    <w:rsid w:val="000D302B"/>
    <w:rsid w:val="000E368B"/>
    <w:rsid w:val="000E5288"/>
    <w:rsid w:val="000F12B2"/>
    <w:rsid w:val="000F2A1C"/>
    <w:rsid w:val="001136C7"/>
    <w:rsid w:val="00117296"/>
    <w:rsid w:val="001257E6"/>
    <w:rsid w:val="001468E0"/>
    <w:rsid w:val="0016145D"/>
    <w:rsid w:val="00172EA9"/>
    <w:rsid w:val="00182DC1"/>
    <w:rsid w:val="001D606B"/>
    <w:rsid w:val="001E624F"/>
    <w:rsid w:val="001F090E"/>
    <w:rsid w:val="00200E78"/>
    <w:rsid w:val="0020151E"/>
    <w:rsid w:val="0020231E"/>
    <w:rsid w:val="00216E03"/>
    <w:rsid w:val="00230A54"/>
    <w:rsid w:val="002331C6"/>
    <w:rsid w:val="0023477C"/>
    <w:rsid w:val="00246168"/>
    <w:rsid w:val="002555FA"/>
    <w:rsid w:val="00265209"/>
    <w:rsid w:val="00274019"/>
    <w:rsid w:val="002740B1"/>
    <w:rsid w:val="00274A8D"/>
    <w:rsid w:val="00277129"/>
    <w:rsid w:val="00290D10"/>
    <w:rsid w:val="00294832"/>
    <w:rsid w:val="00295B0C"/>
    <w:rsid w:val="002A4A46"/>
    <w:rsid w:val="002B07BF"/>
    <w:rsid w:val="002B0D62"/>
    <w:rsid w:val="002C1961"/>
    <w:rsid w:val="002D75C4"/>
    <w:rsid w:val="002E7EDB"/>
    <w:rsid w:val="003128F4"/>
    <w:rsid w:val="00315C5C"/>
    <w:rsid w:val="0031737D"/>
    <w:rsid w:val="003271F9"/>
    <w:rsid w:val="003341C5"/>
    <w:rsid w:val="003726A9"/>
    <w:rsid w:val="00373A5F"/>
    <w:rsid w:val="00385FC1"/>
    <w:rsid w:val="00386EF4"/>
    <w:rsid w:val="00392F53"/>
    <w:rsid w:val="00397186"/>
    <w:rsid w:val="003975BA"/>
    <w:rsid w:val="003A02EF"/>
    <w:rsid w:val="003A5A1C"/>
    <w:rsid w:val="003B6749"/>
    <w:rsid w:val="003C0BBE"/>
    <w:rsid w:val="003C281F"/>
    <w:rsid w:val="003C4179"/>
    <w:rsid w:val="003C5895"/>
    <w:rsid w:val="003D539B"/>
    <w:rsid w:val="003E6754"/>
    <w:rsid w:val="003E696E"/>
    <w:rsid w:val="00403CCF"/>
    <w:rsid w:val="004341E2"/>
    <w:rsid w:val="004572C9"/>
    <w:rsid w:val="004758A8"/>
    <w:rsid w:val="00482E04"/>
    <w:rsid w:val="00490E7A"/>
    <w:rsid w:val="00491FA9"/>
    <w:rsid w:val="004927FD"/>
    <w:rsid w:val="004930F5"/>
    <w:rsid w:val="004957BA"/>
    <w:rsid w:val="004A2A1D"/>
    <w:rsid w:val="004D2322"/>
    <w:rsid w:val="004D40AD"/>
    <w:rsid w:val="004E079F"/>
    <w:rsid w:val="004E45E9"/>
    <w:rsid w:val="004E4B28"/>
    <w:rsid w:val="004E6A44"/>
    <w:rsid w:val="004F7BF3"/>
    <w:rsid w:val="00501166"/>
    <w:rsid w:val="0050169D"/>
    <w:rsid w:val="00505E0C"/>
    <w:rsid w:val="00511890"/>
    <w:rsid w:val="00512423"/>
    <w:rsid w:val="00512491"/>
    <w:rsid w:val="005131BF"/>
    <w:rsid w:val="00523E43"/>
    <w:rsid w:val="00526F39"/>
    <w:rsid w:val="00541CF2"/>
    <w:rsid w:val="00545956"/>
    <w:rsid w:val="0055176E"/>
    <w:rsid w:val="00551E53"/>
    <w:rsid w:val="00562848"/>
    <w:rsid w:val="00563BB9"/>
    <w:rsid w:val="00575477"/>
    <w:rsid w:val="0058173E"/>
    <w:rsid w:val="00585CAA"/>
    <w:rsid w:val="00594989"/>
    <w:rsid w:val="005A0552"/>
    <w:rsid w:val="005A3AEB"/>
    <w:rsid w:val="005B34BD"/>
    <w:rsid w:val="005C2201"/>
    <w:rsid w:val="005C5BED"/>
    <w:rsid w:val="005C7A81"/>
    <w:rsid w:val="005E1ACF"/>
    <w:rsid w:val="005E6448"/>
    <w:rsid w:val="005E69A7"/>
    <w:rsid w:val="005E796D"/>
    <w:rsid w:val="00613273"/>
    <w:rsid w:val="00620BC7"/>
    <w:rsid w:val="00622CB2"/>
    <w:rsid w:val="006253EF"/>
    <w:rsid w:val="006331BA"/>
    <w:rsid w:val="00652C39"/>
    <w:rsid w:val="006533D3"/>
    <w:rsid w:val="006550FD"/>
    <w:rsid w:val="00663EB4"/>
    <w:rsid w:val="006755A6"/>
    <w:rsid w:val="00680BF7"/>
    <w:rsid w:val="00682CAB"/>
    <w:rsid w:val="006909CA"/>
    <w:rsid w:val="00691178"/>
    <w:rsid w:val="00692E2A"/>
    <w:rsid w:val="00693E9F"/>
    <w:rsid w:val="0069414F"/>
    <w:rsid w:val="006A3DE3"/>
    <w:rsid w:val="006C2897"/>
    <w:rsid w:val="006C3453"/>
    <w:rsid w:val="006C4710"/>
    <w:rsid w:val="006C55A0"/>
    <w:rsid w:val="006D4653"/>
    <w:rsid w:val="006E1743"/>
    <w:rsid w:val="00705BE8"/>
    <w:rsid w:val="0070760E"/>
    <w:rsid w:val="00707663"/>
    <w:rsid w:val="0071343A"/>
    <w:rsid w:val="0071630E"/>
    <w:rsid w:val="00727A28"/>
    <w:rsid w:val="00727A54"/>
    <w:rsid w:val="0073352D"/>
    <w:rsid w:val="00744247"/>
    <w:rsid w:val="00746C64"/>
    <w:rsid w:val="00750EBE"/>
    <w:rsid w:val="00753C8F"/>
    <w:rsid w:val="00757ADC"/>
    <w:rsid w:val="0077188A"/>
    <w:rsid w:val="00774251"/>
    <w:rsid w:val="00786490"/>
    <w:rsid w:val="007958F5"/>
    <w:rsid w:val="00796C6F"/>
    <w:rsid w:val="007A1FFC"/>
    <w:rsid w:val="007B2422"/>
    <w:rsid w:val="007C1A05"/>
    <w:rsid w:val="007D11C9"/>
    <w:rsid w:val="007E77DC"/>
    <w:rsid w:val="008024A2"/>
    <w:rsid w:val="0080422C"/>
    <w:rsid w:val="00812BF9"/>
    <w:rsid w:val="0082423A"/>
    <w:rsid w:val="0082426E"/>
    <w:rsid w:val="0083568A"/>
    <w:rsid w:val="00845C75"/>
    <w:rsid w:val="0085568B"/>
    <w:rsid w:val="008625E0"/>
    <w:rsid w:val="00862A22"/>
    <w:rsid w:val="0086461C"/>
    <w:rsid w:val="00864DF9"/>
    <w:rsid w:val="0088024D"/>
    <w:rsid w:val="00885169"/>
    <w:rsid w:val="008932B6"/>
    <w:rsid w:val="0089662A"/>
    <w:rsid w:val="00896EEC"/>
    <w:rsid w:val="00897B0D"/>
    <w:rsid w:val="008A6F18"/>
    <w:rsid w:val="008B2491"/>
    <w:rsid w:val="008C156B"/>
    <w:rsid w:val="008C44D7"/>
    <w:rsid w:val="008C4B9B"/>
    <w:rsid w:val="008D1190"/>
    <w:rsid w:val="008E246F"/>
    <w:rsid w:val="008F1DF9"/>
    <w:rsid w:val="0090380C"/>
    <w:rsid w:val="00930156"/>
    <w:rsid w:val="009307A3"/>
    <w:rsid w:val="00935F14"/>
    <w:rsid w:val="009375E2"/>
    <w:rsid w:val="00944A97"/>
    <w:rsid w:val="00945B4A"/>
    <w:rsid w:val="009504A9"/>
    <w:rsid w:val="009645E7"/>
    <w:rsid w:val="0097019C"/>
    <w:rsid w:val="00985FB8"/>
    <w:rsid w:val="00990325"/>
    <w:rsid w:val="009A4B5D"/>
    <w:rsid w:val="009B3535"/>
    <w:rsid w:val="009B473A"/>
    <w:rsid w:val="009B6769"/>
    <w:rsid w:val="009D1059"/>
    <w:rsid w:val="009D3079"/>
    <w:rsid w:val="009D3D1D"/>
    <w:rsid w:val="009D4640"/>
    <w:rsid w:val="009F3EC7"/>
    <w:rsid w:val="009F6906"/>
    <w:rsid w:val="00A005BE"/>
    <w:rsid w:val="00A0295E"/>
    <w:rsid w:val="00A057B9"/>
    <w:rsid w:val="00A245DF"/>
    <w:rsid w:val="00A30EBC"/>
    <w:rsid w:val="00A34A3C"/>
    <w:rsid w:val="00A43C28"/>
    <w:rsid w:val="00A45720"/>
    <w:rsid w:val="00A56509"/>
    <w:rsid w:val="00A6502E"/>
    <w:rsid w:val="00A65B1D"/>
    <w:rsid w:val="00A91BF7"/>
    <w:rsid w:val="00A95E5B"/>
    <w:rsid w:val="00AA5411"/>
    <w:rsid w:val="00AB001D"/>
    <w:rsid w:val="00AE2BB4"/>
    <w:rsid w:val="00AE70D4"/>
    <w:rsid w:val="00AF103F"/>
    <w:rsid w:val="00AF3173"/>
    <w:rsid w:val="00B03946"/>
    <w:rsid w:val="00B072F2"/>
    <w:rsid w:val="00B15357"/>
    <w:rsid w:val="00B16D3D"/>
    <w:rsid w:val="00B43611"/>
    <w:rsid w:val="00B54FE7"/>
    <w:rsid w:val="00B652F5"/>
    <w:rsid w:val="00B6702E"/>
    <w:rsid w:val="00B701FC"/>
    <w:rsid w:val="00B710F2"/>
    <w:rsid w:val="00B71BC7"/>
    <w:rsid w:val="00B942C9"/>
    <w:rsid w:val="00BA465D"/>
    <w:rsid w:val="00BC7930"/>
    <w:rsid w:val="00BD0799"/>
    <w:rsid w:val="00BE67A8"/>
    <w:rsid w:val="00C15312"/>
    <w:rsid w:val="00C17206"/>
    <w:rsid w:val="00C174B2"/>
    <w:rsid w:val="00C255A7"/>
    <w:rsid w:val="00C25FE8"/>
    <w:rsid w:val="00C27D77"/>
    <w:rsid w:val="00C3553B"/>
    <w:rsid w:val="00C46AFC"/>
    <w:rsid w:val="00C53E76"/>
    <w:rsid w:val="00C54E4D"/>
    <w:rsid w:val="00C93D8A"/>
    <w:rsid w:val="00CA26D0"/>
    <w:rsid w:val="00CB059F"/>
    <w:rsid w:val="00CB4776"/>
    <w:rsid w:val="00CB53E0"/>
    <w:rsid w:val="00CD1D95"/>
    <w:rsid w:val="00CF2BF3"/>
    <w:rsid w:val="00D2151C"/>
    <w:rsid w:val="00D23AAE"/>
    <w:rsid w:val="00D6019E"/>
    <w:rsid w:val="00D63C3C"/>
    <w:rsid w:val="00D7007A"/>
    <w:rsid w:val="00D90B06"/>
    <w:rsid w:val="00D95F48"/>
    <w:rsid w:val="00DA5ADC"/>
    <w:rsid w:val="00DB2045"/>
    <w:rsid w:val="00DD0FCC"/>
    <w:rsid w:val="00DE7A39"/>
    <w:rsid w:val="00DF3111"/>
    <w:rsid w:val="00E01936"/>
    <w:rsid w:val="00E14872"/>
    <w:rsid w:val="00E14B69"/>
    <w:rsid w:val="00E17268"/>
    <w:rsid w:val="00E24752"/>
    <w:rsid w:val="00E252BE"/>
    <w:rsid w:val="00E33B6D"/>
    <w:rsid w:val="00E65C6E"/>
    <w:rsid w:val="00E67F9F"/>
    <w:rsid w:val="00E72AF5"/>
    <w:rsid w:val="00E73119"/>
    <w:rsid w:val="00E90656"/>
    <w:rsid w:val="00E90A66"/>
    <w:rsid w:val="00E951E8"/>
    <w:rsid w:val="00EA324B"/>
    <w:rsid w:val="00EA32FB"/>
    <w:rsid w:val="00EB3BE4"/>
    <w:rsid w:val="00EB4EE2"/>
    <w:rsid w:val="00EC1042"/>
    <w:rsid w:val="00EE71AB"/>
    <w:rsid w:val="00EE73CA"/>
    <w:rsid w:val="00F04C19"/>
    <w:rsid w:val="00F100BD"/>
    <w:rsid w:val="00F16425"/>
    <w:rsid w:val="00F2198C"/>
    <w:rsid w:val="00F22568"/>
    <w:rsid w:val="00F247E2"/>
    <w:rsid w:val="00F34A6F"/>
    <w:rsid w:val="00F44CD0"/>
    <w:rsid w:val="00F516E1"/>
    <w:rsid w:val="00F51B1E"/>
    <w:rsid w:val="00F56D62"/>
    <w:rsid w:val="00F70D6A"/>
    <w:rsid w:val="00F74789"/>
    <w:rsid w:val="00F902AB"/>
    <w:rsid w:val="00F94487"/>
    <w:rsid w:val="00F9710D"/>
    <w:rsid w:val="00FB1EA2"/>
    <w:rsid w:val="00FC6060"/>
    <w:rsid w:val="00FE274E"/>
    <w:rsid w:val="00FE4CEB"/>
    <w:rsid w:val="00FE79D7"/>
    <w:rsid w:val="00FF13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BC9DBD9"/>
  <w15:docId w15:val="{B234F295-0DE0-4762-A4E7-94424F17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Platzhaltertext">
    <w:name w:val="Placeholder Text"/>
    <w:basedOn w:val="Absatz-Standardschriftart"/>
    <w:uiPriority w:val="99"/>
    <w:semiHidden/>
    <w:rsid w:val="00A34A3C"/>
    <w:rPr>
      <w:color w:val="808080"/>
    </w:rPr>
  </w:style>
  <w:style w:type="character" w:styleId="Kommentarzeichen">
    <w:name w:val="annotation reference"/>
    <w:basedOn w:val="Absatz-Standardschriftart"/>
    <w:semiHidden/>
    <w:unhideWhenUsed/>
    <w:rsid w:val="00AF103F"/>
    <w:rPr>
      <w:sz w:val="16"/>
      <w:szCs w:val="16"/>
    </w:rPr>
  </w:style>
  <w:style w:type="paragraph" w:styleId="Kommentartext">
    <w:name w:val="annotation text"/>
    <w:basedOn w:val="Standard"/>
    <w:link w:val="KommentartextZchn"/>
    <w:semiHidden/>
    <w:unhideWhenUsed/>
    <w:rsid w:val="00AF103F"/>
    <w:pPr>
      <w:spacing w:line="240" w:lineRule="auto"/>
    </w:pPr>
    <w:rPr>
      <w:sz w:val="20"/>
      <w:szCs w:val="20"/>
    </w:rPr>
  </w:style>
  <w:style w:type="character" w:customStyle="1" w:styleId="KommentartextZchn">
    <w:name w:val="Kommentartext Zchn"/>
    <w:basedOn w:val="Absatz-Standardschriftart"/>
    <w:link w:val="Kommentartext"/>
    <w:semiHidden/>
    <w:rsid w:val="00AF103F"/>
    <w:rPr>
      <w:rFonts w:ascii="Arial" w:hAnsi="Arial"/>
    </w:rPr>
  </w:style>
  <w:style w:type="paragraph" w:styleId="Kommentarthema">
    <w:name w:val="annotation subject"/>
    <w:basedOn w:val="Kommentartext"/>
    <w:next w:val="Kommentartext"/>
    <w:link w:val="KommentarthemaZchn"/>
    <w:semiHidden/>
    <w:unhideWhenUsed/>
    <w:rsid w:val="00AF103F"/>
    <w:rPr>
      <w:b/>
      <w:bCs/>
    </w:rPr>
  </w:style>
  <w:style w:type="character" w:customStyle="1" w:styleId="KommentarthemaZchn">
    <w:name w:val="Kommentarthema Zchn"/>
    <w:basedOn w:val="KommentartextZchn"/>
    <w:link w:val="Kommentarthema"/>
    <w:semiHidden/>
    <w:rsid w:val="00AF103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lux.de/pres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elux.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B6623-EB37-4E22-AC6D-B167025A3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407</Words>
  <Characters>2891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Hintergrund</vt:lpstr>
    </vt:vector>
  </TitlesOfParts>
  <Company>Faktor3 AG</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Hintergrund</dc:title>
  <dc:creator>C.Boettcher</dc:creator>
  <cp:lastModifiedBy>Oliver Williges</cp:lastModifiedBy>
  <cp:revision>3</cp:revision>
  <cp:lastPrinted>2015-12-02T14:49:00Z</cp:lastPrinted>
  <dcterms:created xsi:type="dcterms:W3CDTF">2026-01-20T15:04:00Z</dcterms:created>
  <dcterms:modified xsi:type="dcterms:W3CDTF">2026-01-20T15:04:00Z</dcterms:modified>
</cp:coreProperties>
</file>