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A6CA96" w14:textId="6EEC3580" w:rsidR="00541CF2" w:rsidRPr="008D1A4F" w:rsidRDefault="00541CF2" w:rsidP="00C66809">
      <w:pPr>
        <w:spacing w:after="120"/>
        <w:rPr>
          <w:b/>
          <w:szCs w:val="22"/>
        </w:rPr>
      </w:pPr>
      <w:bookmarkStart w:id="0" w:name="_Hlk48293226"/>
      <w:bookmarkEnd w:id="0"/>
      <w:r w:rsidRPr="008D1A4F">
        <w:rPr>
          <w:b/>
          <w:szCs w:val="22"/>
        </w:rPr>
        <w:t>Presseinformation</w:t>
      </w:r>
      <w:r w:rsidR="0055176E" w:rsidRPr="008D1A4F">
        <w:rPr>
          <w:b/>
          <w:szCs w:val="22"/>
        </w:rPr>
        <w:t xml:space="preserve"> </w:t>
      </w:r>
      <w:r w:rsidR="00AB001D" w:rsidRPr="008D1A4F">
        <w:rPr>
          <w:b/>
          <w:szCs w:val="22"/>
        </w:rPr>
        <w:t>–</w:t>
      </w:r>
      <w:r w:rsidR="00F70D6A" w:rsidRPr="008D1A4F">
        <w:rPr>
          <w:b/>
          <w:szCs w:val="22"/>
        </w:rPr>
        <w:t xml:space="preserve"> </w:t>
      </w:r>
      <w:r w:rsidR="005E092C">
        <w:rPr>
          <w:b/>
          <w:szCs w:val="22"/>
        </w:rPr>
        <w:t>VELUX Plus</w:t>
      </w:r>
    </w:p>
    <w:p w14:paraId="75FF4462" w14:textId="786BBD15" w:rsidR="00FF5A8F" w:rsidRDefault="00DD2211" w:rsidP="00C66809">
      <w:pPr>
        <w:spacing w:after="120"/>
        <w:rPr>
          <w:b/>
          <w:sz w:val="32"/>
          <w:szCs w:val="32"/>
        </w:rPr>
      </w:pPr>
      <w:r>
        <w:rPr>
          <w:b/>
          <w:sz w:val="32"/>
          <w:szCs w:val="32"/>
        </w:rPr>
        <w:t>‚</w:t>
      </w:r>
      <w:r w:rsidR="007314C0" w:rsidRPr="00412C92">
        <w:rPr>
          <w:b/>
          <w:sz w:val="32"/>
          <w:szCs w:val="32"/>
        </w:rPr>
        <w:t>V</w:t>
      </w:r>
      <w:r w:rsidR="007314C0">
        <w:rPr>
          <w:b/>
          <w:sz w:val="32"/>
          <w:szCs w:val="32"/>
        </w:rPr>
        <w:t>elux</w:t>
      </w:r>
      <w:r w:rsidR="002156B1">
        <w:rPr>
          <w:b/>
          <w:sz w:val="32"/>
          <w:szCs w:val="32"/>
        </w:rPr>
        <w:t xml:space="preserve"> Plus</w:t>
      </w:r>
      <w:r>
        <w:rPr>
          <w:b/>
          <w:sz w:val="32"/>
          <w:szCs w:val="32"/>
        </w:rPr>
        <w:t xml:space="preserve">‘-Programm </w:t>
      </w:r>
      <w:r w:rsidR="00FE4873">
        <w:rPr>
          <w:b/>
          <w:sz w:val="32"/>
          <w:szCs w:val="32"/>
        </w:rPr>
        <w:t>vergütet Informationen zu Dachfenster-Einbau</w:t>
      </w:r>
    </w:p>
    <w:p w14:paraId="17A36681" w14:textId="7FB28343" w:rsidR="00F9402A" w:rsidRPr="00412C92" w:rsidRDefault="00FF5A8F" w:rsidP="00B8711F">
      <w:pPr>
        <w:spacing w:after="120"/>
        <w:rPr>
          <w:b/>
          <w:bCs/>
        </w:rPr>
      </w:pPr>
      <w:r w:rsidRPr="00412C92">
        <w:rPr>
          <w:b/>
          <w:bCs/>
        </w:rPr>
        <w:t xml:space="preserve">Hamburg, September 2020. </w:t>
      </w:r>
      <w:r w:rsidR="00B42477">
        <w:rPr>
          <w:b/>
          <w:bCs/>
        </w:rPr>
        <w:t>Bei</w:t>
      </w:r>
      <w:r w:rsidR="009A472E">
        <w:rPr>
          <w:b/>
          <w:bCs/>
        </w:rPr>
        <w:t xml:space="preserve"> </w:t>
      </w:r>
      <w:r w:rsidR="00DB34EA">
        <w:rPr>
          <w:b/>
          <w:bCs/>
        </w:rPr>
        <w:t>‚</w:t>
      </w:r>
      <w:r w:rsidR="009A472E">
        <w:rPr>
          <w:b/>
          <w:bCs/>
        </w:rPr>
        <w:t>V</w:t>
      </w:r>
      <w:r w:rsidR="00605978">
        <w:rPr>
          <w:b/>
          <w:bCs/>
        </w:rPr>
        <w:t>elux</w:t>
      </w:r>
      <w:r w:rsidR="009A472E">
        <w:rPr>
          <w:b/>
          <w:bCs/>
        </w:rPr>
        <w:t xml:space="preserve"> </w:t>
      </w:r>
      <w:r w:rsidR="00D07D0E">
        <w:rPr>
          <w:b/>
          <w:bCs/>
        </w:rPr>
        <w:t>P</w:t>
      </w:r>
      <w:r w:rsidR="009A472E">
        <w:rPr>
          <w:b/>
          <w:bCs/>
        </w:rPr>
        <w:t>lus</w:t>
      </w:r>
      <w:r w:rsidR="00DB34EA">
        <w:rPr>
          <w:b/>
          <w:bCs/>
        </w:rPr>
        <w:t>‘</w:t>
      </w:r>
      <w:r w:rsidR="009A472E">
        <w:rPr>
          <w:b/>
          <w:bCs/>
        </w:rPr>
        <w:t xml:space="preserve"> profitieren Handwerker </w:t>
      </w:r>
      <w:r w:rsidR="00EE7540">
        <w:rPr>
          <w:b/>
          <w:bCs/>
        </w:rPr>
        <w:t xml:space="preserve">künftig noch </w:t>
      </w:r>
      <w:r w:rsidR="00DB34EA">
        <w:rPr>
          <w:b/>
          <w:bCs/>
        </w:rPr>
        <w:t>einfacher</w:t>
      </w:r>
      <w:r w:rsidR="00EE7540">
        <w:rPr>
          <w:b/>
          <w:bCs/>
        </w:rPr>
        <w:t xml:space="preserve">, wenn sie </w:t>
      </w:r>
      <w:r w:rsidR="00DB34EA">
        <w:rPr>
          <w:b/>
          <w:bCs/>
        </w:rPr>
        <w:t>Velux</w:t>
      </w:r>
      <w:r w:rsidR="00EE7540">
        <w:rPr>
          <w:b/>
          <w:bCs/>
        </w:rPr>
        <w:t xml:space="preserve"> bei der Erhebung von Marktforschungsdaten unterstützen. </w:t>
      </w:r>
      <w:r w:rsidR="00F9402A">
        <w:rPr>
          <w:b/>
          <w:bCs/>
        </w:rPr>
        <w:t>Der Dachfensterhersteller honoriert es jetzt mit einer Vergütung direkt auf das Konto des Handwerksbetriebs, wenn dieser Informationen zum Einbau zur Verfügung stellt.</w:t>
      </w:r>
    </w:p>
    <w:p w14:paraId="2C06BB42" w14:textId="6D6395AE" w:rsidR="00412C92" w:rsidRDefault="00F927D4" w:rsidP="00C66809">
      <w:pPr>
        <w:autoSpaceDE w:val="0"/>
        <w:autoSpaceDN w:val="0"/>
        <w:spacing w:after="120"/>
      </w:pPr>
      <w:r>
        <w:t xml:space="preserve">Mit der Überarbeitung des Programms </w:t>
      </w:r>
      <w:r w:rsidR="004232DF">
        <w:t>vergütet V</w:t>
      </w:r>
      <w:r w:rsidR="00FE4873">
        <w:t>elux</w:t>
      </w:r>
      <w:r w:rsidR="004232DF">
        <w:t xml:space="preserve"> nun</w:t>
      </w:r>
      <w:r>
        <w:t xml:space="preserve"> </w:t>
      </w:r>
      <w:r w:rsidR="004232DF">
        <w:t xml:space="preserve">die </w:t>
      </w:r>
      <w:r w:rsidR="00F9402A">
        <w:t xml:space="preserve">Informationen zu </w:t>
      </w:r>
      <w:r w:rsidR="009D1152">
        <w:t>Dachfenster</w:t>
      </w:r>
      <w:r w:rsidR="00F9402A">
        <w:t>n</w:t>
      </w:r>
      <w:r w:rsidR="00FE4873">
        <w:t xml:space="preserve">: Dachhandwerker erhalten direkt </w:t>
      </w:r>
      <w:r w:rsidR="00412C92" w:rsidRPr="00412C92">
        <w:t xml:space="preserve">10 </w:t>
      </w:r>
      <w:r w:rsidR="00FE4873">
        <w:t>€</w:t>
      </w:r>
      <w:r w:rsidR="00F9402A">
        <w:t xml:space="preserve"> je Fenster</w:t>
      </w:r>
      <w:r w:rsidR="00FE4873">
        <w:t xml:space="preserve"> (auch Flachdach-Fenster) und</w:t>
      </w:r>
      <w:r w:rsidR="00FE4873" w:rsidRPr="00412C92">
        <w:t xml:space="preserve"> </w:t>
      </w:r>
      <w:r w:rsidR="00412C92" w:rsidRPr="00412C92">
        <w:t xml:space="preserve">für jeden Rollladen 5 </w:t>
      </w:r>
      <w:r w:rsidR="00FE4873">
        <w:t>€,</w:t>
      </w:r>
      <w:r w:rsidR="004232DF">
        <w:t xml:space="preserve"> </w:t>
      </w:r>
      <w:r w:rsidR="00B8711F">
        <w:t>vorausgesetzt</w:t>
      </w:r>
      <w:r w:rsidR="005A2440">
        <w:t>,</w:t>
      </w:r>
      <w:r w:rsidR="00B8711F">
        <w:t xml:space="preserve"> sie beantworten </w:t>
      </w:r>
      <w:r w:rsidR="0093631A">
        <w:t xml:space="preserve">drei </w:t>
      </w:r>
      <w:r w:rsidR="00B8711F">
        <w:t>Fragen zu den Produkten und deren Einbau</w:t>
      </w:r>
      <w:r w:rsidR="00412C92" w:rsidRPr="00412C92">
        <w:t>.</w:t>
      </w:r>
    </w:p>
    <w:p w14:paraId="262669B9" w14:textId="4925C1B0" w:rsidR="008667FC" w:rsidRPr="00337A25" w:rsidRDefault="008667FC" w:rsidP="00C66809">
      <w:pPr>
        <w:autoSpaceDE w:val="0"/>
        <w:autoSpaceDN w:val="0"/>
        <w:spacing w:after="120"/>
        <w:rPr>
          <w:b/>
          <w:bCs/>
        </w:rPr>
      </w:pPr>
      <w:r w:rsidRPr="00337A25">
        <w:rPr>
          <w:b/>
          <w:bCs/>
        </w:rPr>
        <w:t>Wie funktioniert’s?</w:t>
      </w:r>
    </w:p>
    <w:p w14:paraId="0FB73319" w14:textId="110113C0" w:rsidR="00C66809" w:rsidRDefault="00F927D4" w:rsidP="00C66809">
      <w:pPr>
        <w:autoSpaceDE w:val="0"/>
        <w:autoSpaceDN w:val="0"/>
        <w:spacing w:after="120"/>
      </w:pPr>
      <w:r w:rsidRPr="00412C92">
        <w:t xml:space="preserve">Nach einer kurzen Registrierung </w:t>
      </w:r>
      <w:r w:rsidR="007314C0">
        <w:t>des</w:t>
      </w:r>
      <w:r w:rsidR="007314C0" w:rsidRPr="00412C92">
        <w:t xml:space="preserve"> </w:t>
      </w:r>
      <w:r w:rsidR="007314C0">
        <w:t xml:space="preserve">eigenen </w:t>
      </w:r>
      <w:r w:rsidR="00B8711F">
        <w:t xml:space="preserve">Betriebs </w:t>
      </w:r>
      <w:r w:rsidRPr="00412C92">
        <w:t xml:space="preserve">auf velux.de/plus laden </w:t>
      </w:r>
      <w:r>
        <w:t>die Teilnehmer</w:t>
      </w:r>
      <w:r w:rsidRPr="00412C92">
        <w:t xml:space="preserve"> ganz einfach ein Foto oder </w:t>
      </w:r>
      <w:r w:rsidR="00FE4873">
        <w:t xml:space="preserve">einen </w:t>
      </w:r>
      <w:r w:rsidR="00F9402A">
        <w:t>Scan</w:t>
      </w:r>
      <w:r w:rsidR="00F9402A" w:rsidRPr="00412C92">
        <w:t xml:space="preserve"> </w:t>
      </w:r>
      <w:r w:rsidRPr="00412C92">
        <w:t xml:space="preserve">der Händler-Rechnung über den Produkteinkauf hoch und beantworten </w:t>
      </w:r>
      <w:r w:rsidR="00B92F07">
        <w:t xml:space="preserve">die </w:t>
      </w:r>
      <w:r w:rsidRPr="00412C92">
        <w:t xml:space="preserve">Fragen rund um die von </w:t>
      </w:r>
      <w:r>
        <w:t>i</w:t>
      </w:r>
      <w:r w:rsidRPr="00412C92">
        <w:t xml:space="preserve">hnen eingebauten </w:t>
      </w:r>
      <w:r w:rsidR="00DF2058" w:rsidRPr="00412C92">
        <w:t>V</w:t>
      </w:r>
      <w:r w:rsidR="00DF2058">
        <w:t>elux</w:t>
      </w:r>
      <w:r w:rsidR="00DF2058" w:rsidRPr="00412C92">
        <w:t xml:space="preserve"> </w:t>
      </w:r>
      <w:r w:rsidRPr="00412C92">
        <w:t xml:space="preserve">Produkte. Jede vollständige Datenbereitstellung vergütet </w:t>
      </w:r>
      <w:r w:rsidR="004E235C">
        <w:t>der Dachfensterhersteller</w:t>
      </w:r>
      <w:r w:rsidR="00DF2058" w:rsidRPr="00412C92">
        <w:t xml:space="preserve"> </w:t>
      </w:r>
      <w:r w:rsidRPr="00412C92">
        <w:t xml:space="preserve">unverzüglich, einfach und bequem auf </w:t>
      </w:r>
      <w:r>
        <w:t>das</w:t>
      </w:r>
      <w:r w:rsidRPr="00412C92">
        <w:t xml:space="preserve"> </w:t>
      </w:r>
      <w:r w:rsidR="00B92F07">
        <w:t xml:space="preserve">im Rahmen der Registrierung angegebene </w:t>
      </w:r>
      <w:r w:rsidRPr="00412C92">
        <w:t>Bankkonto</w:t>
      </w:r>
      <w:r w:rsidR="00B25E5D">
        <w:t>. D</w:t>
      </w:r>
      <w:r w:rsidR="004232DF">
        <w:t xml:space="preserve">azu wird zu jeder Auszahlung </w:t>
      </w:r>
      <w:r w:rsidR="00477A75">
        <w:t>von V</w:t>
      </w:r>
      <w:r w:rsidR="00B25E5D">
        <w:t>elux</w:t>
      </w:r>
      <w:r w:rsidR="00477A75">
        <w:t xml:space="preserve"> ein </w:t>
      </w:r>
      <w:proofErr w:type="spellStart"/>
      <w:r w:rsidR="004232DF">
        <w:t>Gutschriftsbeleg</w:t>
      </w:r>
      <w:proofErr w:type="spellEnd"/>
      <w:r w:rsidR="004232DF">
        <w:t xml:space="preserve"> </w:t>
      </w:r>
      <w:r w:rsidR="00477A75">
        <w:t>zur Verfügung gestellt. Eine Rechnungsstellung durch den Handwerksbetrieb erübrigt sich damit.</w:t>
      </w:r>
      <w:r>
        <w:t xml:space="preserve"> </w:t>
      </w:r>
      <w:r w:rsidRPr="00477A75">
        <w:t>Der Handwerk</w:t>
      </w:r>
      <w:r w:rsidR="00DF2058" w:rsidRPr="00477A75">
        <w:t>s</w:t>
      </w:r>
      <w:r w:rsidRPr="00477A75">
        <w:t>betrieb</w:t>
      </w:r>
      <w:r>
        <w:t xml:space="preserve"> muss diese Vergütung </w:t>
      </w:r>
      <w:r w:rsidR="00412C92" w:rsidRPr="00412C92">
        <w:t>als betriebliche Einnahme versteuern.</w:t>
      </w:r>
      <w:r w:rsidR="007D19A4" w:rsidRPr="007D19A4">
        <w:t xml:space="preserve"> </w:t>
      </w:r>
      <w:r w:rsidR="004E235C">
        <w:t>A</w:t>
      </w:r>
      <w:r w:rsidR="004E235C" w:rsidRPr="00412C92">
        <w:t xml:space="preserve">lle Informationen und Teilnahmebedingungen zu </w:t>
      </w:r>
      <w:r w:rsidR="004E235C">
        <w:t>d</w:t>
      </w:r>
      <w:r w:rsidR="004E235C" w:rsidRPr="00412C92">
        <w:t xml:space="preserve">em Programm </w:t>
      </w:r>
      <w:r w:rsidR="00F9402A">
        <w:t>finden Sie</w:t>
      </w:r>
      <w:r w:rsidR="004E235C">
        <w:t xml:space="preserve"> unter</w:t>
      </w:r>
      <w:r w:rsidR="004E235C" w:rsidRPr="00412C92">
        <w:t xml:space="preserve"> </w:t>
      </w:r>
      <w:r w:rsidR="004E235C">
        <w:t>www.velux.de/plus.</w:t>
      </w:r>
    </w:p>
    <w:p w14:paraId="71BA91DE" w14:textId="731B0151" w:rsidR="00FF5A8F" w:rsidRDefault="005E092C" w:rsidP="00C66809">
      <w:pPr>
        <w:autoSpaceDE w:val="0"/>
        <w:autoSpaceDN w:val="0"/>
        <w:spacing w:after="120"/>
      </w:pPr>
      <w:r>
        <w:t xml:space="preserve">Ergänzend zu </w:t>
      </w:r>
      <w:r w:rsidR="00DF2058">
        <w:t>‚</w:t>
      </w:r>
      <w:r w:rsidR="008667FC">
        <w:t xml:space="preserve">Velux </w:t>
      </w:r>
      <w:r>
        <w:t>Plus</w:t>
      </w:r>
      <w:r w:rsidR="00DF2058">
        <w:t>‘</w:t>
      </w:r>
      <w:r>
        <w:t xml:space="preserve"> bietet das Unternehmen engagierten Handwerksbetrieben das Partnerprogramm </w:t>
      </w:r>
      <w:r w:rsidR="00DF2058">
        <w:t>‚</w:t>
      </w:r>
      <w:r w:rsidR="008667FC">
        <w:t xml:space="preserve">Velux </w:t>
      </w:r>
      <w:r>
        <w:t>Experten</w:t>
      </w:r>
      <w:r w:rsidR="00DF2058">
        <w:t>‘</w:t>
      </w:r>
      <w:r w:rsidR="00F9402A">
        <w:t xml:space="preserve"> an</w:t>
      </w:r>
      <w:r>
        <w:t>.</w:t>
      </w:r>
      <w:r w:rsidR="00C66809">
        <w:t xml:space="preserve"> </w:t>
      </w:r>
      <w:r>
        <w:t xml:space="preserve">Teilnehmer profitieren dabei von zusätzlichen, wertvollen Services wie etwa der Weiterleitung von </w:t>
      </w:r>
      <w:r w:rsidR="00FE4873" w:rsidRPr="0080141E">
        <w:t>e</w:t>
      </w:r>
      <w:r w:rsidRPr="00477A75">
        <w:t>xklusiven</w:t>
      </w:r>
      <w:r>
        <w:t xml:space="preserve"> Endkundenanfragen</w:t>
      </w:r>
      <w:r w:rsidR="00477A75">
        <w:t xml:space="preserve"> zu Renovierungs- und Ausbauprojekten.</w:t>
      </w:r>
    </w:p>
    <w:p w14:paraId="09F1F618" w14:textId="77777777" w:rsidR="00FF5A8F" w:rsidRDefault="00FF5A8F" w:rsidP="00FF5A8F">
      <w:pPr>
        <w:autoSpaceDE w:val="0"/>
        <w:autoSpaceDN w:val="0"/>
        <w:rPr>
          <w:rFonts w:cs="Arial"/>
          <w:sz w:val="20"/>
          <w:szCs w:val="20"/>
        </w:rPr>
      </w:pPr>
    </w:p>
    <w:p w14:paraId="3AC71887" w14:textId="77777777" w:rsidR="00C66809" w:rsidRDefault="00C66809" w:rsidP="00C66809">
      <w:pPr>
        <w:spacing w:after="120"/>
      </w:pPr>
    </w:p>
    <w:p w14:paraId="038B422C" w14:textId="1650F4AC" w:rsidR="00C66809" w:rsidRPr="00C66809" w:rsidRDefault="00C66809" w:rsidP="00C66809">
      <w:pPr>
        <w:spacing w:after="120"/>
      </w:pPr>
      <w:r>
        <w:rPr>
          <w:rFonts w:cs="Arial"/>
          <w:b/>
        </w:rPr>
        <w:lastRenderedPageBreak/>
        <w:t>Bildunterschriften</w:t>
      </w:r>
    </w:p>
    <w:p w14:paraId="107640E5" w14:textId="77777777" w:rsidR="00C66809" w:rsidRDefault="00C66809" w:rsidP="00C66809">
      <w:pPr>
        <w:rPr>
          <w:i/>
        </w:rPr>
      </w:pPr>
    </w:p>
    <w:p w14:paraId="23A4396E" w14:textId="00DBBA5E" w:rsidR="00C66809" w:rsidRDefault="00C66809" w:rsidP="00C66809">
      <w:pPr>
        <w:rPr>
          <w:i/>
        </w:rPr>
      </w:pPr>
      <w:r>
        <w:rPr>
          <w:i/>
          <w:noProof/>
        </w:rPr>
        <w:drawing>
          <wp:inline distT="0" distB="0" distL="0" distR="0" wp14:anchorId="35A8C5DD" wp14:editId="63A32922">
            <wp:extent cx="2070100" cy="2070100"/>
            <wp:effectExtent l="0" t="0" r="6350" b="6350"/>
            <wp:docPr id="6" name="Grafik 6" descr="134197-01_VELUX_P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134197-01_VELUX_PLUS"/>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2070100" cy="2070100"/>
                    </a:xfrm>
                    <a:prstGeom prst="rect">
                      <a:avLst/>
                    </a:prstGeom>
                    <a:noFill/>
                    <a:ln>
                      <a:noFill/>
                    </a:ln>
                  </pic:spPr>
                </pic:pic>
              </a:graphicData>
            </a:graphic>
          </wp:inline>
        </w:drawing>
      </w:r>
    </w:p>
    <w:p w14:paraId="6E3BF930" w14:textId="77777777" w:rsidR="00C66809" w:rsidRDefault="00C66809" w:rsidP="00C66809">
      <w:r>
        <w:rPr>
          <w:szCs w:val="22"/>
        </w:rPr>
        <w:t>[Foto: velux_veluxplus_134197</w:t>
      </w:r>
      <w:r>
        <w:t>]</w:t>
      </w:r>
    </w:p>
    <w:p w14:paraId="0DD3AA8A" w14:textId="38B2DC63" w:rsidR="00C66809" w:rsidRDefault="00C66809" w:rsidP="00C66809">
      <w:pPr>
        <w:rPr>
          <w:i/>
        </w:rPr>
      </w:pPr>
      <w:r>
        <w:rPr>
          <w:i/>
        </w:rPr>
        <w:t xml:space="preserve">Mit </w:t>
      </w:r>
      <w:r w:rsidR="009F232E">
        <w:rPr>
          <w:i/>
        </w:rPr>
        <w:t xml:space="preserve">dem Programm </w:t>
      </w:r>
      <w:r w:rsidR="004E235C">
        <w:rPr>
          <w:i/>
        </w:rPr>
        <w:t>‚</w:t>
      </w:r>
      <w:r>
        <w:rPr>
          <w:i/>
        </w:rPr>
        <w:t>Velux Plus</w:t>
      </w:r>
      <w:r w:rsidR="004E235C">
        <w:rPr>
          <w:i/>
        </w:rPr>
        <w:t>‘</w:t>
      </w:r>
      <w:r>
        <w:rPr>
          <w:i/>
        </w:rPr>
        <w:t xml:space="preserve"> </w:t>
      </w:r>
      <w:r w:rsidR="004E235C">
        <w:rPr>
          <w:i/>
        </w:rPr>
        <w:t xml:space="preserve">honoriert </w:t>
      </w:r>
      <w:r>
        <w:rPr>
          <w:i/>
        </w:rPr>
        <w:t>der Dachfensterhersteller Handwerker</w:t>
      </w:r>
      <w:r w:rsidR="00B07BA6">
        <w:rPr>
          <w:i/>
        </w:rPr>
        <w:t xml:space="preserve"> für die Zulieferung von Marktforschungsdaten</w:t>
      </w:r>
      <w:r>
        <w:rPr>
          <w:i/>
        </w:rPr>
        <w:t>.</w:t>
      </w:r>
    </w:p>
    <w:p w14:paraId="0C422C9A" w14:textId="77777777" w:rsidR="00C66809" w:rsidRDefault="00C66809" w:rsidP="00C66809">
      <w:pPr>
        <w:jc w:val="right"/>
        <w:rPr>
          <w:rFonts w:cs="Arial"/>
          <w:i/>
        </w:rPr>
      </w:pPr>
      <w:r>
        <w:rPr>
          <w:rFonts w:cs="Arial"/>
          <w:i/>
        </w:rPr>
        <w:t>Foto: Velux Deutschland GmbH</w:t>
      </w:r>
    </w:p>
    <w:p w14:paraId="61B5D9D3" w14:textId="77777777" w:rsidR="00C66809" w:rsidRDefault="00C66809" w:rsidP="00C66809">
      <w:pPr>
        <w:rPr>
          <w:i/>
        </w:rPr>
      </w:pPr>
    </w:p>
    <w:p w14:paraId="219D12A6" w14:textId="77777777" w:rsidR="004732EA" w:rsidRDefault="004732EA" w:rsidP="004732EA">
      <w:r>
        <w:rPr>
          <w:noProof/>
        </w:rPr>
        <w:drawing>
          <wp:inline distT="0" distB="0" distL="0" distR="0" wp14:anchorId="35947D7D" wp14:editId="24534003">
            <wp:extent cx="3200400" cy="240925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a:ext>
                      </a:extLst>
                    </a:blip>
                    <a:stretch>
                      <a:fillRect/>
                    </a:stretch>
                  </pic:blipFill>
                  <pic:spPr>
                    <a:xfrm>
                      <a:off x="0" y="0"/>
                      <a:ext cx="3204933" cy="2412667"/>
                    </a:xfrm>
                    <a:prstGeom prst="rect">
                      <a:avLst/>
                    </a:prstGeom>
                  </pic:spPr>
                </pic:pic>
              </a:graphicData>
            </a:graphic>
          </wp:inline>
        </w:drawing>
      </w:r>
    </w:p>
    <w:p w14:paraId="04CD7BE0" w14:textId="52C4F688" w:rsidR="004732EA" w:rsidRDefault="004732EA" w:rsidP="004732EA">
      <w:r>
        <w:t xml:space="preserve">[Fotos: </w:t>
      </w:r>
      <w:r w:rsidRPr="004732EA">
        <w:t>velux_veluxplus_125954</w:t>
      </w:r>
      <w:r>
        <w:t>]</w:t>
      </w:r>
    </w:p>
    <w:p w14:paraId="2A76F142" w14:textId="72BC9FF6" w:rsidR="004732EA" w:rsidRDefault="004732EA" w:rsidP="004732EA">
      <w:pPr>
        <w:rPr>
          <w:i/>
        </w:rPr>
      </w:pPr>
      <w:r w:rsidRPr="004732EA">
        <w:rPr>
          <w:i/>
        </w:rPr>
        <w:t xml:space="preserve">Für </w:t>
      </w:r>
      <w:r w:rsidR="00B07BA6">
        <w:rPr>
          <w:i/>
        </w:rPr>
        <w:t xml:space="preserve">die Informationen zu </w:t>
      </w:r>
      <w:r w:rsidRPr="004732EA">
        <w:rPr>
          <w:i/>
        </w:rPr>
        <w:t>jede</w:t>
      </w:r>
      <w:r w:rsidR="00B07BA6">
        <w:rPr>
          <w:i/>
        </w:rPr>
        <w:t>m</w:t>
      </w:r>
      <w:r w:rsidRPr="004732EA">
        <w:rPr>
          <w:i/>
        </w:rPr>
        <w:t xml:space="preserve"> </w:t>
      </w:r>
      <w:r w:rsidR="00B07BA6">
        <w:rPr>
          <w:i/>
        </w:rPr>
        <w:t xml:space="preserve">Dachfenster, auch im </w:t>
      </w:r>
      <w:r w:rsidRPr="004732EA">
        <w:rPr>
          <w:i/>
        </w:rPr>
        <w:t>Flachdac</w:t>
      </w:r>
      <w:r w:rsidR="00B07BA6">
        <w:rPr>
          <w:i/>
        </w:rPr>
        <w:t xml:space="preserve">h, </w:t>
      </w:r>
      <w:r>
        <w:rPr>
          <w:i/>
        </w:rPr>
        <w:t>erhalten</w:t>
      </w:r>
      <w:r w:rsidRPr="004732EA">
        <w:rPr>
          <w:i/>
        </w:rPr>
        <w:t xml:space="preserve"> Dachhandwerker 10 </w:t>
      </w:r>
      <w:r w:rsidR="00B25E5D">
        <w:rPr>
          <w:i/>
        </w:rPr>
        <w:t>Euro</w:t>
      </w:r>
      <w:r w:rsidRPr="004732EA">
        <w:rPr>
          <w:i/>
        </w:rPr>
        <w:t xml:space="preserve">, für jeden Rollladen 5 </w:t>
      </w:r>
      <w:r w:rsidR="00B25E5D">
        <w:rPr>
          <w:i/>
        </w:rPr>
        <w:t>Euro</w:t>
      </w:r>
      <w:r>
        <w:rPr>
          <w:i/>
        </w:rPr>
        <w:t>.</w:t>
      </w:r>
      <w:r w:rsidRPr="004732EA">
        <w:rPr>
          <w:i/>
        </w:rPr>
        <w:t xml:space="preserve"> </w:t>
      </w:r>
    </w:p>
    <w:p w14:paraId="197D69BF" w14:textId="0A9FAB2F" w:rsidR="004732EA" w:rsidRDefault="004732EA" w:rsidP="004732EA">
      <w:pPr>
        <w:jc w:val="right"/>
        <w:rPr>
          <w:rFonts w:cs="Arial"/>
          <w:i/>
        </w:rPr>
      </w:pPr>
      <w:r>
        <w:rPr>
          <w:rFonts w:cs="Arial"/>
          <w:i/>
        </w:rPr>
        <w:t>Foto: Velux Deutschland GmbH</w:t>
      </w:r>
    </w:p>
    <w:p w14:paraId="27667D67" w14:textId="4951A6CA" w:rsidR="00B25E5D" w:rsidRDefault="00B25E5D">
      <w:pPr>
        <w:spacing w:line="240" w:lineRule="auto"/>
        <w:rPr>
          <w:rFonts w:cs="Arial"/>
          <w:b/>
          <w:bCs/>
          <w:sz w:val="20"/>
          <w:szCs w:val="20"/>
        </w:rPr>
      </w:pPr>
      <w:r>
        <w:rPr>
          <w:rFonts w:cs="Arial"/>
          <w:b/>
          <w:bCs/>
          <w:sz w:val="20"/>
          <w:szCs w:val="20"/>
        </w:rPr>
        <w:br w:type="page"/>
      </w:r>
    </w:p>
    <w:p w14:paraId="5C786820" w14:textId="77777777" w:rsidR="008D1A4F" w:rsidRDefault="008D1A4F">
      <w:pPr>
        <w:rPr>
          <w:rFonts w:cs="Arial"/>
          <w:b/>
          <w:bCs/>
          <w:sz w:val="20"/>
          <w:szCs w:val="20"/>
        </w:rPr>
      </w:pPr>
    </w:p>
    <w:p w14:paraId="21E5B0E9" w14:textId="77777777" w:rsidR="00980003" w:rsidRPr="008D1A4F" w:rsidRDefault="00980003" w:rsidP="00980003">
      <w:pPr>
        <w:spacing w:after="120" w:line="240" w:lineRule="auto"/>
        <w:rPr>
          <w:sz w:val="20"/>
          <w:szCs w:val="20"/>
        </w:rPr>
      </w:pPr>
      <w:r w:rsidRPr="008D1A4F">
        <w:rPr>
          <w:b/>
          <w:bCs/>
          <w:sz w:val="20"/>
          <w:szCs w:val="20"/>
        </w:rPr>
        <w:t>Über die Velux Deutschland GmbH</w:t>
      </w:r>
      <w:r w:rsidRPr="008D1A4F">
        <w:rPr>
          <w:sz w:val="20"/>
          <w:szCs w:val="20"/>
        </w:rPr>
        <w:br/>
      </w:r>
      <w:bookmarkStart w:id="1" w:name="_Hlk530563595"/>
      <w:r w:rsidRPr="008D1A4F">
        <w:rPr>
          <w:sz w:val="20"/>
          <w:szCs w:val="20"/>
        </w:rPr>
        <w:t xml:space="preserve">Die Velux Deutschland GmbH mit Sitz in Hamburg ist ein Unternehmen der internationalen Velux Gruppe. Der weltweit größte Hersteller von Dachfenstern ist mit mehr als 11.500 Mitarbeitern in rund 40 Ländern vertreten. In Deutschland beschäftigt die Velux Gruppe in Produktion und Vertrieb über 1.600 Mitarbeiter. Neben Dachfenstern und anspruchsvollen Dachfensterlösungen für geneigte und flache Dächer umfasst die Produktpalette unter anderem Sonnenschutzprodukte, Rollläden und Zubehörprodukte für den Fenstereinbau. Smart-Home-Lösungen und automatisierte Systeme tragen zu einem gesunden Raumklima bei und steigern den Wohnkomfort; energieeffiziente Produkte und die Produktion mit Holz aus nachhaltiger Forstwirtschaft leisten einen Beitrag zum nachhaltigen Bauen und Wohnen. Mit Velux Commercial bietet ein eigener Unternehmensbereich Tageslicht-Lösungen speziell für gewerbliche, öffentliche und industrielle Gebäude. </w:t>
      </w:r>
    </w:p>
    <w:bookmarkEnd w:id="1"/>
    <w:p w14:paraId="03C0A1FB" w14:textId="5BAD5980" w:rsidR="00980003" w:rsidRPr="008D1A4F" w:rsidRDefault="00980003" w:rsidP="00980003">
      <w:pPr>
        <w:spacing w:line="240" w:lineRule="auto"/>
        <w:rPr>
          <w:rFonts w:cs="Arial"/>
          <w:sz w:val="20"/>
          <w:szCs w:val="20"/>
        </w:rPr>
      </w:pPr>
      <w:r w:rsidRPr="008D1A4F">
        <w:rPr>
          <w:rFonts w:cs="Arial"/>
          <w:sz w:val="20"/>
          <w:szCs w:val="20"/>
        </w:rPr>
        <w:t xml:space="preserve">Weitere Informationen unter </w:t>
      </w:r>
      <w:hyperlink r:id="rId12" w:history="1">
        <w:r w:rsidR="005E092C" w:rsidRPr="005D64BB">
          <w:rPr>
            <w:rStyle w:val="Hyperlink"/>
            <w:rFonts w:cs="Arial"/>
            <w:sz w:val="20"/>
            <w:szCs w:val="20"/>
          </w:rPr>
          <w:t>www.velux.de</w:t>
        </w:r>
      </w:hyperlink>
      <w:r w:rsidRPr="008D1A4F">
        <w:rPr>
          <w:rFonts w:cs="Arial"/>
          <w:sz w:val="20"/>
          <w:szCs w:val="20"/>
        </w:rPr>
        <w:t>.</w:t>
      </w:r>
    </w:p>
    <w:p w14:paraId="1012CAAA" w14:textId="77777777" w:rsidR="00980003" w:rsidRPr="008D1A4F" w:rsidRDefault="00980003" w:rsidP="00980003">
      <w:pPr>
        <w:spacing w:after="120" w:line="240" w:lineRule="auto"/>
        <w:rPr>
          <w:rFonts w:cs="Arial"/>
          <w:sz w:val="20"/>
          <w:szCs w:val="20"/>
          <w:u w:val="single"/>
        </w:rPr>
      </w:pPr>
      <w:r w:rsidRPr="008D1A4F">
        <w:rPr>
          <w:rFonts w:cs="Arial"/>
          <w:sz w:val="20"/>
          <w:szCs w:val="20"/>
        </w:rPr>
        <w:t xml:space="preserve">Pressetexte sowie druckfähiges Bildmaterial u.v.m. stehen im Velux Presseforum unter </w:t>
      </w:r>
      <w:hyperlink r:id="rId13" w:history="1">
        <w:r w:rsidRPr="008D1A4F">
          <w:rPr>
            <w:rStyle w:val="Hyperlink"/>
            <w:rFonts w:cs="Arial"/>
            <w:sz w:val="20"/>
            <w:szCs w:val="20"/>
          </w:rPr>
          <w:t>www.velux.de/presse</w:t>
        </w:r>
      </w:hyperlink>
      <w:r w:rsidRPr="008D1A4F">
        <w:rPr>
          <w:rFonts w:cs="Arial"/>
          <w:sz w:val="20"/>
          <w:szCs w:val="20"/>
        </w:rPr>
        <w:t xml:space="preserve"> zum Download bereit.</w:t>
      </w:r>
      <w:r w:rsidRPr="008D1A4F">
        <w:rPr>
          <w:rFonts w:cs="Arial"/>
          <w:b/>
          <w:bCs/>
          <w:sz w:val="20"/>
          <w:szCs w:val="20"/>
        </w:rPr>
        <w:br/>
      </w:r>
      <w:r w:rsidRPr="008D1A4F">
        <w:rPr>
          <w:rFonts w:cs="Arial"/>
          <w:bCs/>
          <w:sz w:val="20"/>
          <w:szCs w:val="20"/>
        </w:rPr>
        <w:br/>
      </w:r>
      <w:r w:rsidRPr="008D1A4F">
        <w:rPr>
          <w:rFonts w:cs="Arial"/>
          <w:b/>
          <w:bCs/>
          <w:sz w:val="20"/>
          <w:szCs w:val="20"/>
        </w:rPr>
        <w:t>Kontakt Presse:</w:t>
      </w:r>
    </w:p>
    <w:tbl>
      <w:tblPr>
        <w:tblW w:w="9283" w:type="dxa"/>
        <w:tblInd w:w="-108" w:type="dxa"/>
        <w:tblLook w:val="01E0" w:firstRow="1" w:lastRow="1" w:firstColumn="1" w:lastColumn="1" w:noHBand="0" w:noVBand="0"/>
      </w:tblPr>
      <w:tblGrid>
        <w:gridCol w:w="4718"/>
        <w:gridCol w:w="4565"/>
      </w:tblGrid>
      <w:tr w:rsidR="00980003" w:rsidRPr="008D1A4F" w14:paraId="2CDFF521" w14:textId="77777777" w:rsidTr="00295D20">
        <w:trPr>
          <w:trHeight w:val="2413"/>
        </w:trPr>
        <w:tc>
          <w:tcPr>
            <w:tcW w:w="4718" w:type="dxa"/>
          </w:tcPr>
          <w:p w14:paraId="3BF5A33D" w14:textId="77777777" w:rsidR="00980003" w:rsidRPr="008D1A4F" w:rsidRDefault="00980003" w:rsidP="00980003">
            <w:pPr>
              <w:spacing w:line="240" w:lineRule="auto"/>
              <w:ind w:left="105"/>
              <w:rPr>
                <w:bCs/>
                <w:sz w:val="20"/>
              </w:rPr>
            </w:pPr>
            <w:r w:rsidRPr="008D1A4F">
              <w:rPr>
                <w:bCs/>
                <w:sz w:val="20"/>
              </w:rPr>
              <w:t>Velux Deutschland GmbH</w:t>
            </w:r>
          </w:p>
          <w:p w14:paraId="59843FF0" w14:textId="77777777" w:rsidR="00980003" w:rsidRPr="008D1A4F" w:rsidRDefault="00980003" w:rsidP="00980003">
            <w:pPr>
              <w:spacing w:line="240" w:lineRule="auto"/>
              <w:ind w:left="105"/>
              <w:rPr>
                <w:bCs/>
                <w:sz w:val="20"/>
              </w:rPr>
            </w:pPr>
            <w:r w:rsidRPr="008D1A4F">
              <w:rPr>
                <w:bCs/>
                <w:sz w:val="20"/>
              </w:rPr>
              <w:t>Leitung Presse- und Öffentlichkeitsarbeit</w:t>
            </w:r>
          </w:p>
          <w:p w14:paraId="4195BFCA" w14:textId="77777777" w:rsidR="00980003" w:rsidRPr="008D1A4F" w:rsidRDefault="00980003" w:rsidP="00980003">
            <w:pPr>
              <w:spacing w:line="240" w:lineRule="auto"/>
              <w:ind w:left="105"/>
              <w:rPr>
                <w:bCs/>
                <w:sz w:val="20"/>
              </w:rPr>
            </w:pPr>
            <w:r w:rsidRPr="008D1A4F">
              <w:rPr>
                <w:bCs/>
                <w:sz w:val="20"/>
              </w:rPr>
              <w:t>Britta Warmbier</w:t>
            </w:r>
          </w:p>
          <w:p w14:paraId="28EB8DEA" w14:textId="77777777" w:rsidR="00980003" w:rsidRPr="008D1A4F" w:rsidRDefault="00980003" w:rsidP="00980003">
            <w:pPr>
              <w:spacing w:line="240" w:lineRule="auto"/>
              <w:ind w:left="105"/>
              <w:rPr>
                <w:bCs/>
                <w:sz w:val="20"/>
              </w:rPr>
            </w:pPr>
            <w:proofErr w:type="spellStart"/>
            <w:r w:rsidRPr="008D1A4F">
              <w:rPr>
                <w:bCs/>
                <w:sz w:val="20"/>
              </w:rPr>
              <w:t>Gazellenkamp</w:t>
            </w:r>
            <w:proofErr w:type="spellEnd"/>
            <w:r w:rsidRPr="008D1A4F">
              <w:rPr>
                <w:bCs/>
                <w:sz w:val="20"/>
              </w:rPr>
              <w:t xml:space="preserve"> 168</w:t>
            </w:r>
          </w:p>
          <w:p w14:paraId="6FB00234" w14:textId="77777777" w:rsidR="00980003" w:rsidRPr="008D1A4F" w:rsidRDefault="00980003" w:rsidP="00980003">
            <w:pPr>
              <w:spacing w:line="240" w:lineRule="auto"/>
              <w:ind w:left="105"/>
              <w:rPr>
                <w:bCs/>
                <w:sz w:val="20"/>
              </w:rPr>
            </w:pPr>
            <w:r w:rsidRPr="008D1A4F">
              <w:rPr>
                <w:bCs/>
                <w:sz w:val="20"/>
              </w:rPr>
              <w:t xml:space="preserve">22527 Hamburg </w:t>
            </w:r>
          </w:p>
          <w:p w14:paraId="4E516792" w14:textId="77777777" w:rsidR="00980003" w:rsidRPr="008D1A4F" w:rsidRDefault="00980003" w:rsidP="00980003">
            <w:pPr>
              <w:spacing w:line="240" w:lineRule="auto"/>
              <w:ind w:left="105"/>
              <w:rPr>
                <w:bCs/>
                <w:sz w:val="20"/>
              </w:rPr>
            </w:pPr>
            <w:r w:rsidRPr="008D1A4F">
              <w:rPr>
                <w:bCs/>
                <w:sz w:val="20"/>
              </w:rPr>
              <w:t>Tel.: +49 (040) 5 47 07-450</w:t>
            </w:r>
          </w:p>
          <w:p w14:paraId="0FA4ABAC" w14:textId="77777777" w:rsidR="00980003" w:rsidRPr="002D649B" w:rsidRDefault="00980003" w:rsidP="00980003">
            <w:pPr>
              <w:spacing w:line="240" w:lineRule="auto"/>
              <w:ind w:left="105"/>
              <w:rPr>
                <w:bCs/>
                <w:sz w:val="20"/>
                <w:lang w:val="en-US"/>
              </w:rPr>
            </w:pPr>
            <w:r w:rsidRPr="002D649B">
              <w:rPr>
                <w:bCs/>
                <w:sz w:val="20"/>
                <w:lang w:val="en-US"/>
              </w:rPr>
              <w:t>Mail: Britta.Warmbier@velux.com</w:t>
            </w:r>
          </w:p>
          <w:p w14:paraId="3B5A8F12" w14:textId="77777777" w:rsidR="00980003" w:rsidRPr="002D649B" w:rsidRDefault="00980003" w:rsidP="00980003">
            <w:pPr>
              <w:spacing w:line="240" w:lineRule="auto"/>
              <w:ind w:left="105"/>
              <w:rPr>
                <w:bCs/>
                <w:sz w:val="20"/>
                <w:lang w:val="en-US"/>
              </w:rPr>
            </w:pPr>
          </w:p>
        </w:tc>
        <w:tc>
          <w:tcPr>
            <w:tcW w:w="4565" w:type="dxa"/>
          </w:tcPr>
          <w:p w14:paraId="1C2F781D" w14:textId="77777777" w:rsidR="00980003" w:rsidRPr="008D1A4F" w:rsidRDefault="00980003" w:rsidP="00295D20">
            <w:pPr>
              <w:spacing w:line="240" w:lineRule="auto"/>
              <w:rPr>
                <w:bCs/>
                <w:sz w:val="20"/>
              </w:rPr>
            </w:pPr>
            <w:r w:rsidRPr="008D1A4F">
              <w:rPr>
                <w:bCs/>
                <w:sz w:val="20"/>
              </w:rPr>
              <w:t>FAKTOR 3 AG</w:t>
            </w:r>
          </w:p>
          <w:p w14:paraId="641FAA74" w14:textId="77777777" w:rsidR="00980003" w:rsidRPr="008D1A4F" w:rsidRDefault="00980003" w:rsidP="00295D20">
            <w:pPr>
              <w:spacing w:line="240" w:lineRule="auto"/>
              <w:rPr>
                <w:bCs/>
                <w:sz w:val="20"/>
              </w:rPr>
            </w:pPr>
            <w:r w:rsidRPr="008D1A4F">
              <w:rPr>
                <w:bCs/>
                <w:sz w:val="20"/>
              </w:rPr>
              <w:t>Velux Presseagentur</w:t>
            </w:r>
          </w:p>
          <w:p w14:paraId="2DDB0DA4" w14:textId="77777777" w:rsidR="00980003" w:rsidRPr="008D1A4F" w:rsidRDefault="00980003" w:rsidP="00295D20">
            <w:pPr>
              <w:spacing w:line="240" w:lineRule="auto"/>
              <w:rPr>
                <w:bCs/>
                <w:sz w:val="20"/>
              </w:rPr>
            </w:pPr>
            <w:r w:rsidRPr="008D1A4F">
              <w:rPr>
                <w:bCs/>
                <w:sz w:val="20"/>
              </w:rPr>
              <w:t>Oliver Williges</w:t>
            </w:r>
          </w:p>
          <w:p w14:paraId="47A71CD4" w14:textId="77777777" w:rsidR="00980003" w:rsidRPr="008D1A4F" w:rsidRDefault="00980003" w:rsidP="00295D20">
            <w:pPr>
              <w:spacing w:line="240" w:lineRule="auto"/>
              <w:rPr>
                <w:bCs/>
                <w:sz w:val="20"/>
              </w:rPr>
            </w:pPr>
            <w:r w:rsidRPr="008D1A4F">
              <w:rPr>
                <w:bCs/>
                <w:sz w:val="20"/>
              </w:rPr>
              <w:t>Kattunbleiche 35</w:t>
            </w:r>
          </w:p>
          <w:p w14:paraId="7109B918" w14:textId="77777777" w:rsidR="00980003" w:rsidRPr="008D1A4F" w:rsidRDefault="00980003" w:rsidP="00295D20">
            <w:pPr>
              <w:spacing w:line="240" w:lineRule="auto"/>
              <w:rPr>
                <w:bCs/>
                <w:sz w:val="20"/>
              </w:rPr>
            </w:pPr>
            <w:r w:rsidRPr="008D1A4F">
              <w:rPr>
                <w:bCs/>
                <w:sz w:val="20"/>
              </w:rPr>
              <w:t>22041 Hamburg</w:t>
            </w:r>
          </w:p>
          <w:p w14:paraId="1D0EC3E2" w14:textId="77777777" w:rsidR="00980003" w:rsidRPr="008D1A4F" w:rsidRDefault="00980003" w:rsidP="00295D20">
            <w:pPr>
              <w:spacing w:line="240" w:lineRule="auto"/>
              <w:rPr>
                <w:bCs/>
                <w:sz w:val="20"/>
              </w:rPr>
            </w:pPr>
            <w:r w:rsidRPr="008D1A4F">
              <w:rPr>
                <w:bCs/>
                <w:sz w:val="20"/>
              </w:rPr>
              <w:t>Tel.: +49 (040) 67 94 46-109</w:t>
            </w:r>
          </w:p>
          <w:p w14:paraId="1AB6E9B2" w14:textId="77777777" w:rsidR="00980003" w:rsidRPr="008D1A4F" w:rsidRDefault="00980003" w:rsidP="00295D20">
            <w:pPr>
              <w:spacing w:line="240" w:lineRule="auto"/>
              <w:rPr>
                <w:bCs/>
                <w:sz w:val="20"/>
              </w:rPr>
            </w:pPr>
            <w:r w:rsidRPr="008D1A4F">
              <w:rPr>
                <w:bCs/>
                <w:sz w:val="20"/>
              </w:rPr>
              <w:t>Mail: velux@faktor3.de</w:t>
            </w:r>
          </w:p>
          <w:p w14:paraId="76300FED" w14:textId="77777777" w:rsidR="00980003" w:rsidRPr="008D1A4F" w:rsidRDefault="00980003" w:rsidP="00295D20">
            <w:pPr>
              <w:spacing w:line="240" w:lineRule="auto"/>
              <w:rPr>
                <w:bCs/>
                <w:sz w:val="20"/>
              </w:rPr>
            </w:pPr>
          </w:p>
        </w:tc>
      </w:tr>
    </w:tbl>
    <w:p w14:paraId="26CBBA8C" w14:textId="77777777" w:rsidR="00F51B1E" w:rsidRPr="008D1A4F" w:rsidRDefault="00F51B1E" w:rsidP="00044D89">
      <w:pPr>
        <w:rPr>
          <w:rFonts w:cs="Arial"/>
          <w:b/>
          <w:bCs/>
          <w:sz w:val="16"/>
          <w:szCs w:val="16"/>
        </w:rPr>
      </w:pPr>
    </w:p>
    <w:sectPr w:rsidR="00F51B1E" w:rsidRPr="008D1A4F" w:rsidSect="002D6F8C">
      <w:footerReference w:type="default" r:id="rId14"/>
      <w:headerReference w:type="first" r:id="rId15"/>
      <w:pgSz w:w="11906" w:h="16838" w:code="9"/>
      <w:pgMar w:top="2268" w:right="2268" w:bottom="2127" w:left="1418" w:header="90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A16126" w14:textId="77777777" w:rsidR="00E33A99" w:rsidRDefault="00E33A99">
      <w:r>
        <w:separator/>
      </w:r>
    </w:p>
  </w:endnote>
  <w:endnote w:type="continuationSeparator" w:id="0">
    <w:p w14:paraId="0AFBE8F5" w14:textId="77777777" w:rsidR="00E33A99" w:rsidRDefault="00E33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5A5DF3" w14:textId="7764658E" w:rsidR="00A45720" w:rsidRPr="00F51B1E" w:rsidRDefault="00397186">
    <w:pPr>
      <w:pStyle w:val="Fuzeile"/>
      <w:rPr>
        <w:sz w:val="16"/>
        <w:szCs w:val="16"/>
      </w:rPr>
    </w:pPr>
    <w:r>
      <w:rPr>
        <w:sz w:val="16"/>
        <w:szCs w:val="16"/>
      </w:rPr>
      <w:t xml:space="preserve">Presseinformation: </w:t>
    </w:r>
    <w:r w:rsidR="00C66809">
      <w:rPr>
        <w:sz w:val="16"/>
        <w:szCs w:val="16"/>
      </w:rPr>
      <w:t>VELUX PLUS</w:t>
    </w:r>
    <w:r w:rsidR="002D6F8C">
      <w:rPr>
        <w:sz w:val="16"/>
        <w:szCs w:val="16"/>
      </w:rPr>
      <w:t xml:space="preserve"> </w:t>
    </w:r>
    <w:r w:rsidR="00A45720" w:rsidRPr="00F51B1E">
      <w:rPr>
        <w:sz w:val="16"/>
        <w:szCs w:val="16"/>
      </w:rPr>
      <w:t xml:space="preserve">/ </w:t>
    </w:r>
    <w:r w:rsidR="00C66809">
      <w:rPr>
        <w:sz w:val="16"/>
        <w:szCs w:val="16"/>
      </w:rPr>
      <w:t>September</w:t>
    </w:r>
    <w:r w:rsidR="00362D7F">
      <w:rPr>
        <w:sz w:val="16"/>
        <w:szCs w:val="16"/>
      </w:rPr>
      <w:t xml:space="preserve"> 20</w:t>
    </w:r>
    <w:r w:rsidR="00980003">
      <w:rPr>
        <w:sz w:val="16"/>
        <w:szCs w:val="16"/>
      </w:rPr>
      <w:t>20</w:t>
    </w:r>
    <w:r w:rsidR="00362D7F">
      <w:rPr>
        <w:sz w:val="16"/>
        <w:szCs w:val="16"/>
      </w:rPr>
      <w:t xml:space="preserve"> </w:t>
    </w:r>
    <w:r w:rsidR="00A45720" w:rsidRPr="00F51B1E">
      <w:rPr>
        <w:sz w:val="16"/>
        <w:szCs w:val="16"/>
      </w:rPr>
      <w:t xml:space="preserve">/ Seite </w:t>
    </w:r>
    <w:r w:rsidR="00A45720" w:rsidRPr="00F51B1E">
      <w:rPr>
        <w:rStyle w:val="Seitenzahl"/>
        <w:sz w:val="16"/>
        <w:szCs w:val="16"/>
      </w:rPr>
      <w:fldChar w:fldCharType="begin"/>
    </w:r>
    <w:r w:rsidR="00A45720" w:rsidRPr="00F51B1E">
      <w:rPr>
        <w:rStyle w:val="Seitenzahl"/>
        <w:sz w:val="16"/>
        <w:szCs w:val="16"/>
      </w:rPr>
      <w:instrText xml:space="preserve"> PAGE </w:instrText>
    </w:r>
    <w:r w:rsidR="00A45720" w:rsidRPr="00F51B1E">
      <w:rPr>
        <w:rStyle w:val="Seitenzahl"/>
        <w:sz w:val="16"/>
        <w:szCs w:val="16"/>
      </w:rPr>
      <w:fldChar w:fldCharType="separate"/>
    </w:r>
    <w:r w:rsidR="005407BE">
      <w:rPr>
        <w:rStyle w:val="Seitenzahl"/>
        <w:noProof/>
        <w:sz w:val="16"/>
        <w:szCs w:val="16"/>
      </w:rPr>
      <w:t>4</w:t>
    </w:r>
    <w:r w:rsidR="00A45720" w:rsidRPr="00F51B1E">
      <w:rPr>
        <w:rStyle w:val="Seitenzahl"/>
        <w:sz w:val="16"/>
        <w:szCs w:val="16"/>
      </w:rPr>
      <w:fldChar w:fldCharType="end"/>
    </w:r>
    <w:r w:rsidR="00A45720" w:rsidRPr="00F51B1E">
      <w:rPr>
        <w:rStyle w:val="Seitenzahl"/>
        <w:sz w:val="16"/>
        <w:szCs w:val="16"/>
      </w:rPr>
      <w:t xml:space="preserve"> von </w:t>
    </w:r>
    <w:r w:rsidR="00A45720" w:rsidRPr="00F51B1E">
      <w:rPr>
        <w:rStyle w:val="Seitenzahl"/>
        <w:sz w:val="16"/>
        <w:szCs w:val="16"/>
      </w:rPr>
      <w:fldChar w:fldCharType="begin"/>
    </w:r>
    <w:r w:rsidR="00A45720" w:rsidRPr="00F51B1E">
      <w:rPr>
        <w:rStyle w:val="Seitenzahl"/>
        <w:sz w:val="16"/>
        <w:szCs w:val="16"/>
      </w:rPr>
      <w:instrText xml:space="preserve"> NUMPAGES </w:instrText>
    </w:r>
    <w:r w:rsidR="00A45720" w:rsidRPr="00F51B1E">
      <w:rPr>
        <w:rStyle w:val="Seitenzahl"/>
        <w:sz w:val="16"/>
        <w:szCs w:val="16"/>
      </w:rPr>
      <w:fldChar w:fldCharType="separate"/>
    </w:r>
    <w:r w:rsidR="005407BE">
      <w:rPr>
        <w:rStyle w:val="Seitenzahl"/>
        <w:noProof/>
        <w:sz w:val="16"/>
        <w:szCs w:val="16"/>
      </w:rPr>
      <w:t>4</w:t>
    </w:r>
    <w:r w:rsidR="00A45720" w:rsidRPr="00F51B1E">
      <w:rPr>
        <w:rStyle w:val="Seitenzah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FA0C2F" w14:textId="77777777" w:rsidR="00E33A99" w:rsidRDefault="00E33A99">
      <w:r>
        <w:separator/>
      </w:r>
    </w:p>
  </w:footnote>
  <w:footnote w:type="continuationSeparator" w:id="0">
    <w:p w14:paraId="1CB95678" w14:textId="77777777" w:rsidR="00E33A99" w:rsidRDefault="00E33A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ECCF94" w14:textId="77777777" w:rsidR="00A45720" w:rsidRDefault="00D0461F">
    <w:pPr>
      <w:pStyle w:val="Kopfzeile"/>
    </w:pPr>
    <w:r>
      <w:rPr>
        <w:noProof/>
        <w:sz w:val="20"/>
      </w:rPr>
      <w:drawing>
        <wp:anchor distT="0" distB="0" distL="114300" distR="114300" simplePos="0" relativeHeight="251657728" behindDoc="0" locked="0" layoutInCell="1" allowOverlap="1" wp14:anchorId="4DF22F5C" wp14:editId="5F0FA9F9">
          <wp:simplePos x="0" y="0"/>
          <wp:positionH relativeFrom="column">
            <wp:posOffset>4389120</wp:posOffset>
          </wp:positionH>
          <wp:positionV relativeFrom="paragraph">
            <wp:posOffset>-69850</wp:posOffset>
          </wp:positionV>
          <wp:extent cx="1440180" cy="480060"/>
          <wp:effectExtent l="0" t="0" r="7620" b="0"/>
          <wp:wrapNone/>
          <wp:docPr id="5" name="Bild 2" descr="VELUX-Logo_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LUX-Logo_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80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A5692E"/>
    <w:multiLevelType w:val="hybridMultilevel"/>
    <w:tmpl w:val="B0B249A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8205C0"/>
    <w:multiLevelType w:val="hybridMultilevel"/>
    <w:tmpl w:val="7F52F122"/>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8145302"/>
    <w:multiLevelType w:val="hybridMultilevel"/>
    <w:tmpl w:val="576E75AA"/>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77CD5323"/>
    <w:multiLevelType w:val="hybridMultilevel"/>
    <w:tmpl w:val="38CEA764"/>
    <w:lvl w:ilvl="0" w:tplc="3A9CDF5E">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5C4"/>
    <w:rsid w:val="0003466E"/>
    <w:rsid w:val="00044D89"/>
    <w:rsid w:val="00050473"/>
    <w:rsid w:val="00071FCC"/>
    <w:rsid w:val="00074FAB"/>
    <w:rsid w:val="000F2A1C"/>
    <w:rsid w:val="000F610E"/>
    <w:rsid w:val="0016145D"/>
    <w:rsid w:val="00182DC1"/>
    <w:rsid w:val="001B01C0"/>
    <w:rsid w:val="001C65FF"/>
    <w:rsid w:val="001D5067"/>
    <w:rsid w:val="001F090E"/>
    <w:rsid w:val="002156B1"/>
    <w:rsid w:val="00216E03"/>
    <w:rsid w:val="00230A54"/>
    <w:rsid w:val="00241C72"/>
    <w:rsid w:val="00256079"/>
    <w:rsid w:val="002606F3"/>
    <w:rsid w:val="00277129"/>
    <w:rsid w:val="002A17B8"/>
    <w:rsid w:val="002A43F8"/>
    <w:rsid w:val="002D649B"/>
    <w:rsid w:val="002D6F8C"/>
    <w:rsid w:val="002D75C4"/>
    <w:rsid w:val="002E7EDB"/>
    <w:rsid w:val="003128F4"/>
    <w:rsid w:val="00315C5C"/>
    <w:rsid w:val="003165ED"/>
    <w:rsid w:val="003235B4"/>
    <w:rsid w:val="00337A25"/>
    <w:rsid w:val="00351EA0"/>
    <w:rsid w:val="00362D7F"/>
    <w:rsid w:val="003726A9"/>
    <w:rsid w:val="00395259"/>
    <w:rsid w:val="00397186"/>
    <w:rsid w:val="003B6749"/>
    <w:rsid w:val="003C5895"/>
    <w:rsid w:val="003E4336"/>
    <w:rsid w:val="00412C92"/>
    <w:rsid w:val="00414034"/>
    <w:rsid w:val="004232DF"/>
    <w:rsid w:val="004732EA"/>
    <w:rsid w:val="00477A75"/>
    <w:rsid w:val="00482E04"/>
    <w:rsid w:val="00486882"/>
    <w:rsid w:val="00490E7A"/>
    <w:rsid w:val="004930F5"/>
    <w:rsid w:val="004A5E8F"/>
    <w:rsid w:val="004E235C"/>
    <w:rsid w:val="004F3E5D"/>
    <w:rsid w:val="004F7BF3"/>
    <w:rsid w:val="005404DF"/>
    <w:rsid w:val="005407BE"/>
    <w:rsid w:val="00541CF2"/>
    <w:rsid w:val="0055176E"/>
    <w:rsid w:val="0055296F"/>
    <w:rsid w:val="00562848"/>
    <w:rsid w:val="00563BB9"/>
    <w:rsid w:val="0058173E"/>
    <w:rsid w:val="0058577D"/>
    <w:rsid w:val="005A0552"/>
    <w:rsid w:val="005A2440"/>
    <w:rsid w:val="005E092C"/>
    <w:rsid w:val="00602594"/>
    <w:rsid w:val="00605978"/>
    <w:rsid w:val="00631C55"/>
    <w:rsid w:val="00682CAB"/>
    <w:rsid w:val="00691178"/>
    <w:rsid w:val="00692E2A"/>
    <w:rsid w:val="006B43D2"/>
    <w:rsid w:val="006C2897"/>
    <w:rsid w:val="006C55A0"/>
    <w:rsid w:val="00705BE8"/>
    <w:rsid w:val="0070760E"/>
    <w:rsid w:val="007314C0"/>
    <w:rsid w:val="0073352D"/>
    <w:rsid w:val="00753C8F"/>
    <w:rsid w:val="007758BB"/>
    <w:rsid w:val="00786490"/>
    <w:rsid w:val="007D19A4"/>
    <w:rsid w:val="0080141E"/>
    <w:rsid w:val="00806C6A"/>
    <w:rsid w:val="0082426E"/>
    <w:rsid w:val="008625E0"/>
    <w:rsid w:val="008667FC"/>
    <w:rsid w:val="00870055"/>
    <w:rsid w:val="00891CD7"/>
    <w:rsid w:val="00896EEC"/>
    <w:rsid w:val="008B1DB5"/>
    <w:rsid w:val="008D1A4F"/>
    <w:rsid w:val="008D76AA"/>
    <w:rsid w:val="00916B7D"/>
    <w:rsid w:val="0093631A"/>
    <w:rsid w:val="009504A9"/>
    <w:rsid w:val="00980003"/>
    <w:rsid w:val="009A472E"/>
    <w:rsid w:val="009D1152"/>
    <w:rsid w:val="009F1DEB"/>
    <w:rsid w:val="009F232E"/>
    <w:rsid w:val="009F3EC7"/>
    <w:rsid w:val="00A114F4"/>
    <w:rsid w:val="00A178EB"/>
    <w:rsid w:val="00A245DF"/>
    <w:rsid w:val="00A35053"/>
    <w:rsid w:val="00A45720"/>
    <w:rsid w:val="00AB001D"/>
    <w:rsid w:val="00AB7BE1"/>
    <w:rsid w:val="00AE4928"/>
    <w:rsid w:val="00B06BDB"/>
    <w:rsid w:val="00B07BA6"/>
    <w:rsid w:val="00B10ACC"/>
    <w:rsid w:val="00B25E5D"/>
    <w:rsid w:val="00B42477"/>
    <w:rsid w:val="00B6247A"/>
    <w:rsid w:val="00B71BC7"/>
    <w:rsid w:val="00B8711F"/>
    <w:rsid w:val="00B92F07"/>
    <w:rsid w:val="00BA1315"/>
    <w:rsid w:val="00C3553B"/>
    <w:rsid w:val="00C426D6"/>
    <w:rsid w:val="00C66809"/>
    <w:rsid w:val="00C93145"/>
    <w:rsid w:val="00CC1655"/>
    <w:rsid w:val="00D0461F"/>
    <w:rsid w:val="00D07D0E"/>
    <w:rsid w:val="00D16FD0"/>
    <w:rsid w:val="00D23AAE"/>
    <w:rsid w:val="00D32DC2"/>
    <w:rsid w:val="00D7007A"/>
    <w:rsid w:val="00DB34EA"/>
    <w:rsid w:val="00DC4461"/>
    <w:rsid w:val="00DC6122"/>
    <w:rsid w:val="00DD2211"/>
    <w:rsid w:val="00DF0A6E"/>
    <w:rsid w:val="00DF2058"/>
    <w:rsid w:val="00DF3522"/>
    <w:rsid w:val="00E01936"/>
    <w:rsid w:val="00E33A99"/>
    <w:rsid w:val="00E65CD2"/>
    <w:rsid w:val="00E90656"/>
    <w:rsid w:val="00E90A66"/>
    <w:rsid w:val="00EA496F"/>
    <w:rsid w:val="00EC1042"/>
    <w:rsid w:val="00ED2667"/>
    <w:rsid w:val="00EE7540"/>
    <w:rsid w:val="00F16425"/>
    <w:rsid w:val="00F247E2"/>
    <w:rsid w:val="00F34A6F"/>
    <w:rsid w:val="00F51B1E"/>
    <w:rsid w:val="00F70D6A"/>
    <w:rsid w:val="00F919BD"/>
    <w:rsid w:val="00F927D4"/>
    <w:rsid w:val="00F9402A"/>
    <w:rsid w:val="00FE4873"/>
    <w:rsid w:val="00FF5A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89B4869"/>
  <w15:docId w15:val="{76A867CA-DCD6-4590-9513-1AEDBFBB1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412C92"/>
    <w:pPr>
      <w:spacing w:line="360" w:lineRule="auto"/>
    </w:pPr>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pPr>
      <w:spacing w:line="240" w:lineRule="auto"/>
    </w:pPr>
    <w:rPr>
      <w:rFonts w:ascii="Courier New" w:eastAsia="Times" w:hAnsi="Courier New"/>
      <w:sz w:val="20"/>
      <w:szCs w:val="20"/>
    </w:rPr>
  </w:style>
  <w:style w:type="paragraph" w:styleId="Sprechblasentext">
    <w:name w:val="Balloon Text"/>
    <w:basedOn w:val="Standard"/>
    <w:semiHidden/>
    <w:rPr>
      <w:rFonts w:ascii="Tahoma" w:hAnsi="Tahoma" w:cs="Tahoma"/>
      <w:sz w:val="16"/>
      <w:szCs w:val="16"/>
    </w:rPr>
  </w:style>
  <w:style w:type="character" w:customStyle="1" w:styleId="default1">
    <w:name w:val="default1"/>
    <w:rPr>
      <w:rFonts w:ascii="Verdana" w:hAnsi="Verdana" w:hint="default"/>
      <w:color w:val="333333"/>
      <w:sz w:val="13"/>
      <w:szCs w:val="13"/>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paragraph" w:styleId="Textkrper3">
    <w:name w:val="Body Text 3"/>
    <w:basedOn w:val="Standard"/>
    <w:pPr>
      <w:spacing w:after="120"/>
    </w:pPr>
    <w:rPr>
      <w:rFonts w:eastAsia="Times"/>
      <w:sz w:val="16"/>
      <w:szCs w:val="16"/>
    </w:rPr>
  </w:style>
  <w:style w:type="character" w:styleId="Seitenzahl">
    <w:name w:val="page number"/>
    <w:basedOn w:val="Absatz-Standardschriftart"/>
    <w:rsid w:val="00F51B1E"/>
  </w:style>
  <w:style w:type="character" w:styleId="NichtaufgelsteErwhnung">
    <w:name w:val="Unresolved Mention"/>
    <w:basedOn w:val="Absatz-Standardschriftart"/>
    <w:uiPriority w:val="99"/>
    <w:semiHidden/>
    <w:unhideWhenUsed/>
    <w:rsid w:val="005E092C"/>
    <w:rPr>
      <w:color w:val="605E5C"/>
      <w:shd w:val="clear" w:color="auto" w:fill="E1DFDD"/>
    </w:rPr>
  </w:style>
  <w:style w:type="character" w:styleId="Kommentarzeichen">
    <w:name w:val="annotation reference"/>
    <w:basedOn w:val="Absatz-Standardschriftart"/>
    <w:semiHidden/>
    <w:unhideWhenUsed/>
    <w:rsid w:val="007314C0"/>
    <w:rPr>
      <w:sz w:val="16"/>
      <w:szCs w:val="16"/>
    </w:rPr>
  </w:style>
  <w:style w:type="paragraph" w:styleId="Kommentartext">
    <w:name w:val="annotation text"/>
    <w:basedOn w:val="Standard"/>
    <w:link w:val="KommentartextZchn"/>
    <w:semiHidden/>
    <w:unhideWhenUsed/>
    <w:rsid w:val="007314C0"/>
    <w:pPr>
      <w:spacing w:line="240" w:lineRule="auto"/>
    </w:pPr>
    <w:rPr>
      <w:sz w:val="20"/>
      <w:szCs w:val="20"/>
    </w:rPr>
  </w:style>
  <w:style w:type="character" w:customStyle="1" w:styleId="KommentartextZchn">
    <w:name w:val="Kommentartext Zchn"/>
    <w:basedOn w:val="Absatz-Standardschriftart"/>
    <w:link w:val="Kommentartext"/>
    <w:semiHidden/>
    <w:rsid w:val="007314C0"/>
    <w:rPr>
      <w:rFonts w:ascii="Arial" w:hAnsi="Arial"/>
    </w:rPr>
  </w:style>
  <w:style w:type="paragraph" w:styleId="Kommentarthema">
    <w:name w:val="annotation subject"/>
    <w:basedOn w:val="Kommentartext"/>
    <w:next w:val="Kommentartext"/>
    <w:link w:val="KommentarthemaZchn"/>
    <w:semiHidden/>
    <w:unhideWhenUsed/>
    <w:rsid w:val="007314C0"/>
    <w:rPr>
      <w:b/>
      <w:bCs/>
    </w:rPr>
  </w:style>
  <w:style w:type="character" w:customStyle="1" w:styleId="KommentarthemaZchn">
    <w:name w:val="Kommentarthema Zchn"/>
    <w:basedOn w:val="KommentartextZchn"/>
    <w:link w:val="Kommentarthema"/>
    <w:semiHidden/>
    <w:rsid w:val="007314C0"/>
    <w:rPr>
      <w:rFonts w:ascii="Arial" w:hAnsi="Arial"/>
      <w:b/>
      <w:bCs/>
    </w:rPr>
  </w:style>
  <w:style w:type="paragraph" w:styleId="berarbeitung">
    <w:name w:val="Revision"/>
    <w:hidden/>
    <w:uiPriority w:val="99"/>
    <w:semiHidden/>
    <w:rsid w:val="00FE4873"/>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178725">
      <w:bodyDiv w:val="1"/>
      <w:marLeft w:val="0"/>
      <w:marRight w:val="0"/>
      <w:marTop w:val="0"/>
      <w:marBottom w:val="0"/>
      <w:divBdr>
        <w:top w:val="none" w:sz="0" w:space="0" w:color="auto"/>
        <w:left w:val="none" w:sz="0" w:space="0" w:color="auto"/>
        <w:bottom w:val="none" w:sz="0" w:space="0" w:color="auto"/>
        <w:right w:val="none" w:sz="0" w:space="0" w:color="auto"/>
      </w:divBdr>
    </w:div>
    <w:div w:id="196432749">
      <w:bodyDiv w:val="1"/>
      <w:marLeft w:val="0"/>
      <w:marRight w:val="0"/>
      <w:marTop w:val="0"/>
      <w:marBottom w:val="0"/>
      <w:divBdr>
        <w:top w:val="none" w:sz="0" w:space="0" w:color="auto"/>
        <w:left w:val="none" w:sz="0" w:space="0" w:color="auto"/>
        <w:bottom w:val="none" w:sz="0" w:space="0" w:color="auto"/>
        <w:right w:val="none" w:sz="0" w:space="0" w:color="auto"/>
      </w:divBdr>
    </w:div>
    <w:div w:id="632642930">
      <w:bodyDiv w:val="1"/>
      <w:marLeft w:val="0"/>
      <w:marRight w:val="0"/>
      <w:marTop w:val="0"/>
      <w:marBottom w:val="0"/>
      <w:divBdr>
        <w:top w:val="none" w:sz="0" w:space="0" w:color="auto"/>
        <w:left w:val="none" w:sz="0" w:space="0" w:color="auto"/>
        <w:bottom w:val="none" w:sz="0" w:space="0" w:color="auto"/>
        <w:right w:val="none" w:sz="0" w:space="0" w:color="auto"/>
      </w:divBdr>
    </w:div>
    <w:div w:id="2058700224">
      <w:bodyDiv w:val="1"/>
      <w:marLeft w:val="0"/>
      <w:marRight w:val="0"/>
      <w:marTop w:val="0"/>
      <w:marBottom w:val="0"/>
      <w:divBdr>
        <w:top w:val="none" w:sz="0" w:space="0" w:color="auto"/>
        <w:left w:val="none" w:sz="0" w:space="0" w:color="auto"/>
        <w:bottom w:val="none" w:sz="0" w:space="0" w:color="auto"/>
        <w:right w:val="none" w:sz="0" w:space="0" w:color="auto"/>
      </w:divBdr>
    </w:div>
    <w:div w:id="2145654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elux.de/press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velux.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B39BD8589B3F146BAEB7981485A23F5" ma:contentTypeVersion="9" ma:contentTypeDescription="Ein neues Dokument erstellen." ma:contentTypeScope="" ma:versionID="f1289baf6bc717f75ac89f8825587c30">
  <xsd:schema xmlns:xsd="http://www.w3.org/2001/XMLSchema" xmlns:xs="http://www.w3.org/2001/XMLSchema" xmlns:p="http://schemas.microsoft.com/office/2006/metadata/properties" xmlns:ns2="b9740659-702c-4569-8b9c-60aaa5ab645a" xmlns:ns3="08114bfb-d5fc-4859-aa30-153134c2ae08" targetNamespace="http://schemas.microsoft.com/office/2006/metadata/properties" ma:root="true" ma:fieldsID="6bddd39d72966cc3c9d928c022f5845b" ns2:_="" ns3:_="">
    <xsd:import namespace="b9740659-702c-4569-8b9c-60aaa5ab645a"/>
    <xsd:import namespace="08114bfb-d5fc-4859-aa30-153134c2ae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740659-702c-4569-8b9c-60aaa5ab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114bfb-d5fc-4859-aa30-153134c2ae08"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B92FB1-87C1-4CAC-9B5C-F3D99FAE5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740659-702c-4569-8b9c-60aaa5ab645a"/>
    <ds:schemaRef ds:uri="08114bfb-d5fc-4859-aa30-153134c2ae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C3CCDA-110D-4E65-8166-113D30991E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9DC8137-3F7D-4729-A4A7-B2282CFAD3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442</Words>
  <Characters>3238</Characters>
  <Application>Microsoft Office Word</Application>
  <DocSecurity>4</DocSecurity>
  <Lines>26</Lines>
  <Paragraphs>7</Paragraphs>
  <ScaleCrop>false</ScaleCrop>
  <HeadingPairs>
    <vt:vector size="2" baseType="variant">
      <vt:variant>
        <vt:lpstr>Titel</vt:lpstr>
      </vt:variant>
      <vt:variant>
        <vt:i4>1</vt:i4>
      </vt:variant>
    </vt:vector>
  </HeadingPairs>
  <TitlesOfParts>
    <vt:vector size="1" baseType="lpstr">
      <vt:lpstr>Velux Pressemitteilung</vt:lpstr>
    </vt:vector>
  </TitlesOfParts>
  <Company>Faktor3 AG</Company>
  <LinksUpToDate>false</LinksUpToDate>
  <CharactersWithSpaces>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Velux Pressemitteilung</dc:title>
  <dc:subject/>
  <dc:creator>Andreas Reich</dc:creator>
  <cp:keywords/>
  <cp:lastModifiedBy>Maik Seete</cp:lastModifiedBy>
  <cp:revision>2</cp:revision>
  <cp:lastPrinted>2006-01-04T13:21:00Z</cp:lastPrinted>
  <dcterms:created xsi:type="dcterms:W3CDTF">2020-09-17T09:15:00Z</dcterms:created>
  <dcterms:modified xsi:type="dcterms:W3CDTF">2020-09-17T09:15:00Z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0x010100FB39BD8589B3F146BAEB7981485A23F5</vt:lpwstr>
  </property>
</Properties>
</file>