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5EBE3" w14:textId="0D3B974E" w:rsidR="00541CF2" w:rsidRPr="00F70D6A" w:rsidRDefault="006A4ACE">
      <w:pPr>
        <w:spacing w:after="120"/>
        <w:rPr>
          <w:b/>
          <w:szCs w:val="22"/>
        </w:rPr>
      </w:pPr>
      <w:bookmarkStart w:id="0" w:name="_Hlk122444536"/>
      <w:bookmarkEnd w:id="0"/>
      <w:r>
        <w:rPr>
          <w:b/>
          <w:szCs w:val="22"/>
        </w:rPr>
        <w:t xml:space="preserve">Velux Objektbericht </w:t>
      </w:r>
      <w:r w:rsidR="004A3085">
        <w:rPr>
          <w:b/>
          <w:szCs w:val="22"/>
        </w:rPr>
        <w:t xml:space="preserve">– </w:t>
      </w:r>
      <w:r w:rsidR="00614028">
        <w:rPr>
          <w:b/>
          <w:szCs w:val="22"/>
        </w:rPr>
        <w:t xml:space="preserve">Neubau </w:t>
      </w:r>
      <w:r w:rsidR="007F76BA">
        <w:rPr>
          <w:b/>
          <w:szCs w:val="22"/>
        </w:rPr>
        <w:t xml:space="preserve">Wohnhaus </w:t>
      </w:r>
      <w:r w:rsidR="004C4415">
        <w:rPr>
          <w:b/>
          <w:szCs w:val="22"/>
        </w:rPr>
        <w:t>Engelweiss</w:t>
      </w:r>
    </w:p>
    <w:p w14:paraId="1F772541" w14:textId="6A8362BC" w:rsidR="00F34A6F" w:rsidRPr="00EC6E94" w:rsidRDefault="0079038D" w:rsidP="00F34A6F">
      <w:pPr>
        <w:spacing w:after="120"/>
        <w:rPr>
          <w:b/>
          <w:sz w:val="32"/>
          <w:szCs w:val="32"/>
        </w:rPr>
      </w:pPr>
      <w:r w:rsidRPr="00EC6E94">
        <w:rPr>
          <w:b/>
          <w:sz w:val="32"/>
          <w:szCs w:val="32"/>
        </w:rPr>
        <w:t>Wandelbare</w:t>
      </w:r>
      <w:r w:rsidR="00F14685">
        <w:rPr>
          <w:b/>
          <w:sz w:val="32"/>
          <w:szCs w:val="32"/>
        </w:rPr>
        <w:t>s</w:t>
      </w:r>
      <w:r w:rsidRPr="00EC6E94">
        <w:rPr>
          <w:b/>
          <w:sz w:val="32"/>
          <w:szCs w:val="32"/>
        </w:rPr>
        <w:t xml:space="preserve"> </w:t>
      </w:r>
      <w:r w:rsidR="007F76BA">
        <w:rPr>
          <w:b/>
          <w:sz w:val="32"/>
          <w:szCs w:val="32"/>
        </w:rPr>
        <w:t>Massivh</w:t>
      </w:r>
      <w:r w:rsidR="00F14685">
        <w:rPr>
          <w:b/>
          <w:sz w:val="32"/>
          <w:szCs w:val="32"/>
        </w:rPr>
        <w:t>olz</w:t>
      </w:r>
      <w:r w:rsidR="00F13ECD">
        <w:rPr>
          <w:b/>
          <w:sz w:val="32"/>
          <w:szCs w:val="32"/>
        </w:rPr>
        <w:t>haus</w:t>
      </w:r>
      <w:r w:rsidRPr="00EC6E94">
        <w:rPr>
          <w:b/>
          <w:sz w:val="32"/>
          <w:szCs w:val="32"/>
        </w:rPr>
        <w:t xml:space="preserve"> z</w:t>
      </w:r>
      <w:r w:rsidR="00D85D6B" w:rsidRPr="00EC6E94">
        <w:rPr>
          <w:b/>
          <w:sz w:val="32"/>
          <w:szCs w:val="32"/>
        </w:rPr>
        <w:t>wischen Tradition und Moderne</w:t>
      </w:r>
    </w:p>
    <w:p w14:paraId="4DEEED70" w14:textId="248A5DF4" w:rsidR="00991D5A" w:rsidRPr="00614028" w:rsidRDefault="00F34A6F" w:rsidP="00EC6E94">
      <w:pPr>
        <w:spacing w:after="120"/>
        <w:rPr>
          <w:b/>
          <w:bCs/>
        </w:rPr>
      </w:pPr>
      <w:r w:rsidRPr="00B14C18">
        <w:rPr>
          <w:b/>
          <w:bCs/>
        </w:rPr>
        <w:t xml:space="preserve">Hamburg, </w:t>
      </w:r>
      <w:r w:rsidR="00DD2FB5">
        <w:rPr>
          <w:b/>
          <w:bCs/>
        </w:rPr>
        <w:t>März</w:t>
      </w:r>
      <w:r w:rsidR="00EA6627" w:rsidRPr="00B14C18">
        <w:rPr>
          <w:b/>
          <w:bCs/>
        </w:rPr>
        <w:t xml:space="preserve"> 202</w:t>
      </w:r>
      <w:r w:rsidR="00DD2FB5">
        <w:rPr>
          <w:b/>
          <w:bCs/>
        </w:rPr>
        <w:t>3</w:t>
      </w:r>
      <w:r w:rsidRPr="00B14C18">
        <w:rPr>
          <w:b/>
          <w:bCs/>
        </w:rPr>
        <w:t xml:space="preserve">. </w:t>
      </w:r>
      <w:bookmarkStart w:id="1" w:name="_Hlk116050042"/>
      <w:r w:rsidR="00C45B83" w:rsidRPr="00C45B83">
        <w:rPr>
          <w:b/>
          <w:bCs/>
        </w:rPr>
        <w:t xml:space="preserve">Eine Bauaufgabe, </w:t>
      </w:r>
      <w:bookmarkStart w:id="2" w:name="_Hlk122353921"/>
      <w:r w:rsidR="00C45B83" w:rsidRPr="00C45B83">
        <w:rPr>
          <w:b/>
          <w:bCs/>
        </w:rPr>
        <w:t xml:space="preserve">umgesetzt mit viel Liebe zum Detail und durchdacht bis zur Möblierung: </w:t>
      </w:r>
      <w:bookmarkEnd w:id="2"/>
      <w:r w:rsidR="00C45B83" w:rsidRPr="00C45B83">
        <w:rPr>
          <w:b/>
          <w:bCs/>
        </w:rPr>
        <w:t xml:space="preserve">Das Massivholzhaus </w:t>
      </w:r>
      <w:bookmarkStart w:id="3" w:name="_Hlk122090417"/>
      <w:r w:rsidR="002E755C">
        <w:rPr>
          <w:b/>
          <w:bCs/>
        </w:rPr>
        <w:t>in einer Schweizer Dorfgemeinde</w:t>
      </w:r>
      <w:r w:rsidR="00041189">
        <w:rPr>
          <w:b/>
          <w:bCs/>
        </w:rPr>
        <w:t xml:space="preserve"> greift</w:t>
      </w:r>
      <w:r w:rsidR="00C45B83" w:rsidRPr="00C45B83">
        <w:rPr>
          <w:b/>
          <w:bCs/>
        </w:rPr>
        <w:t xml:space="preserve"> </w:t>
      </w:r>
      <w:r w:rsidR="00C036C7">
        <w:rPr>
          <w:b/>
          <w:bCs/>
        </w:rPr>
        <w:t>die lokale</w:t>
      </w:r>
      <w:r w:rsidR="00E13923">
        <w:rPr>
          <w:b/>
          <w:bCs/>
        </w:rPr>
        <w:t xml:space="preserve"> </w:t>
      </w:r>
      <w:r w:rsidR="00C45B83" w:rsidRPr="00C45B83">
        <w:rPr>
          <w:b/>
          <w:bCs/>
        </w:rPr>
        <w:t>Bau</w:t>
      </w:r>
      <w:bookmarkEnd w:id="3"/>
      <w:bookmarkEnd w:id="1"/>
      <w:r w:rsidR="00C036C7">
        <w:rPr>
          <w:b/>
          <w:bCs/>
        </w:rPr>
        <w:t>tradition</w:t>
      </w:r>
      <w:r w:rsidR="00E13923">
        <w:rPr>
          <w:b/>
          <w:bCs/>
        </w:rPr>
        <w:t xml:space="preserve"> auf</w:t>
      </w:r>
      <w:r w:rsidR="00C036C7">
        <w:rPr>
          <w:b/>
          <w:bCs/>
        </w:rPr>
        <w:t xml:space="preserve"> und führt sie in die Moderne</w:t>
      </w:r>
      <w:r w:rsidR="00E13923">
        <w:rPr>
          <w:b/>
          <w:bCs/>
        </w:rPr>
        <w:t xml:space="preserve">. </w:t>
      </w:r>
      <w:r w:rsidR="00C036C7">
        <w:rPr>
          <w:b/>
          <w:bCs/>
        </w:rPr>
        <w:t xml:space="preserve">Eine unkonventionelle </w:t>
      </w:r>
      <w:r w:rsidR="002E755C">
        <w:rPr>
          <w:b/>
          <w:bCs/>
        </w:rPr>
        <w:t xml:space="preserve">Vertikalbauweise </w:t>
      </w:r>
      <w:r w:rsidR="001D3E87">
        <w:rPr>
          <w:b/>
          <w:bCs/>
        </w:rPr>
        <w:t>mit zwei offen gestalteten Treppenhäusern</w:t>
      </w:r>
      <w:r w:rsidR="00642F1A">
        <w:rPr>
          <w:b/>
          <w:bCs/>
        </w:rPr>
        <w:t>, die über Velux Dachfenster belichtet werden,</w:t>
      </w:r>
      <w:r w:rsidR="001D3E87">
        <w:rPr>
          <w:b/>
          <w:bCs/>
        </w:rPr>
        <w:t xml:space="preserve"> </w:t>
      </w:r>
      <w:r w:rsidR="00A93016">
        <w:rPr>
          <w:b/>
          <w:bCs/>
        </w:rPr>
        <w:t>schafft</w:t>
      </w:r>
      <w:r w:rsidR="001D3E87">
        <w:rPr>
          <w:b/>
          <w:bCs/>
        </w:rPr>
        <w:t xml:space="preserve"> </w:t>
      </w:r>
      <w:r w:rsidR="00E13923">
        <w:rPr>
          <w:b/>
          <w:bCs/>
        </w:rPr>
        <w:t xml:space="preserve">nicht nur </w:t>
      </w:r>
      <w:r w:rsidR="00752CC6">
        <w:rPr>
          <w:b/>
          <w:bCs/>
        </w:rPr>
        <w:t>offene</w:t>
      </w:r>
      <w:r w:rsidR="00A93016">
        <w:rPr>
          <w:b/>
          <w:bCs/>
        </w:rPr>
        <w:t xml:space="preserve"> </w:t>
      </w:r>
      <w:r w:rsidR="00EF276E">
        <w:rPr>
          <w:b/>
          <w:bCs/>
        </w:rPr>
        <w:t>Räume mit viel Tageslicht</w:t>
      </w:r>
      <w:r w:rsidR="00524518">
        <w:rPr>
          <w:b/>
          <w:bCs/>
        </w:rPr>
        <w:t>. Sie</w:t>
      </w:r>
      <w:r w:rsidR="001D3E87">
        <w:rPr>
          <w:b/>
          <w:bCs/>
        </w:rPr>
        <w:t xml:space="preserve"> </w:t>
      </w:r>
      <w:r w:rsidR="00524518">
        <w:rPr>
          <w:b/>
          <w:bCs/>
        </w:rPr>
        <w:t>ermöglicht</w:t>
      </w:r>
      <w:r w:rsidR="001D3E87">
        <w:rPr>
          <w:b/>
          <w:bCs/>
        </w:rPr>
        <w:t xml:space="preserve"> </w:t>
      </w:r>
      <w:r w:rsidR="00524518">
        <w:rPr>
          <w:b/>
          <w:bCs/>
        </w:rPr>
        <w:t xml:space="preserve">zudem </w:t>
      </w:r>
      <w:r w:rsidR="00322BD1">
        <w:rPr>
          <w:b/>
          <w:bCs/>
        </w:rPr>
        <w:t xml:space="preserve">perspektivisch </w:t>
      </w:r>
      <w:r w:rsidR="001D3E87">
        <w:rPr>
          <w:b/>
          <w:bCs/>
        </w:rPr>
        <w:t xml:space="preserve">die Verwandlung vom Einfamilienhaus in zwei </w:t>
      </w:r>
      <w:r w:rsidR="00322BD1">
        <w:rPr>
          <w:b/>
          <w:bCs/>
        </w:rPr>
        <w:t xml:space="preserve">separate </w:t>
      </w:r>
      <w:r w:rsidR="001D3E87">
        <w:rPr>
          <w:b/>
          <w:bCs/>
        </w:rPr>
        <w:t>Wohneinheiten</w:t>
      </w:r>
      <w:r w:rsidR="00524518">
        <w:rPr>
          <w:b/>
          <w:bCs/>
        </w:rPr>
        <w:t xml:space="preserve"> </w:t>
      </w:r>
      <w:r w:rsidR="003A2946">
        <w:rPr>
          <w:b/>
          <w:bCs/>
        </w:rPr>
        <w:t xml:space="preserve">und </w:t>
      </w:r>
      <w:r w:rsidR="00524518">
        <w:rPr>
          <w:b/>
          <w:bCs/>
        </w:rPr>
        <w:t xml:space="preserve">einen </w:t>
      </w:r>
      <w:r w:rsidR="00C26381">
        <w:rPr>
          <w:b/>
          <w:bCs/>
        </w:rPr>
        <w:t>altersgerechten</w:t>
      </w:r>
      <w:r w:rsidR="00524518">
        <w:rPr>
          <w:b/>
          <w:bCs/>
        </w:rPr>
        <w:t xml:space="preserve"> Umbau</w:t>
      </w:r>
      <w:r w:rsidR="00752CC6">
        <w:rPr>
          <w:b/>
          <w:bCs/>
        </w:rPr>
        <w:t>.</w:t>
      </w:r>
    </w:p>
    <w:p w14:paraId="253F7871" w14:textId="706E037F" w:rsidR="003A2946" w:rsidRDefault="005422B8" w:rsidP="00D64215">
      <w:r>
        <w:t xml:space="preserve">Erstaunlich </w:t>
      </w:r>
      <w:r w:rsidR="00041189">
        <w:t>variabel</w:t>
      </w:r>
      <w:r>
        <w:t xml:space="preserve"> zeigt sich dieses Wohnhaus von </w:t>
      </w:r>
      <w:bookmarkStart w:id="4" w:name="_Hlk122102270"/>
      <w:r>
        <w:t xml:space="preserve">ansgar staudt architekten </w:t>
      </w:r>
      <w:bookmarkEnd w:id="4"/>
      <w:r>
        <w:t>im Ortskern von Rodersdorf südwestlich von Basel.</w:t>
      </w:r>
      <w:r w:rsidR="00967E97" w:rsidRPr="00967E97">
        <w:t xml:space="preserve"> </w:t>
      </w:r>
      <w:r w:rsidR="00967E97">
        <w:t>D</w:t>
      </w:r>
      <w:r w:rsidR="00E91689">
        <w:t>er</w:t>
      </w:r>
      <w:r w:rsidR="00967E97">
        <w:t xml:space="preserve"> Massivholz</w:t>
      </w:r>
      <w:r w:rsidR="00E91689">
        <w:t>bau</w:t>
      </w:r>
      <w:r w:rsidR="00967E97">
        <w:t xml:space="preserve"> steht in zweiter Reihe einer denkmalgeschützten Dorfzone. </w:t>
      </w:r>
      <w:bookmarkStart w:id="5" w:name="_Hlk122351273"/>
      <w:r w:rsidR="003A2946">
        <w:t xml:space="preserve">Das vorgefertigte Holzhaus wurde in Brettsperrholz konstruiert und gefertigt. Die Gebäudedämmung </w:t>
      </w:r>
      <w:r w:rsidR="00284EA5">
        <w:t>planten die Architekten</w:t>
      </w:r>
      <w:r w:rsidR="003A2946">
        <w:t xml:space="preserve"> ausschließlich in Holzfaserdämmung mit einer vorgehängten hinterlüfteten Holzfassade in unbehandelter Wei</w:t>
      </w:r>
      <w:r w:rsidR="00295691">
        <w:t>ß</w:t>
      </w:r>
      <w:r w:rsidR="003A2946">
        <w:t>tanne. Auf den Massivholzdecken erfolgte die Schüttung mit einem Holzgranulat, darauf eine Trittschalldämmung in Holzfaserdämmung. Holzriemenboden, Türen und Fenster sind ebenfalls in Wei</w:t>
      </w:r>
      <w:r w:rsidR="00295691">
        <w:t>ß</w:t>
      </w:r>
      <w:r w:rsidR="003A2946">
        <w:t xml:space="preserve">tanne ausgeführt. Alle Installationen und Verbindungen sind gefügt oder geschraubt. </w:t>
      </w:r>
      <w:bookmarkEnd w:id="5"/>
      <w:r w:rsidR="009E63EC">
        <w:t xml:space="preserve">Die Verwendung von Beton </w:t>
      </w:r>
      <w:r w:rsidR="00284EA5">
        <w:t xml:space="preserve">beschränkt sich </w:t>
      </w:r>
      <w:r w:rsidR="009E63EC">
        <w:t>auf die Bodenplatte und d</w:t>
      </w:r>
      <w:r w:rsidR="00284EA5">
        <w:t xml:space="preserve">ie </w:t>
      </w:r>
      <w:r w:rsidR="009E63EC">
        <w:t>Stützmauern.</w:t>
      </w:r>
    </w:p>
    <w:p w14:paraId="4F8A6D39" w14:textId="77777777" w:rsidR="00295691" w:rsidRDefault="00295691" w:rsidP="00295691">
      <w:pPr>
        <w:rPr>
          <w:b/>
          <w:bCs/>
        </w:rPr>
      </w:pPr>
    </w:p>
    <w:p w14:paraId="5CEEA6C6" w14:textId="4A80F02B" w:rsidR="00295691" w:rsidRPr="00990E40" w:rsidRDefault="00295691" w:rsidP="00295691">
      <w:pPr>
        <w:rPr>
          <w:b/>
          <w:bCs/>
        </w:rPr>
      </w:pPr>
      <w:r>
        <w:rPr>
          <w:b/>
          <w:bCs/>
        </w:rPr>
        <w:t xml:space="preserve">Tradition trifft </w:t>
      </w:r>
      <w:r w:rsidRPr="00301ECD">
        <w:rPr>
          <w:b/>
          <w:bCs/>
        </w:rPr>
        <w:t>Moderne</w:t>
      </w:r>
    </w:p>
    <w:p w14:paraId="6FB68599" w14:textId="3316AC7F" w:rsidR="00967E97" w:rsidRDefault="00967E97" w:rsidP="00D64215">
      <w:r>
        <w:t xml:space="preserve">Die vertikal hinterlüftete </w:t>
      </w:r>
      <w:r w:rsidR="00E91689">
        <w:t xml:space="preserve">und rhythmisch angeordnete </w:t>
      </w:r>
      <w:r>
        <w:t xml:space="preserve">Holzfassade </w:t>
      </w:r>
      <w:r w:rsidR="00E91689">
        <w:t>sowie</w:t>
      </w:r>
      <w:r>
        <w:t xml:space="preserve"> der Einsatz ortstypischer Ornamente stellen einen </w:t>
      </w:r>
      <w:r w:rsidR="00990E40">
        <w:t xml:space="preserve">lokalen </w:t>
      </w:r>
      <w:r>
        <w:t xml:space="preserve">Bezug her. </w:t>
      </w:r>
      <w:r w:rsidR="00D64215">
        <w:t>Das Wohnhaus lehnt sich typologisch und formal an die Ökonomiegebäude im Dorf an. Während dort eine Tenne die Scheune vom Wohntrakt trennt, bildet hier der Erschließungs- und Sanitärbereich eine Zäsur zwischen den Wohn- und Schlafräumen an den beiden Giebelenden.</w:t>
      </w:r>
    </w:p>
    <w:p w14:paraId="5BAA211D" w14:textId="4830309F" w:rsidR="00967E97" w:rsidRDefault="00967E97" w:rsidP="00967E97"/>
    <w:p w14:paraId="775CA384" w14:textId="1734EE9A" w:rsidR="009A342C" w:rsidRDefault="000112BB" w:rsidP="009A342C">
      <w:bookmarkStart w:id="6" w:name="_Hlk122353520"/>
      <w:r>
        <w:lastRenderedPageBreak/>
        <w:t>Das variable</w:t>
      </w:r>
      <w:r w:rsidR="00990E40">
        <w:t xml:space="preserve"> Wohnhaus</w:t>
      </w:r>
      <w:r w:rsidR="00493B0B">
        <w:t xml:space="preserve"> </w:t>
      </w:r>
      <w:r>
        <w:t xml:space="preserve">wurde </w:t>
      </w:r>
      <w:r w:rsidR="00493B0B">
        <w:t xml:space="preserve">als Einfamilienhaus </w:t>
      </w:r>
      <w:r w:rsidR="00C82776">
        <w:t>entworfen</w:t>
      </w:r>
      <w:r w:rsidR="00967E97">
        <w:t xml:space="preserve"> </w:t>
      </w:r>
      <w:r w:rsidR="00C82776">
        <w:t xml:space="preserve">mit der Besonderheit </w:t>
      </w:r>
      <w:r w:rsidR="00493B0B">
        <w:t>zwei</w:t>
      </w:r>
      <w:r w:rsidR="00001F88">
        <w:t>er</w:t>
      </w:r>
      <w:r w:rsidR="00493B0B">
        <w:t xml:space="preserve"> Treppenhäuser</w:t>
      </w:r>
      <w:r w:rsidR="00F940D2">
        <w:t>, die als Lichtfugen konzipiert sind. Das durch Dachfenster einfallende Tageslicht gelangt durch die offene Treppenkonstruktion bis hinunter ins Erdgeschoss.</w:t>
      </w:r>
      <w:r w:rsidR="00493B0B">
        <w:t xml:space="preserve"> </w:t>
      </w:r>
      <w:r w:rsidR="00F940D2" w:rsidRPr="00A540E7">
        <w:t>Weiß lasierte Holzwände</w:t>
      </w:r>
      <w:r w:rsidR="00F940D2">
        <w:t xml:space="preserve"> reflektieren das konzentrierte Tageslicht zusätzlich und </w:t>
      </w:r>
      <w:r w:rsidR="00F940D2" w:rsidRPr="00A540E7">
        <w:t>unterstützen den hellen Raumeindruck.</w:t>
      </w:r>
      <w:r w:rsidR="00F940D2">
        <w:t xml:space="preserve"> </w:t>
      </w:r>
      <w:r w:rsidR="005B75DB">
        <w:t xml:space="preserve">Durch die doppelte Vertikalerschließung lässt sich das Haus später in zwei Wohneinheiten aufteilen. </w:t>
      </w:r>
      <w:r w:rsidR="00D072A8">
        <w:t xml:space="preserve">Ebenso kann bei Bedarf ein Treppenhaus entfernt und durch einen rollstuhlgängigen Hublift ersetzt werden. </w:t>
      </w:r>
      <w:r w:rsidR="00150971">
        <w:t xml:space="preserve">Auch das </w:t>
      </w:r>
      <w:r w:rsidR="00F940D2">
        <w:t xml:space="preserve">zentral </w:t>
      </w:r>
      <w:r w:rsidR="00150971">
        <w:t xml:space="preserve">im Obergeschoss gelegene Bad ist teilbar. </w:t>
      </w:r>
      <w:bookmarkEnd w:id="6"/>
      <w:r w:rsidR="009A342C">
        <w:t>Noch</w:t>
      </w:r>
      <w:r w:rsidR="009A342C" w:rsidRPr="00F55FC5">
        <w:t xml:space="preserve"> überrascht </w:t>
      </w:r>
      <w:r w:rsidR="009A342C">
        <w:t xml:space="preserve">es </w:t>
      </w:r>
      <w:r w:rsidR="009A342C" w:rsidRPr="00F55FC5">
        <w:t>mit einer Größe und Offenheit</w:t>
      </w:r>
      <w:r w:rsidR="009A342C">
        <w:t>, die von außen kaum zu erwarten wäre. Der</w:t>
      </w:r>
      <w:r w:rsidR="009A342C" w:rsidRPr="00F55FC5">
        <w:t xml:space="preserve"> Effekt</w:t>
      </w:r>
      <w:r w:rsidR="009A342C">
        <w:t xml:space="preserve"> wird </w:t>
      </w:r>
      <w:r w:rsidR="009A342C" w:rsidRPr="00F55FC5">
        <w:t xml:space="preserve">durch die diagonal versetzten </w:t>
      </w:r>
      <w:r w:rsidR="009A342C">
        <w:t xml:space="preserve">Velux </w:t>
      </w:r>
      <w:r w:rsidR="009A342C" w:rsidRPr="00F55FC5">
        <w:t>Dachfenster und die Glastrennwände an beiden Enden verstärkt</w:t>
      </w:r>
      <w:r w:rsidR="009A342C">
        <w:t>. In Kombination mit dem Seitenlicht, das durch die ornamentale Holzverschalung einfällt, erhält der Raum viel Tageslicht aus unterschiedlichen Richtungen.</w:t>
      </w:r>
    </w:p>
    <w:p w14:paraId="56EBCEC4" w14:textId="37F9F963" w:rsidR="00F3514F" w:rsidRDefault="00F3514F" w:rsidP="004C4415"/>
    <w:p w14:paraId="72760433" w14:textId="73920468" w:rsidR="002D540A" w:rsidRPr="00F55FC5" w:rsidRDefault="00723E21" w:rsidP="004C4415">
      <w:pPr>
        <w:rPr>
          <w:b/>
          <w:bCs/>
        </w:rPr>
      </w:pPr>
      <w:r w:rsidRPr="00F55FC5">
        <w:rPr>
          <w:b/>
          <w:bCs/>
        </w:rPr>
        <w:t xml:space="preserve">Natürliche Lüftung </w:t>
      </w:r>
      <w:r w:rsidR="00001F88">
        <w:rPr>
          <w:b/>
          <w:bCs/>
        </w:rPr>
        <w:t>d</w:t>
      </w:r>
      <w:r w:rsidRPr="00F55FC5">
        <w:rPr>
          <w:b/>
          <w:bCs/>
        </w:rPr>
        <w:t>ank Kamineffekt</w:t>
      </w:r>
    </w:p>
    <w:p w14:paraId="50B314E3" w14:textId="6B76389C" w:rsidR="003130EB" w:rsidRDefault="00652504" w:rsidP="00037CCA">
      <w:r>
        <w:t xml:space="preserve">Dank der Velux Dachfenster konnte auf eine mechanische Gebäudelüftung verzichtet </w:t>
      </w:r>
      <w:r w:rsidR="008643B3">
        <w:t>werden. B</w:t>
      </w:r>
      <w:r>
        <w:t xml:space="preserve">ei geöffneten Türen </w:t>
      </w:r>
      <w:r w:rsidR="00C95820">
        <w:t xml:space="preserve">und Fenstern </w:t>
      </w:r>
      <w:r w:rsidR="00526D97">
        <w:t xml:space="preserve">im Erdgeschoss kommt der </w:t>
      </w:r>
      <w:r>
        <w:t xml:space="preserve">Kamineffekt </w:t>
      </w:r>
      <w:r w:rsidR="00526D97">
        <w:t xml:space="preserve">zum Tragen. </w:t>
      </w:r>
      <w:bookmarkStart w:id="7" w:name="_Hlk122352008"/>
      <w:r w:rsidR="00526D97">
        <w:t>Verbrauchte, warme Luft steigt nach oben und zieht über die Dachfenster ab, während unten frische Luft nachströmt.</w:t>
      </w:r>
      <w:r>
        <w:t xml:space="preserve"> </w:t>
      </w:r>
      <w:bookmarkEnd w:id="7"/>
      <w:r w:rsidR="0075029D">
        <w:t xml:space="preserve">So </w:t>
      </w:r>
      <w:r w:rsidR="008230D0">
        <w:t xml:space="preserve">werden die Räume </w:t>
      </w:r>
      <w:r w:rsidR="0075029D">
        <w:t>a</w:t>
      </w:r>
      <w:r w:rsidR="00723E21">
        <w:t>uch a</w:t>
      </w:r>
      <w:r w:rsidR="0075029D" w:rsidRPr="00526D97">
        <w:t xml:space="preserve">n Sommerabenden </w:t>
      </w:r>
      <w:r w:rsidR="004C4415">
        <w:t>auf angenehme Weise</w:t>
      </w:r>
      <w:r w:rsidR="008230D0">
        <w:t xml:space="preserve"> gekühlt. </w:t>
      </w:r>
      <w:r w:rsidR="0075029D">
        <w:t xml:space="preserve">Zusätzlich kann über eine intensive Querlüftung von Nord und Süd effektiv gelüftet werden. </w:t>
      </w:r>
      <w:r w:rsidR="001D43AB">
        <w:t>Das Gebäude wird</w:t>
      </w:r>
      <w:r w:rsidR="00F3514F">
        <w:t xml:space="preserve"> </w:t>
      </w:r>
      <w:r>
        <w:t xml:space="preserve">zudem </w:t>
      </w:r>
      <w:r w:rsidR="00F3514F">
        <w:t>komplett</w:t>
      </w:r>
      <w:r w:rsidR="001D43AB">
        <w:t xml:space="preserve"> autark von einer Solarkollektoranlage mit einem gekoppelten</w:t>
      </w:r>
      <w:r w:rsidR="00F3514F">
        <w:t xml:space="preserve"> </w:t>
      </w:r>
      <w:r w:rsidR="001D43AB">
        <w:t>Stückholzofen über einen zentralen Warmwasserspeicher beheizt und</w:t>
      </w:r>
      <w:r w:rsidR="00F3514F">
        <w:t xml:space="preserve"> </w:t>
      </w:r>
      <w:r w:rsidR="001D43AB">
        <w:t>mit Warmwasser versorgt.</w:t>
      </w:r>
      <w:r w:rsidR="00E44C95">
        <w:t xml:space="preserve"> </w:t>
      </w:r>
    </w:p>
    <w:p w14:paraId="3166B49B" w14:textId="4C2B6291" w:rsidR="00C26381" w:rsidRDefault="00C26381" w:rsidP="00037CCA"/>
    <w:p w14:paraId="377140B9" w14:textId="74F98779" w:rsidR="00C26381" w:rsidRDefault="005B0EFD" w:rsidP="00037CCA">
      <w:r>
        <w:t xml:space="preserve">Das </w:t>
      </w:r>
      <w:r w:rsidR="00C26381">
        <w:t xml:space="preserve">wandelbare und moderne Konzept </w:t>
      </w:r>
      <w:r>
        <w:t>des</w:t>
      </w:r>
      <w:r w:rsidR="00C26381">
        <w:t xml:space="preserve"> Wohnhaus</w:t>
      </w:r>
      <w:r>
        <w:t>es</w:t>
      </w:r>
      <w:r w:rsidR="00C26381">
        <w:t xml:space="preserve"> Engelweiss</w:t>
      </w:r>
      <w:r>
        <w:t xml:space="preserve"> </w:t>
      </w:r>
      <w:r w:rsidR="009A342C">
        <w:t xml:space="preserve">überzeugte auch die Jury des </w:t>
      </w:r>
      <w:r w:rsidR="00C26381">
        <w:t>Velux Architektenwettbewerb</w:t>
      </w:r>
      <w:r w:rsidR="009A342C">
        <w:t>s</w:t>
      </w:r>
      <w:r w:rsidR="00C26381">
        <w:t xml:space="preserve"> 2022</w:t>
      </w:r>
      <w:r w:rsidR="009A342C">
        <w:t>, die das Projekt mit einer Nominierung würdigte</w:t>
      </w:r>
      <w:r>
        <w:t>.</w:t>
      </w:r>
    </w:p>
    <w:p w14:paraId="50E02AAC" w14:textId="42D1E240" w:rsidR="008509EE" w:rsidRDefault="008509EE" w:rsidP="00037CCA"/>
    <w:p w14:paraId="641735B3" w14:textId="7A46D93D" w:rsidR="00AE24B9" w:rsidRPr="008509EE" w:rsidRDefault="00AE24B9" w:rsidP="008509EE">
      <w:pPr>
        <w:rPr>
          <w:b/>
          <w:bCs/>
          <w:i/>
          <w:iCs/>
        </w:rPr>
      </w:pPr>
      <w:r w:rsidRPr="008509EE">
        <w:rPr>
          <w:b/>
          <w:bCs/>
          <w:i/>
          <w:iCs/>
        </w:rPr>
        <w:br w:type="page"/>
      </w:r>
    </w:p>
    <w:p w14:paraId="5AEB5136" w14:textId="01353ABC" w:rsidR="00037CCA" w:rsidRPr="006A6313" w:rsidRDefault="00037CCA" w:rsidP="00037CCA">
      <w:pPr>
        <w:rPr>
          <w:b/>
          <w:bCs/>
        </w:rPr>
      </w:pPr>
      <w:r w:rsidRPr="69A15ABE">
        <w:rPr>
          <w:b/>
          <w:bCs/>
        </w:rPr>
        <w:lastRenderedPageBreak/>
        <w:t>Bautafel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5964"/>
      </w:tblGrid>
      <w:tr w:rsidR="00037CCA" w:rsidRPr="006A6313" w14:paraId="5F57C06A" w14:textId="77777777" w:rsidTr="006D75E5">
        <w:tc>
          <w:tcPr>
            <w:tcW w:w="2246" w:type="dxa"/>
          </w:tcPr>
          <w:p w14:paraId="10976D12" w14:textId="77777777" w:rsidR="00037CCA" w:rsidRPr="006A6313" w:rsidRDefault="00037CCA" w:rsidP="00D90C86">
            <w:pPr>
              <w:spacing w:before="60" w:after="60" w:line="240" w:lineRule="auto"/>
              <w:rPr>
                <w:b/>
              </w:rPr>
            </w:pPr>
            <w:r w:rsidRPr="006A6313">
              <w:rPr>
                <w:b/>
              </w:rPr>
              <w:t>Projekt</w:t>
            </w:r>
          </w:p>
        </w:tc>
        <w:tc>
          <w:tcPr>
            <w:tcW w:w="5964" w:type="dxa"/>
          </w:tcPr>
          <w:p w14:paraId="1C4006F6" w14:textId="1B4835A5" w:rsidR="00037CCA" w:rsidRPr="006A6313" w:rsidRDefault="00037CCA" w:rsidP="00D90C86">
            <w:pPr>
              <w:spacing w:before="60" w:after="60" w:line="240" w:lineRule="auto"/>
            </w:pPr>
            <w:r>
              <w:t>Wohnhaus Engelweiss</w:t>
            </w:r>
          </w:p>
        </w:tc>
      </w:tr>
      <w:tr w:rsidR="00037CCA" w:rsidRPr="006A6313" w14:paraId="71474A13" w14:textId="77777777" w:rsidTr="006D75E5">
        <w:tc>
          <w:tcPr>
            <w:tcW w:w="2246" w:type="dxa"/>
            <w:tcBorders>
              <w:top w:val="single" w:sz="4" w:space="0" w:color="auto"/>
              <w:left w:val="single" w:sz="4" w:space="0" w:color="auto"/>
              <w:bottom w:val="single" w:sz="4" w:space="0" w:color="auto"/>
              <w:right w:val="single" w:sz="4" w:space="0" w:color="auto"/>
            </w:tcBorders>
          </w:tcPr>
          <w:p w14:paraId="447D936D" w14:textId="77777777" w:rsidR="00037CCA" w:rsidRPr="006A6313" w:rsidRDefault="00037CCA" w:rsidP="00D90C86">
            <w:pPr>
              <w:spacing w:before="60" w:after="60" w:line="240" w:lineRule="auto"/>
              <w:rPr>
                <w:b/>
              </w:rPr>
            </w:pPr>
            <w:r w:rsidRPr="006A6313">
              <w:rPr>
                <w:b/>
              </w:rPr>
              <w:t>Baumaßnahme:</w:t>
            </w:r>
          </w:p>
        </w:tc>
        <w:tc>
          <w:tcPr>
            <w:tcW w:w="5964" w:type="dxa"/>
            <w:tcBorders>
              <w:top w:val="single" w:sz="4" w:space="0" w:color="auto"/>
              <w:left w:val="single" w:sz="4" w:space="0" w:color="auto"/>
              <w:bottom w:val="single" w:sz="4" w:space="0" w:color="auto"/>
              <w:right w:val="single" w:sz="4" w:space="0" w:color="auto"/>
            </w:tcBorders>
          </w:tcPr>
          <w:p w14:paraId="208D8C2C" w14:textId="6356CFAC" w:rsidR="00037CCA" w:rsidRPr="006A6313" w:rsidRDefault="00037CCA" w:rsidP="00D90C86">
            <w:pPr>
              <w:spacing w:before="60" w:after="60" w:line="240" w:lineRule="auto"/>
              <w:rPr>
                <w:highlight w:val="yellow"/>
              </w:rPr>
            </w:pPr>
            <w:r>
              <w:t xml:space="preserve">Neubau vorgefertigtes </w:t>
            </w:r>
            <w:r w:rsidR="00CE1C3A">
              <w:t>H</w:t>
            </w:r>
            <w:r>
              <w:t xml:space="preserve">olzhaus </w:t>
            </w:r>
            <w:r w:rsidR="00CE1C3A" w:rsidRPr="00CE1C3A">
              <w:t>mit vorgehängter Holzfassade</w:t>
            </w:r>
          </w:p>
        </w:tc>
      </w:tr>
      <w:tr w:rsidR="00037CCA" w:rsidRPr="006A6313" w14:paraId="255FEE96" w14:textId="77777777" w:rsidTr="006D75E5">
        <w:tc>
          <w:tcPr>
            <w:tcW w:w="2246" w:type="dxa"/>
          </w:tcPr>
          <w:p w14:paraId="56F1AFCA" w14:textId="77777777" w:rsidR="00037CCA" w:rsidRPr="006A6313" w:rsidRDefault="00037CCA" w:rsidP="00D90C86">
            <w:pPr>
              <w:spacing w:before="60" w:after="60" w:line="240" w:lineRule="auto"/>
              <w:rPr>
                <w:b/>
              </w:rPr>
            </w:pPr>
            <w:r w:rsidRPr="006A6313">
              <w:rPr>
                <w:b/>
              </w:rPr>
              <w:t>Adresse</w:t>
            </w:r>
          </w:p>
        </w:tc>
        <w:tc>
          <w:tcPr>
            <w:tcW w:w="5964" w:type="dxa"/>
          </w:tcPr>
          <w:p w14:paraId="10F1C003" w14:textId="726E3BF8" w:rsidR="00037CCA" w:rsidRPr="006A6313" w:rsidRDefault="00037CCA" w:rsidP="00D90C86">
            <w:pPr>
              <w:spacing w:before="60" w:after="60" w:line="240" w:lineRule="auto"/>
              <w:rPr>
                <w:rFonts w:eastAsia="Arial" w:cs="Arial"/>
                <w:highlight w:val="yellow"/>
              </w:rPr>
            </w:pPr>
            <w:r>
              <w:t>Rodersdorf</w:t>
            </w:r>
            <w:r w:rsidRPr="72DA2F27">
              <w:rPr>
                <w:rFonts w:eastAsia="Arial" w:cs="Arial"/>
              </w:rPr>
              <w:t xml:space="preserve">, </w:t>
            </w:r>
            <w:r>
              <w:rPr>
                <w:rFonts w:eastAsia="Arial" w:cs="Arial"/>
              </w:rPr>
              <w:t>Schweiz</w:t>
            </w:r>
          </w:p>
        </w:tc>
      </w:tr>
      <w:tr w:rsidR="00037CCA" w:rsidRPr="00102EC4" w14:paraId="2EC5BC1B" w14:textId="77777777" w:rsidTr="006D75E5">
        <w:tc>
          <w:tcPr>
            <w:tcW w:w="2246" w:type="dxa"/>
          </w:tcPr>
          <w:p w14:paraId="6C50AC82" w14:textId="77777777" w:rsidR="00037CCA" w:rsidRPr="006A6313" w:rsidRDefault="00037CCA" w:rsidP="00D90C86">
            <w:pPr>
              <w:spacing w:before="60" w:after="60" w:line="240" w:lineRule="auto"/>
              <w:rPr>
                <w:b/>
              </w:rPr>
            </w:pPr>
            <w:r w:rsidRPr="006A6313">
              <w:rPr>
                <w:b/>
              </w:rPr>
              <w:t>Architekt</w:t>
            </w:r>
          </w:p>
        </w:tc>
        <w:tc>
          <w:tcPr>
            <w:tcW w:w="5964" w:type="dxa"/>
          </w:tcPr>
          <w:p w14:paraId="6DF6E405" w14:textId="75520291" w:rsidR="00037CCA" w:rsidRPr="00C635DD" w:rsidRDefault="00037CCA" w:rsidP="00D90C86">
            <w:pPr>
              <w:spacing w:before="60" w:after="60" w:line="240" w:lineRule="auto"/>
            </w:pPr>
            <w:r>
              <w:t>ansgar staudt architekten</w:t>
            </w:r>
            <w:r w:rsidRPr="00C635DD">
              <w:t xml:space="preserve">, </w:t>
            </w:r>
            <w:r w:rsidR="00CE1C3A">
              <w:t>Basel</w:t>
            </w:r>
          </w:p>
          <w:p w14:paraId="62E4B9CF" w14:textId="06B5C19C" w:rsidR="00CE1C3A" w:rsidRDefault="00CE1C3A" w:rsidP="00D90C86">
            <w:pPr>
              <w:spacing w:before="60" w:after="60" w:line="240" w:lineRule="auto"/>
            </w:pPr>
            <w:r w:rsidRPr="00CE1C3A">
              <w:t>Ansgar Staudt</w:t>
            </w:r>
          </w:p>
          <w:p w14:paraId="313DE6A3" w14:textId="066A9DD6" w:rsidR="00037CCA" w:rsidRPr="00512255" w:rsidRDefault="001446EE" w:rsidP="00D90C86">
            <w:pPr>
              <w:spacing w:before="60" w:after="60" w:line="240" w:lineRule="auto"/>
              <w:rPr>
                <w:rFonts w:eastAsia="Arial" w:cs="Arial"/>
              </w:rPr>
            </w:pPr>
            <w:hyperlink r:id="rId8" w:history="1">
              <w:r w:rsidR="00CE1C3A" w:rsidRPr="00C70D1F">
                <w:rPr>
                  <w:rStyle w:val="Hyperlink"/>
                </w:rPr>
                <w:t>https://ansgarstaudt.ch/</w:t>
              </w:r>
            </w:hyperlink>
            <w:r w:rsidR="00CE1C3A">
              <w:t xml:space="preserve"> </w:t>
            </w:r>
          </w:p>
        </w:tc>
      </w:tr>
      <w:tr w:rsidR="00037CCA" w:rsidRPr="006A6313" w14:paraId="46C3015A" w14:textId="77777777" w:rsidTr="006D75E5">
        <w:tc>
          <w:tcPr>
            <w:tcW w:w="2246" w:type="dxa"/>
          </w:tcPr>
          <w:p w14:paraId="72CE16D2" w14:textId="77777777" w:rsidR="00037CCA" w:rsidRPr="006A6313" w:rsidRDefault="00037CCA" w:rsidP="00D90C86">
            <w:pPr>
              <w:spacing w:before="60" w:after="60" w:line="240" w:lineRule="auto"/>
              <w:rPr>
                <w:b/>
              </w:rPr>
            </w:pPr>
            <w:r w:rsidRPr="006A6313">
              <w:rPr>
                <w:b/>
              </w:rPr>
              <w:t xml:space="preserve">Ausführung </w:t>
            </w:r>
          </w:p>
        </w:tc>
        <w:tc>
          <w:tcPr>
            <w:tcW w:w="5964" w:type="dxa"/>
          </w:tcPr>
          <w:p w14:paraId="674E6D46" w14:textId="28DD7EC5" w:rsidR="00037CCA" w:rsidRPr="006A6313" w:rsidRDefault="00037CCA" w:rsidP="00D90C86">
            <w:pPr>
              <w:spacing w:before="60" w:after="60" w:line="240" w:lineRule="auto"/>
              <w:rPr>
                <w:highlight w:val="yellow"/>
              </w:rPr>
            </w:pPr>
            <w:r>
              <w:t>20</w:t>
            </w:r>
            <w:r w:rsidR="00CE1C3A">
              <w:t xml:space="preserve">18 – 2019 </w:t>
            </w:r>
          </w:p>
        </w:tc>
      </w:tr>
      <w:tr w:rsidR="00D4290B" w:rsidRPr="006A6313" w14:paraId="07C02502" w14:textId="77777777" w:rsidTr="006D75E5">
        <w:tc>
          <w:tcPr>
            <w:tcW w:w="2246" w:type="dxa"/>
          </w:tcPr>
          <w:p w14:paraId="799EDB2D" w14:textId="77777777" w:rsidR="00D4290B" w:rsidRPr="006A6313" w:rsidRDefault="00D4290B" w:rsidP="00A56EAF">
            <w:pPr>
              <w:spacing w:before="60" w:after="60" w:line="240" w:lineRule="auto"/>
              <w:rPr>
                <w:b/>
              </w:rPr>
            </w:pPr>
            <w:r w:rsidRPr="006A6313">
              <w:rPr>
                <w:b/>
              </w:rPr>
              <w:t>Nutzfläche</w:t>
            </w:r>
          </w:p>
        </w:tc>
        <w:tc>
          <w:tcPr>
            <w:tcW w:w="5964" w:type="dxa"/>
          </w:tcPr>
          <w:p w14:paraId="5E4B3F16" w14:textId="04AD8CBA" w:rsidR="00D4290B" w:rsidRPr="006A6313" w:rsidRDefault="006A7DC6" w:rsidP="00A56EAF">
            <w:pPr>
              <w:spacing w:before="60" w:after="60" w:line="240" w:lineRule="auto"/>
            </w:pPr>
            <w:r w:rsidRPr="006A7DC6">
              <w:t>177m</w:t>
            </w:r>
            <w:r w:rsidRPr="00C47B10">
              <w:rPr>
                <w:vertAlign w:val="superscript"/>
              </w:rPr>
              <w:t>2</w:t>
            </w:r>
            <w:r w:rsidRPr="006A7DC6">
              <w:t xml:space="preserve"> (inkl. Werkstatt, Technikraum, Empore, Bilderlager und Loggia)</w:t>
            </w:r>
          </w:p>
        </w:tc>
      </w:tr>
      <w:tr w:rsidR="00144704" w:rsidRPr="006A6313" w14:paraId="3A4FB350" w14:textId="77777777" w:rsidTr="006D75E5">
        <w:tc>
          <w:tcPr>
            <w:tcW w:w="2246" w:type="dxa"/>
          </w:tcPr>
          <w:p w14:paraId="218471C8" w14:textId="00C476FC" w:rsidR="00144704" w:rsidRPr="006A6313" w:rsidRDefault="00144704" w:rsidP="00144704">
            <w:pPr>
              <w:spacing w:before="60" w:after="60" w:line="240" w:lineRule="auto"/>
              <w:rPr>
                <w:b/>
              </w:rPr>
            </w:pPr>
            <w:r>
              <w:rPr>
                <w:b/>
              </w:rPr>
              <w:t>Handwerksbetriebe</w:t>
            </w:r>
          </w:p>
        </w:tc>
        <w:tc>
          <w:tcPr>
            <w:tcW w:w="5964" w:type="dxa"/>
          </w:tcPr>
          <w:p w14:paraId="710DD275" w14:textId="77777777" w:rsidR="00144704" w:rsidRPr="006A7DC6" w:rsidRDefault="00144704" w:rsidP="00144704">
            <w:pPr>
              <w:spacing w:before="60" w:after="60" w:line="240" w:lineRule="auto"/>
            </w:pPr>
          </w:p>
        </w:tc>
      </w:tr>
      <w:tr w:rsidR="00144704" w:rsidRPr="006A6313" w14:paraId="1CCD0E67" w14:textId="77777777" w:rsidTr="006D75E5">
        <w:tc>
          <w:tcPr>
            <w:tcW w:w="2246" w:type="dxa"/>
          </w:tcPr>
          <w:p w14:paraId="29BE2C23" w14:textId="4AC8A7F6" w:rsidR="00144704" w:rsidRPr="00144704" w:rsidRDefault="00144704" w:rsidP="00144704">
            <w:pPr>
              <w:spacing w:before="60" w:after="60" w:line="240" w:lineRule="auto"/>
              <w:jc w:val="right"/>
              <w:rPr>
                <w:bCs/>
              </w:rPr>
            </w:pPr>
            <w:r w:rsidRPr="00144704">
              <w:rPr>
                <w:bCs/>
              </w:rPr>
              <w:t>vorgefertigter Holzbau</w:t>
            </w:r>
          </w:p>
        </w:tc>
        <w:tc>
          <w:tcPr>
            <w:tcW w:w="5964" w:type="dxa"/>
          </w:tcPr>
          <w:p w14:paraId="2BAB94D1" w14:textId="77777777" w:rsidR="006A072A" w:rsidRDefault="006A072A" w:rsidP="006A072A">
            <w:pPr>
              <w:spacing w:before="60" w:after="60" w:line="240" w:lineRule="auto"/>
            </w:pPr>
            <w:r>
              <w:t>Kaspar Greber Holz- und Wohnbau GmbH</w:t>
            </w:r>
          </w:p>
          <w:p w14:paraId="7FAFF814" w14:textId="31096B2A" w:rsidR="00144704" w:rsidRPr="006A7DC6" w:rsidRDefault="006A072A" w:rsidP="006A072A">
            <w:pPr>
              <w:spacing w:before="60" w:after="60" w:line="240" w:lineRule="auto"/>
            </w:pPr>
            <w:r>
              <w:t>Bezau (</w:t>
            </w:r>
            <w:r w:rsidR="0076028D">
              <w:t>AUT</w:t>
            </w:r>
            <w:r>
              <w:t>)</w:t>
            </w:r>
            <w:r w:rsidR="00144704">
              <w:br/>
            </w:r>
            <w:hyperlink r:id="rId9" w:history="1">
              <w:r w:rsidR="00144704" w:rsidRPr="00381D7E">
                <w:rPr>
                  <w:rStyle w:val="Hyperlink"/>
                </w:rPr>
                <w:t>https://www.kaspargreber.at/</w:t>
              </w:r>
            </w:hyperlink>
          </w:p>
        </w:tc>
      </w:tr>
      <w:tr w:rsidR="00144704" w:rsidRPr="006A072A" w14:paraId="24A570C6" w14:textId="77777777" w:rsidTr="006D75E5">
        <w:tc>
          <w:tcPr>
            <w:tcW w:w="2246" w:type="dxa"/>
          </w:tcPr>
          <w:p w14:paraId="17A17C2E" w14:textId="469F15E5" w:rsidR="00144704" w:rsidRPr="00144704" w:rsidRDefault="00144704" w:rsidP="00144704">
            <w:pPr>
              <w:spacing w:before="60" w:after="60" w:line="240" w:lineRule="auto"/>
              <w:jc w:val="right"/>
              <w:rPr>
                <w:bCs/>
              </w:rPr>
            </w:pPr>
            <w:r w:rsidRPr="00144704">
              <w:rPr>
                <w:bCs/>
              </w:rPr>
              <w:t>Innenausbau inkl. Türen</w:t>
            </w:r>
          </w:p>
        </w:tc>
        <w:tc>
          <w:tcPr>
            <w:tcW w:w="5964" w:type="dxa"/>
          </w:tcPr>
          <w:p w14:paraId="272B8DCA" w14:textId="77777777" w:rsidR="006A072A" w:rsidRDefault="006A072A" w:rsidP="006A072A">
            <w:pPr>
              <w:spacing w:before="60" w:after="60" w:line="240" w:lineRule="auto"/>
            </w:pPr>
            <w:r>
              <w:t>Tischlerei Herbert Feuerstein</w:t>
            </w:r>
          </w:p>
          <w:p w14:paraId="7FC8EF85" w14:textId="77777777" w:rsidR="006A072A" w:rsidRPr="00832A09" w:rsidRDefault="006A072A" w:rsidP="006A072A">
            <w:pPr>
              <w:spacing w:before="60" w:after="60" w:line="240" w:lineRule="auto"/>
            </w:pPr>
            <w:r w:rsidRPr="00832A09">
              <w:t>Bizau (AUT)</w:t>
            </w:r>
          </w:p>
          <w:p w14:paraId="2925A7DC" w14:textId="329E58FF" w:rsidR="00144704" w:rsidRPr="00832A09" w:rsidRDefault="001446EE" w:rsidP="006A072A">
            <w:pPr>
              <w:spacing w:before="60" w:after="60" w:line="240" w:lineRule="auto"/>
            </w:pPr>
            <w:hyperlink r:id="rId10" w:history="1">
              <w:r w:rsidR="00144704" w:rsidRPr="00832A09">
                <w:rPr>
                  <w:rStyle w:val="Hyperlink"/>
                </w:rPr>
                <w:t>https://www.feuerstein-tischlerei.at/</w:t>
              </w:r>
            </w:hyperlink>
          </w:p>
        </w:tc>
      </w:tr>
      <w:tr w:rsidR="00144704" w:rsidRPr="006A6313" w14:paraId="50164264" w14:textId="77777777" w:rsidTr="006D75E5">
        <w:tc>
          <w:tcPr>
            <w:tcW w:w="2246" w:type="dxa"/>
          </w:tcPr>
          <w:p w14:paraId="3FE7E30B" w14:textId="2696487E" w:rsidR="00144704" w:rsidRPr="006A6313" w:rsidRDefault="00144704" w:rsidP="00144704">
            <w:pPr>
              <w:spacing w:before="60" w:after="60" w:line="240" w:lineRule="auto"/>
              <w:jc w:val="right"/>
              <w:rPr>
                <w:b/>
              </w:rPr>
            </w:pPr>
            <w:r>
              <w:t>Einbaumöbel</w:t>
            </w:r>
          </w:p>
        </w:tc>
        <w:tc>
          <w:tcPr>
            <w:tcW w:w="5964" w:type="dxa"/>
          </w:tcPr>
          <w:p w14:paraId="0E521C22" w14:textId="77777777" w:rsidR="00144704" w:rsidRDefault="00144704" w:rsidP="00144704">
            <w:pPr>
              <w:spacing w:before="60" w:after="60" w:line="240" w:lineRule="auto"/>
            </w:pPr>
            <w:r>
              <w:t>Innenausbaumann GmbH</w:t>
            </w:r>
          </w:p>
          <w:p w14:paraId="7F0E0755" w14:textId="77777777" w:rsidR="00144704" w:rsidRDefault="00144704" w:rsidP="00144704">
            <w:pPr>
              <w:spacing w:before="60" w:after="60" w:line="240" w:lineRule="auto"/>
            </w:pPr>
            <w:r>
              <w:t>Schreinerei &amp; Möbelbau</w:t>
            </w:r>
          </w:p>
          <w:p w14:paraId="3DFDE3BB" w14:textId="4B0DD8ED" w:rsidR="00144704" w:rsidRPr="006A7DC6" w:rsidRDefault="00144704" w:rsidP="00144704">
            <w:pPr>
              <w:spacing w:before="60" w:after="60" w:line="240" w:lineRule="auto"/>
            </w:pPr>
            <w:r>
              <w:t>Münchenstein (</w:t>
            </w:r>
            <w:r w:rsidR="006A072A">
              <w:t>SUI</w:t>
            </w:r>
            <w:r>
              <w:t>)</w:t>
            </w:r>
            <w:r>
              <w:br/>
            </w:r>
            <w:hyperlink r:id="rId11" w:history="1">
              <w:r>
                <w:rPr>
                  <w:rStyle w:val="Hyperlink"/>
                </w:rPr>
                <w:t>https://www.innenausbaumann.ch/</w:t>
              </w:r>
            </w:hyperlink>
          </w:p>
        </w:tc>
      </w:tr>
      <w:tr w:rsidR="00144704" w:rsidRPr="006A6313" w14:paraId="3F69D7E8" w14:textId="77777777" w:rsidTr="006D75E5">
        <w:tc>
          <w:tcPr>
            <w:tcW w:w="2246" w:type="dxa"/>
          </w:tcPr>
          <w:p w14:paraId="26846651" w14:textId="1D6BB0B5" w:rsidR="00144704" w:rsidRPr="006A6313" w:rsidRDefault="00144704" w:rsidP="00144704">
            <w:pPr>
              <w:spacing w:before="60" w:after="60" w:line="240" w:lineRule="auto"/>
              <w:jc w:val="right"/>
              <w:rPr>
                <w:b/>
              </w:rPr>
            </w:pPr>
            <w:r>
              <w:t>Weißtannen-riemenboden</w:t>
            </w:r>
          </w:p>
        </w:tc>
        <w:tc>
          <w:tcPr>
            <w:tcW w:w="5964" w:type="dxa"/>
          </w:tcPr>
          <w:p w14:paraId="4056077B" w14:textId="0F24BA52" w:rsidR="00144704" w:rsidRPr="006A7DC6" w:rsidRDefault="00144704" w:rsidP="00144704">
            <w:pPr>
              <w:spacing w:before="60" w:after="60" w:line="240" w:lineRule="auto"/>
            </w:pPr>
            <w:r>
              <w:t>Christian Greussing, Bezau (AUT)</w:t>
            </w:r>
          </w:p>
        </w:tc>
      </w:tr>
    </w:tbl>
    <w:p w14:paraId="1CA8A6FA" w14:textId="77777777" w:rsidR="00863037" w:rsidRPr="006A7DC6" w:rsidRDefault="00863037">
      <w:pPr>
        <w:spacing w:line="240" w:lineRule="auto"/>
        <w:rPr>
          <w:b/>
        </w:rPr>
      </w:pPr>
    </w:p>
    <w:p w14:paraId="4B36D3E4" w14:textId="268A9358" w:rsidR="0020560B" w:rsidRDefault="00042C9F" w:rsidP="004353F7">
      <w:pPr>
        <w:spacing w:line="240" w:lineRule="auto"/>
        <w:rPr>
          <w:b/>
        </w:rPr>
      </w:pPr>
      <w:r>
        <w:rPr>
          <w:b/>
        </w:rPr>
        <w:br w:type="page"/>
      </w:r>
    </w:p>
    <w:p w14:paraId="3460F4BF" w14:textId="0998EFDE" w:rsidR="00E02E06" w:rsidRDefault="00F34A6F" w:rsidP="00F34A6F">
      <w:pPr>
        <w:rPr>
          <w:b/>
        </w:rPr>
      </w:pPr>
      <w:r w:rsidRPr="00530BBB">
        <w:rPr>
          <w:b/>
        </w:rPr>
        <w:lastRenderedPageBreak/>
        <w:t>Bildunterschrift</w:t>
      </w:r>
      <w:r w:rsidR="006C09EA" w:rsidRPr="00530BBB">
        <w:rPr>
          <w:b/>
        </w:rPr>
        <w:t>en</w:t>
      </w:r>
    </w:p>
    <w:p w14:paraId="4FE17F5A" w14:textId="77777777" w:rsidR="007206C5" w:rsidRDefault="00E02E06" w:rsidP="00F34A6F">
      <w:pPr>
        <w:rPr>
          <w:b/>
        </w:rPr>
      </w:pPr>
      <w:r>
        <w:rPr>
          <w:noProof/>
        </w:rPr>
        <w:drawing>
          <wp:inline distT="0" distB="0" distL="0" distR="0" wp14:anchorId="168B3DC8" wp14:editId="6DD4397B">
            <wp:extent cx="3867150" cy="4702210"/>
            <wp:effectExtent l="0" t="0" r="0" b="3175"/>
            <wp:docPr id="6" name="Grafik 6" descr="Ein Bild, das draußen, Himmel, Gebäude,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außen, Himmel, Gebäude, Haus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881345" cy="4719470"/>
                    </a:xfrm>
                    <a:prstGeom prst="rect">
                      <a:avLst/>
                    </a:prstGeom>
                    <a:noFill/>
                    <a:ln>
                      <a:noFill/>
                    </a:ln>
                  </pic:spPr>
                </pic:pic>
              </a:graphicData>
            </a:graphic>
          </wp:inline>
        </w:drawing>
      </w:r>
    </w:p>
    <w:p w14:paraId="208FE329" w14:textId="23363224" w:rsidR="00863037" w:rsidRDefault="00863037" w:rsidP="00042C9F">
      <w:pPr>
        <w:spacing w:after="120" w:line="240" w:lineRule="auto"/>
      </w:pPr>
      <w:r w:rsidRPr="00C129B1">
        <w:t xml:space="preserve">[Foto: </w:t>
      </w:r>
      <w:r>
        <w:t>velux_engelweiss_</w:t>
      </w:r>
      <w:r w:rsidRPr="00320FB8">
        <w:t>5</w:t>
      </w:r>
      <w:r>
        <w:t>158</w:t>
      </w:r>
      <w:r w:rsidR="00042C9F">
        <w:t>]</w:t>
      </w:r>
    </w:p>
    <w:p w14:paraId="5C4B5A64" w14:textId="718CC558" w:rsidR="00863037" w:rsidRDefault="00E30ABC" w:rsidP="00E30ABC">
      <w:pPr>
        <w:spacing w:after="240" w:line="240" w:lineRule="auto"/>
        <w:rPr>
          <w:i/>
          <w:iCs/>
        </w:rPr>
      </w:pPr>
      <w:r w:rsidRPr="00E30ABC">
        <w:rPr>
          <w:i/>
          <w:iCs/>
        </w:rPr>
        <w:t>Fast alles an dem Neubau besteht aus Holz.</w:t>
      </w:r>
      <w:r>
        <w:rPr>
          <w:i/>
          <w:iCs/>
        </w:rPr>
        <w:t xml:space="preserve"> </w:t>
      </w:r>
      <w:r w:rsidR="00940E8F">
        <w:rPr>
          <w:i/>
          <w:iCs/>
        </w:rPr>
        <w:t>Es</w:t>
      </w:r>
      <w:r w:rsidR="00863037" w:rsidRPr="00495DCF">
        <w:rPr>
          <w:i/>
          <w:iCs/>
        </w:rPr>
        <w:t xml:space="preserve"> wurde in Brettsperrholz konstruiert und gefertigt.</w:t>
      </w:r>
      <w:r w:rsidRPr="00E30ABC">
        <w:rPr>
          <w:i/>
          <w:iCs/>
        </w:rPr>
        <w:t xml:space="preserve"> Die Gebäudedämmung erfolgte ausschließlich in Holzfaserdämmung mit einer vorgehängten Holzfassade in unbehandelter We</w:t>
      </w:r>
      <w:r w:rsidR="00042C9F">
        <w:rPr>
          <w:i/>
          <w:iCs/>
        </w:rPr>
        <w:t>ißt</w:t>
      </w:r>
      <w:r w:rsidRPr="00E30ABC">
        <w:rPr>
          <w:i/>
          <w:iCs/>
        </w:rPr>
        <w:t xml:space="preserve">anne. </w:t>
      </w:r>
      <w:r w:rsidR="00AE24B9">
        <w:rPr>
          <w:i/>
          <w:iCs/>
        </w:rPr>
        <w:t>H</w:t>
      </w:r>
      <w:r w:rsidRPr="00E30ABC">
        <w:rPr>
          <w:i/>
          <w:iCs/>
        </w:rPr>
        <w:t>olzriemenboden, Türen und Fenster sind ebenfalls in Weißtanne ausgeführt.</w:t>
      </w:r>
    </w:p>
    <w:p w14:paraId="7EA7DF1D" w14:textId="79B19BDE" w:rsidR="00863037" w:rsidRDefault="00863037" w:rsidP="00E30ABC">
      <w:pPr>
        <w:jc w:val="right"/>
        <w:rPr>
          <w:i/>
        </w:rPr>
      </w:pPr>
      <w:r>
        <w:rPr>
          <w:i/>
        </w:rPr>
        <w:t xml:space="preserve">Bild: Velux / </w:t>
      </w:r>
      <w:r w:rsidRPr="00BE7B01">
        <w:rPr>
          <w:i/>
        </w:rPr>
        <w:t>ansgar staudt architekten</w:t>
      </w:r>
      <w:r>
        <w:rPr>
          <w:i/>
        </w:rPr>
        <w:t xml:space="preserve"> / Mark Niedermann</w:t>
      </w:r>
    </w:p>
    <w:p w14:paraId="0AE1E6FC" w14:textId="77777777" w:rsidR="00E30ABC" w:rsidRDefault="00E30ABC" w:rsidP="00E30ABC">
      <w:pPr>
        <w:rPr>
          <w:b/>
        </w:rPr>
      </w:pPr>
    </w:p>
    <w:tbl>
      <w:tblPr>
        <w:tblStyle w:val="Tabellenraster"/>
        <w:tblW w:w="8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3915"/>
      </w:tblGrid>
      <w:tr w:rsidR="008F5F5B" w14:paraId="03644759" w14:textId="77777777" w:rsidTr="008F5F5B">
        <w:tc>
          <w:tcPr>
            <w:tcW w:w="4635" w:type="dxa"/>
          </w:tcPr>
          <w:p w14:paraId="0F943D00" w14:textId="350D305D" w:rsidR="008F5F5B" w:rsidRDefault="008F5F5B" w:rsidP="00F34A6F">
            <w:pPr>
              <w:rPr>
                <w:b/>
              </w:rPr>
            </w:pPr>
            <w:r>
              <w:rPr>
                <w:noProof/>
              </w:rPr>
              <w:lastRenderedPageBreak/>
              <w:drawing>
                <wp:inline distT="0" distB="0" distL="0" distR="0" wp14:anchorId="560542C4" wp14:editId="2FF05B1B">
                  <wp:extent cx="2835032" cy="3781425"/>
                  <wp:effectExtent l="0" t="0" r="3810" b="0"/>
                  <wp:docPr id="8" name="Grafik 8" descr="Ein Bild, das Gebäude, Tü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Gebäude, Tür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861089" cy="3816180"/>
                          </a:xfrm>
                          <a:prstGeom prst="rect">
                            <a:avLst/>
                          </a:prstGeom>
                          <a:noFill/>
                          <a:ln>
                            <a:noFill/>
                          </a:ln>
                        </pic:spPr>
                      </pic:pic>
                    </a:graphicData>
                  </a:graphic>
                </wp:inline>
              </w:drawing>
            </w:r>
          </w:p>
        </w:tc>
        <w:tc>
          <w:tcPr>
            <w:tcW w:w="3966" w:type="dxa"/>
          </w:tcPr>
          <w:p w14:paraId="44F4EE3C" w14:textId="4D727A14" w:rsidR="008F5F5B" w:rsidRDefault="008F5F5B" w:rsidP="00F34A6F">
            <w:pPr>
              <w:rPr>
                <w:b/>
              </w:rPr>
            </w:pPr>
          </w:p>
        </w:tc>
      </w:tr>
    </w:tbl>
    <w:p w14:paraId="3B236A88" w14:textId="20053B06" w:rsidR="00E02E06" w:rsidRDefault="00E02E06" w:rsidP="00E02E06">
      <w:bookmarkStart w:id="8" w:name="_Hlk122335339"/>
      <w:r w:rsidRPr="00C129B1">
        <w:t xml:space="preserve">[Foto: </w:t>
      </w:r>
      <w:r w:rsidR="00DC74CD">
        <w:t>velux_engelweiss_</w:t>
      </w:r>
      <w:r w:rsidR="00D22E80">
        <w:t>59</w:t>
      </w:r>
      <w:r w:rsidR="00040719">
        <w:t>28</w:t>
      </w:r>
      <w:r w:rsidRPr="00C129B1">
        <w:t>]</w:t>
      </w:r>
    </w:p>
    <w:bookmarkEnd w:id="8"/>
    <w:p w14:paraId="0EEFCD00" w14:textId="14B50E2A" w:rsidR="00D25BA0" w:rsidRDefault="00495DCF" w:rsidP="0069439C">
      <w:pPr>
        <w:spacing w:after="240" w:line="240" w:lineRule="auto"/>
        <w:rPr>
          <w:i/>
          <w:iCs/>
        </w:rPr>
      </w:pPr>
      <w:r w:rsidRPr="00495DCF">
        <w:rPr>
          <w:i/>
          <w:iCs/>
        </w:rPr>
        <w:t>Die vertikal hinterlüftete Holzfassade</w:t>
      </w:r>
      <w:r>
        <w:rPr>
          <w:i/>
          <w:iCs/>
        </w:rPr>
        <w:t xml:space="preserve"> mit </w:t>
      </w:r>
      <w:r w:rsidRPr="00495DCF">
        <w:rPr>
          <w:i/>
          <w:iCs/>
        </w:rPr>
        <w:t>rhythmisch</w:t>
      </w:r>
      <w:r w:rsidR="003C7652">
        <w:rPr>
          <w:i/>
          <w:iCs/>
        </w:rPr>
        <w:t>er</w:t>
      </w:r>
      <w:r w:rsidRPr="00495DCF">
        <w:rPr>
          <w:i/>
          <w:iCs/>
        </w:rPr>
        <w:t xml:space="preserve"> </w:t>
      </w:r>
      <w:r w:rsidR="003C7652">
        <w:rPr>
          <w:i/>
          <w:iCs/>
        </w:rPr>
        <w:t>Anordnung</w:t>
      </w:r>
      <w:r w:rsidRPr="00495DCF">
        <w:rPr>
          <w:i/>
          <w:iCs/>
        </w:rPr>
        <w:t xml:space="preserve"> sowie der Einsatz ortstypische</w:t>
      </w:r>
      <w:r w:rsidR="00863037">
        <w:rPr>
          <w:i/>
          <w:iCs/>
        </w:rPr>
        <w:t>r</w:t>
      </w:r>
      <w:r w:rsidRPr="00495DCF">
        <w:rPr>
          <w:i/>
          <w:iCs/>
        </w:rPr>
        <w:t xml:space="preserve"> Ornamente greifen die regionale Bautradition auf und stellen so einen Bezug zu den umgebenden Scheunen in der Dorfgemeinde her.</w:t>
      </w:r>
    </w:p>
    <w:p w14:paraId="4A1226EC" w14:textId="48C60F1D" w:rsidR="004A3085" w:rsidRDefault="00863037" w:rsidP="007014D3">
      <w:pPr>
        <w:spacing w:after="120"/>
        <w:jc w:val="right"/>
        <w:rPr>
          <w:i/>
        </w:rPr>
      </w:pPr>
      <w:r>
        <w:rPr>
          <w:i/>
        </w:rPr>
        <w:t xml:space="preserve">Bilder: </w:t>
      </w:r>
      <w:r w:rsidR="004A3085">
        <w:rPr>
          <w:i/>
        </w:rPr>
        <w:t xml:space="preserve">Velux / </w:t>
      </w:r>
      <w:r w:rsidR="004A3085" w:rsidRPr="00BE7B01">
        <w:rPr>
          <w:i/>
        </w:rPr>
        <w:t>ansgar staudt architekten</w:t>
      </w:r>
      <w:r w:rsidR="004A3085">
        <w:rPr>
          <w:i/>
        </w:rPr>
        <w:t xml:space="preserve"> / Mark Niedermann</w:t>
      </w:r>
      <w:r w:rsidR="004A3085" w:rsidRPr="00F13350">
        <w:rPr>
          <w:i/>
        </w:rPr>
        <w:t xml:space="preserve"> </w:t>
      </w:r>
    </w:p>
    <w:p w14:paraId="6DB6FBE1" w14:textId="18AE622B" w:rsidR="004C4415" w:rsidRDefault="00687020" w:rsidP="00F34A6F">
      <w:pPr>
        <w:rPr>
          <w:b/>
        </w:rPr>
      </w:pPr>
      <w:r>
        <w:rPr>
          <w:noProof/>
        </w:rPr>
        <w:lastRenderedPageBreak/>
        <w:drawing>
          <wp:inline distT="0" distB="0" distL="0" distR="0" wp14:anchorId="7F09D93C" wp14:editId="654CC9FB">
            <wp:extent cx="2520000" cy="3360000"/>
            <wp:effectExtent l="0" t="0" r="0" b="0"/>
            <wp:docPr id="3" name="Grafik 3" descr="Ein Bild, das Wand, Gebäude, drinne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Wand, Gebäude, drinnen, Boden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520000" cy="3360000"/>
                    </a:xfrm>
                    <a:prstGeom prst="rect">
                      <a:avLst/>
                    </a:prstGeom>
                    <a:noFill/>
                    <a:ln>
                      <a:noFill/>
                    </a:ln>
                  </pic:spPr>
                </pic:pic>
              </a:graphicData>
            </a:graphic>
          </wp:inline>
        </w:drawing>
      </w:r>
      <w:r>
        <w:rPr>
          <w:b/>
        </w:rPr>
        <w:t xml:space="preserve"> </w:t>
      </w:r>
      <w:r>
        <w:rPr>
          <w:noProof/>
        </w:rPr>
        <w:drawing>
          <wp:inline distT="0" distB="0" distL="0" distR="0" wp14:anchorId="1DC858EC" wp14:editId="2CC40C72">
            <wp:extent cx="2520000" cy="3360000"/>
            <wp:effectExtent l="0" t="0" r="0" b="0"/>
            <wp:docPr id="4" name="Grafik 4" descr="Ein Bild, das Wand, drinnen, leer, Bade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Wand, drinnen, leer, Badezimmer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520000" cy="3360000"/>
                    </a:xfrm>
                    <a:prstGeom prst="rect">
                      <a:avLst/>
                    </a:prstGeom>
                    <a:noFill/>
                    <a:ln>
                      <a:noFill/>
                    </a:ln>
                  </pic:spPr>
                </pic:pic>
              </a:graphicData>
            </a:graphic>
          </wp:inline>
        </w:drawing>
      </w:r>
    </w:p>
    <w:p w14:paraId="1729880F" w14:textId="799D3B9F" w:rsidR="00687020" w:rsidRDefault="00687020" w:rsidP="00A540E7">
      <w:r w:rsidRPr="00C129B1">
        <w:t>[Foto</w:t>
      </w:r>
      <w:r w:rsidR="00040719">
        <w:t>s</w:t>
      </w:r>
      <w:r w:rsidRPr="00C129B1">
        <w:t xml:space="preserve">: </w:t>
      </w:r>
      <w:r>
        <w:t>velux_engelweiss_</w:t>
      </w:r>
      <w:r w:rsidRPr="00320FB8">
        <w:t>5</w:t>
      </w:r>
      <w:r>
        <w:t>7</w:t>
      </w:r>
      <w:r w:rsidRPr="00320FB8">
        <w:t>8</w:t>
      </w:r>
      <w:r>
        <w:t>5</w:t>
      </w:r>
      <w:r w:rsidR="00E02E06">
        <w:t xml:space="preserve"> &amp; velux_engelweiss_5814</w:t>
      </w:r>
      <w:r w:rsidRPr="00C129B1">
        <w:t>]</w:t>
      </w:r>
    </w:p>
    <w:p w14:paraId="07FF546B" w14:textId="7587992F" w:rsidR="00A540E7" w:rsidRPr="00A540E7" w:rsidRDefault="00EC7C0F" w:rsidP="0069439C">
      <w:pPr>
        <w:spacing w:after="240" w:line="240" w:lineRule="auto"/>
        <w:rPr>
          <w:i/>
          <w:iCs/>
        </w:rPr>
      </w:pPr>
      <w:r>
        <w:rPr>
          <w:i/>
          <w:iCs/>
        </w:rPr>
        <w:t>D</w:t>
      </w:r>
      <w:r w:rsidRPr="00EC7C0F">
        <w:rPr>
          <w:i/>
          <w:iCs/>
        </w:rPr>
        <w:t xml:space="preserve">ie beiden Treppenhäuser sind als Lichtfugen konzipiert. Das durch die Velux Dachfenster einfallende Tageslicht gelangt </w:t>
      </w:r>
      <w:r w:rsidR="004B7081">
        <w:rPr>
          <w:i/>
          <w:iCs/>
        </w:rPr>
        <w:t>dank</w:t>
      </w:r>
      <w:r w:rsidRPr="00EC7C0F">
        <w:rPr>
          <w:i/>
          <w:iCs/>
        </w:rPr>
        <w:t xml:space="preserve"> de</w:t>
      </w:r>
      <w:r w:rsidR="004B7081">
        <w:rPr>
          <w:i/>
          <w:iCs/>
        </w:rPr>
        <w:t>r</w:t>
      </w:r>
      <w:r w:rsidRPr="00EC7C0F">
        <w:rPr>
          <w:i/>
          <w:iCs/>
        </w:rPr>
        <w:t xml:space="preserve"> offene</w:t>
      </w:r>
      <w:r w:rsidR="004B7081">
        <w:rPr>
          <w:i/>
          <w:iCs/>
        </w:rPr>
        <w:t>n</w:t>
      </w:r>
      <w:r w:rsidRPr="00EC7C0F">
        <w:rPr>
          <w:i/>
          <w:iCs/>
        </w:rPr>
        <w:t xml:space="preserve"> Treppenkonstruktion bis hinunter ins Erdgeschoss.</w:t>
      </w:r>
    </w:p>
    <w:p w14:paraId="173F0863" w14:textId="30A312C2" w:rsidR="007014D3" w:rsidRDefault="00734DD0" w:rsidP="004A5086">
      <w:pPr>
        <w:spacing w:line="240" w:lineRule="auto"/>
        <w:jc w:val="right"/>
        <w:rPr>
          <w:i/>
        </w:rPr>
      </w:pPr>
      <w:r>
        <w:rPr>
          <w:i/>
        </w:rPr>
        <w:t>Bild</w:t>
      </w:r>
      <w:r w:rsidR="00726743">
        <w:rPr>
          <w:i/>
        </w:rPr>
        <w:t>er</w:t>
      </w:r>
      <w:r>
        <w:rPr>
          <w:i/>
        </w:rPr>
        <w:t xml:space="preserve">: </w:t>
      </w:r>
      <w:r w:rsidR="004A3085">
        <w:rPr>
          <w:i/>
        </w:rPr>
        <w:t xml:space="preserve">Velux / </w:t>
      </w:r>
      <w:r w:rsidR="004A3085" w:rsidRPr="00BE7B01">
        <w:rPr>
          <w:i/>
        </w:rPr>
        <w:t>ansgar staudt architekten</w:t>
      </w:r>
      <w:r w:rsidR="004A3085">
        <w:rPr>
          <w:i/>
        </w:rPr>
        <w:t xml:space="preserve"> / Mark Niedermann</w:t>
      </w:r>
    </w:p>
    <w:p w14:paraId="4D98E914" w14:textId="3064F549" w:rsidR="002463D5" w:rsidRDefault="002463D5">
      <w:pPr>
        <w:spacing w:line="240" w:lineRule="auto"/>
        <w:rPr>
          <w:i/>
        </w:rPr>
      </w:pPr>
      <w:r>
        <w:rPr>
          <w:i/>
        </w:rPr>
        <w:br w:type="page"/>
      </w:r>
    </w:p>
    <w:p w14:paraId="2C22BFD2" w14:textId="77777777" w:rsidR="0069439C" w:rsidRDefault="0069439C" w:rsidP="007014D3">
      <w:pPr>
        <w:jc w:val="right"/>
        <w:rPr>
          <w:i/>
        </w:rPr>
      </w:pPr>
    </w:p>
    <w:p w14:paraId="010E2925" w14:textId="2F29AE78" w:rsidR="00BE7B01" w:rsidRDefault="00BE7B01" w:rsidP="00F34A6F">
      <w:pPr>
        <w:rPr>
          <w:b/>
        </w:rPr>
      </w:pPr>
      <w:r>
        <w:rPr>
          <w:noProof/>
        </w:rPr>
        <w:drawing>
          <wp:inline distT="0" distB="0" distL="0" distR="0" wp14:anchorId="6CD5F280" wp14:editId="00E18A07">
            <wp:extent cx="2520000" cy="3361225"/>
            <wp:effectExtent l="0" t="0" r="0" b="0"/>
            <wp:docPr id="1" name="Grafik 1" descr="Ein Bild, das drinnen, Badezimmer, Wand, Ausgus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innen, Badezimmer, Wand, Ausguss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520000" cy="3361225"/>
                    </a:xfrm>
                    <a:prstGeom prst="rect">
                      <a:avLst/>
                    </a:prstGeom>
                    <a:noFill/>
                    <a:ln>
                      <a:noFill/>
                    </a:ln>
                  </pic:spPr>
                </pic:pic>
              </a:graphicData>
            </a:graphic>
          </wp:inline>
        </w:drawing>
      </w:r>
      <w:r w:rsidR="00593C57">
        <w:rPr>
          <w:b/>
        </w:rPr>
        <w:t xml:space="preserve"> </w:t>
      </w:r>
      <w:r w:rsidR="00832A09">
        <w:rPr>
          <w:b/>
          <w:noProof/>
        </w:rPr>
        <w:drawing>
          <wp:inline distT="0" distB="0" distL="0" distR="0" wp14:anchorId="6D1703A3" wp14:editId="7A49A451">
            <wp:extent cx="2520000" cy="3360000"/>
            <wp:effectExtent l="0" t="0" r="0" b="0"/>
            <wp:docPr id="21" name="Grafik 21" descr="Ein Bild, das drinnen, Wand, Boden,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drinnen, Wand, Boden, Holz enthält.&#10;&#10;Automatisch generierte Beschreibung"/>
                    <pic:cNvPicPr/>
                  </pic:nvPicPr>
                  <pic:blipFill>
                    <a:blip r:embed="rId17" cstate="print">
                      <a:extLst>
                        <a:ext uri="{28A0092B-C50C-407E-A947-70E740481C1C}">
                          <a14:useLocalDpi xmlns:a14="http://schemas.microsoft.com/office/drawing/2010/main"/>
                        </a:ext>
                      </a:extLst>
                    </a:blip>
                    <a:stretch>
                      <a:fillRect/>
                    </a:stretch>
                  </pic:blipFill>
                  <pic:spPr>
                    <a:xfrm>
                      <a:off x="0" y="0"/>
                      <a:ext cx="2520000" cy="3360000"/>
                    </a:xfrm>
                    <a:prstGeom prst="rect">
                      <a:avLst/>
                    </a:prstGeom>
                  </pic:spPr>
                </pic:pic>
              </a:graphicData>
            </a:graphic>
          </wp:inline>
        </w:drawing>
      </w:r>
    </w:p>
    <w:p w14:paraId="0EA678D5" w14:textId="03B83146" w:rsidR="00BE7B01" w:rsidRPr="00AD4D1E" w:rsidRDefault="00BE7B01" w:rsidP="00BE7B01">
      <w:r w:rsidRPr="00C129B1">
        <w:t>[Foto</w:t>
      </w:r>
      <w:r w:rsidR="00963B8B">
        <w:t>s</w:t>
      </w:r>
      <w:r w:rsidRPr="00C129B1">
        <w:t xml:space="preserve">: </w:t>
      </w:r>
      <w:r w:rsidR="00320FB8">
        <w:t>velux_engelweiss_</w:t>
      </w:r>
      <w:r w:rsidR="00320FB8" w:rsidRPr="00320FB8">
        <w:t>528</w:t>
      </w:r>
      <w:r w:rsidR="00C47B10">
        <w:t>6</w:t>
      </w:r>
      <w:r w:rsidR="005575D3">
        <w:t xml:space="preserve"> &amp; </w:t>
      </w:r>
      <w:r w:rsidR="005575D3" w:rsidRPr="005575D3">
        <w:t>velux_engelweiss_52</w:t>
      </w:r>
      <w:r w:rsidR="00832A09">
        <w:t>9</w:t>
      </w:r>
      <w:r w:rsidR="005575D3">
        <w:t>4</w:t>
      </w:r>
      <w:r w:rsidRPr="00C129B1">
        <w:t>]</w:t>
      </w:r>
    </w:p>
    <w:p w14:paraId="656CFBFD" w14:textId="48D8484E" w:rsidR="00ED4574" w:rsidRDefault="007014D3" w:rsidP="0069439C">
      <w:pPr>
        <w:spacing w:after="240" w:line="240" w:lineRule="auto"/>
        <w:rPr>
          <w:i/>
        </w:rPr>
      </w:pPr>
      <w:r w:rsidRPr="007014D3">
        <w:rPr>
          <w:i/>
          <w:iCs/>
        </w:rPr>
        <w:t>Durch einzelne aber klug positionierte Velux Dachfenster wird das Bad im Obergeschoss entscheidend aufgewertet.</w:t>
      </w:r>
      <w:r w:rsidR="00D22E80">
        <w:rPr>
          <w:i/>
          <w:iCs/>
        </w:rPr>
        <w:t xml:space="preserve"> </w:t>
      </w:r>
      <w:r w:rsidR="004C4415" w:rsidRPr="004C4415">
        <w:rPr>
          <w:i/>
        </w:rPr>
        <w:t>Das Badezimmer erhält beidseitig eine</w:t>
      </w:r>
      <w:r w:rsidR="004C4415">
        <w:rPr>
          <w:i/>
        </w:rPr>
        <w:t xml:space="preserve"> </w:t>
      </w:r>
      <w:r w:rsidR="004C4415" w:rsidRPr="004C4415">
        <w:rPr>
          <w:i/>
        </w:rPr>
        <w:t>warme Grundbel</w:t>
      </w:r>
      <w:r w:rsidR="00832A09">
        <w:rPr>
          <w:i/>
        </w:rPr>
        <w:t>i</w:t>
      </w:r>
      <w:r w:rsidR="004C4415" w:rsidRPr="004C4415">
        <w:rPr>
          <w:i/>
        </w:rPr>
        <w:t>chtung über die perforierte</w:t>
      </w:r>
      <w:r w:rsidR="004C4415">
        <w:rPr>
          <w:i/>
        </w:rPr>
        <w:t xml:space="preserve"> </w:t>
      </w:r>
      <w:r w:rsidR="004C4415" w:rsidRPr="004C4415">
        <w:rPr>
          <w:i/>
        </w:rPr>
        <w:t>Holzlamellenfassade. Diese wird</w:t>
      </w:r>
      <w:r w:rsidR="004C4415">
        <w:rPr>
          <w:i/>
        </w:rPr>
        <w:t xml:space="preserve"> </w:t>
      </w:r>
      <w:r w:rsidR="00EB59D8">
        <w:rPr>
          <w:i/>
        </w:rPr>
        <w:t xml:space="preserve">über das Zenitallicht </w:t>
      </w:r>
      <w:r w:rsidR="005332F3">
        <w:rPr>
          <w:i/>
        </w:rPr>
        <w:t xml:space="preserve">von </w:t>
      </w:r>
      <w:r w:rsidR="004C4415" w:rsidRPr="004C4415">
        <w:rPr>
          <w:i/>
        </w:rPr>
        <w:t>de</w:t>
      </w:r>
      <w:r w:rsidR="005332F3">
        <w:rPr>
          <w:i/>
        </w:rPr>
        <w:t>n</w:t>
      </w:r>
      <w:r w:rsidR="004C4415" w:rsidRPr="004C4415">
        <w:rPr>
          <w:i/>
        </w:rPr>
        <w:t xml:space="preserve"> beiden diagonal</w:t>
      </w:r>
      <w:r w:rsidR="004C4415">
        <w:rPr>
          <w:i/>
        </w:rPr>
        <w:t xml:space="preserve"> </w:t>
      </w:r>
      <w:r w:rsidR="004C4415" w:rsidRPr="004C4415">
        <w:rPr>
          <w:i/>
        </w:rPr>
        <w:t>versetzten Dachfenster</w:t>
      </w:r>
      <w:r w:rsidR="005332F3">
        <w:rPr>
          <w:i/>
        </w:rPr>
        <w:t xml:space="preserve"> </w:t>
      </w:r>
      <w:r w:rsidR="004C4415" w:rsidRPr="004C4415">
        <w:rPr>
          <w:i/>
        </w:rPr>
        <w:t>ergänz</w:t>
      </w:r>
      <w:r w:rsidR="00832A09">
        <w:rPr>
          <w:i/>
        </w:rPr>
        <w:t>t</w:t>
      </w:r>
      <w:r w:rsidR="00D22E80">
        <w:rPr>
          <w:i/>
        </w:rPr>
        <w:t>.</w:t>
      </w:r>
      <w:r w:rsidR="00ED4574">
        <w:rPr>
          <w:i/>
        </w:rPr>
        <w:t xml:space="preserve"> Das Bad ist </w:t>
      </w:r>
      <w:r>
        <w:rPr>
          <w:i/>
        </w:rPr>
        <w:t xml:space="preserve">ebenfalls </w:t>
      </w:r>
      <w:r w:rsidR="00ED4574">
        <w:rPr>
          <w:i/>
        </w:rPr>
        <w:t>so konzipiert, dass es bei einer späteren Nutzung mit zwei Wohneinheiten geteilt werden kann.</w:t>
      </w:r>
    </w:p>
    <w:p w14:paraId="3E2ABCB5" w14:textId="30EFB61B" w:rsidR="00652504" w:rsidRPr="00830884" w:rsidRDefault="00726743" w:rsidP="00830884">
      <w:pPr>
        <w:jc w:val="right"/>
        <w:rPr>
          <w:i/>
        </w:rPr>
      </w:pPr>
      <w:r>
        <w:rPr>
          <w:i/>
        </w:rPr>
        <w:t xml:space="preserve">Bilder: </w:t>
      </w:r>
      <w:r w:rsidR="004A3085">
        <w:rPr>
          <w:i/>
        </w:rPr>
        <w:t xml:space="preserve">Velux / </w:t>
      </w:r>
      <w:r w:rsidR="004A3085" w:rsidRPr="00BE7B01">
        <w:rPr>
          <w:i/>
        </w:rPr>
        <w:t>ansgar staudt architekten</w:t>
      </w:r>
      <w:r w:rsidR="004A3085">
        <w:rPr>
          <w:i/>
        </w:rPr>
        <w:t xml:space="preserve"> / Mark Niedermann</w:t>
      </w:r>
      <w:r w:rsidR="004A3085" w:rsidRPr="00F13350">
        <w:rPr>
          <w:i/>
        </w:rPr>
        <w:t xml:space="preserve"> </w:t>
      </w:r>
    </w:p>
    <w:p w14:paraId="3208A071" w14:textId="77777777" w:rsidR="002A129B" w:rsidRDefault="002A129B" w:rsidP="00D22E80">
      <w:pPr>
        <w:rPr>
          <w:b/>
        </w:rPr>
      </w:pPr>
    </w:p>
    <w:p w14:paraId="7121B403" w14:textId="1581AC62" w:rsidR="00D22E80" w:rsidRDefault="0027145C" w:rsidP="00D22E80">
      <w:pPr>
        <w:rPr>
          <w:b/>
        </w:rPr>
      </w:pPr>
      <w:r>
        <w:rPr>
          <w:b/>
          <w:noProof/>
        </w:rPr>
        <w:lastRenderedPageBreak/>
        <w:drawing>
          <wp:inline distT="0" distB="0" distL="0" distR="0" wp14:anchorId="3E8A30EB" wp14:editId="2ABEED2A">
            <wp:extent cx="3581109" cy="2686050"/>
            <wp:effectExtent l="0" t="0" r="63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586588" cy="2690159"/>
                    </a:xfrm>
                    <a:prstGeom prst="rect">
                      <a:avLst/>
                    </a:prstGeom>
                    <a:noFill/>
                  </pic:spPr>
                </pic:pic>
              </a:graphicData>
            </a:graphic>
          </wp:inline>
        </w:drawing>
      </w:r>
    </w:p>
    <w:p w14:paraId="3503C54F" w14:textId="7D573463" w:rsidR="00D22E80" w:rsidRDefault="00D22E80" w:rsidP="00D22E80">
      <w:pPr>
        <w:rPr>
          <w:b/>
        </w:rPr>
      </w:pPr>
      <w:r w:rsidRPr="00C129B1">
        <w:t xml:space="preserve">[Foto: </w:t>
      </w:r>
      <w:r w:rsidR="0069439C">
        <w:t>velux_engelweiss_5842</w:t>
      </w:r>
      <w:r w:rsidRPr="00C129B1">
        <w:t>]</w:t>
      </w:r>
    </w:p>
    <w:p w14:paraId="525BE2DE" w14:textId="77777777" w:rsidR="00940E8F" w:rsidRPr="00652504" w:rsidRDefault="00940E8F" w:rsidP="00940E8F">
      <w:pPr>
        <w:spacing w:after="240" w:line="240" w:lineRule="auto"/>
        <w:rPr>
          <w:i/>
          <w:iCs/>
        </w:rPr>
      </w:pPr>
      <w:r w:rsidRPr="00652504">
        <w:rPr>
          <w:i/>
          <w:iCs/>
        </w:rPr>
        <w:t>Dank der Velux Dachfenster k</w:t>
      </w:r>
      <w:r>
        <w:rPr>
          <w:i/>
          <w:iCs/>
        </w:rPr>
        <w:t>onnte</w:t>
      </w:r>
      <w:r w:rsidRPr="00652504">
        <w:rPr>
          <w:i/>
          <w:iCs/>
        </w:rPr>
        <w:t xml:space="preserve"> auch auf eine mechanische Gebäudelüftung</w:t>
      </w:r>
      <w:r>
        <w:rPr>
          <w:i/>
          <w:iCs/>
        </w:rPr>
        <w:t xml:space="preserve"> </w:t>
      </w:r>
      <w:r w:rsidRPr="00652504">
        <w:rPr>
          <w:i/>
          <w:iCs/>
        </w:rPr>
        <w:t xml:space="preserve">verzichtet </w:t>
      </w:r>
      <w:r>
        <w:rPr>
          <w:i/>
          <w:iCs/>
        </w:rPr>
        <w:t>werden. B</w:t>
      </w:r>
      <w:r w:rsidRPr="00652504">
        <w:rPr>
          <w:i/>
          <w:iCs/>
        </w:rPr>
        <w:t xml:space="preserve">ei geöffneten Türen </w:t>
      </w:r>
      <w:r>
        <w:rPr>
          <w:i/>
          <w:iCs/>
        </w:rPr>
        <w:t xml:space="preserve">und Fenstern im Erdgeschoss wird ein sogenannter </w:t>
      </w:r>
      <w:r w:rsidRPr="00652504">
        <w:rPr>
          <w:i/>
          <w:iCs/>
        </w:rPr>
        <w:t>Kamineffekt erzeugt</w:t>
      </w:r>
      <w:r>
        <w:rPr>
          <w:i/>
          <w:iCs/>
        </w:rPr>
        <w:t xml:space="preserve">. </w:t>
      </w:r>
      <w:r w:rsidRPr="00940E8F">
        <w:rPr>
          <w:i/>
          <w:iCs/>
        </w:rPr>
        <w:t>Verbrauchte, warme Luft steigt nach oben und zieht über die Dachfenster ab, während unten frische Luft nachströmt</w:t>
      </w:r>
      <w:r>
        <w:rPr>
          <w:i/>
          <w:iCs/>
        </w:rPr>
        <w:t>.</w:t>
      </w:r>
    </w:p>
    <w:p w14:paraId="112A9A75" w14:textId="7A4551C1" w:rsidR="00D22E80" w:rsidRPr="00F13350" w:rsidRDefault="004A5086" w:rsidP="0069439C">
      <w:pPr>
        <w:jc w:val="right"/>
        <w:rPr>
          <w:i/>
        </w:rPr>
      </w:pPr>
      <w:r>
        <w:rPr>
          <w:i/>
        </w:rPr>
        <w:t xml:space="preserve">Bild: </w:t>
      </w:r>
      <w:r w:rsidR="004A3085">
        <w:rPr>
          <w:i/>
        </w:rPr>
        <w:t xml:space="preserve">Velux / </w:t>
      </w:r>
      <w:r w:rsidR="00D22E80" w:rsidRPr="00BE7B01">
        <w:rPr>
          <w:i/>
        </w:rPr>
        <w:t>ansgar staudt architekten</w:t>
      </w:r>
      <w:r w:rsidR="004A3085">
        <w:rPr>
          <w:i/>
        </w:rPr>
        <w:t xml:space="preserve"> </w:t>
      </w:r>
      <w:r w:rsidR="00D22E80">
        <w:rPr>
          <w:i/>
        </w:rPr>
        <w:t>/</w:t>
      </w:r>
      <w:r w:rsidR="004A3085">
        <w:rPr>
          <w:i/>
        </w:rPr>
        <w:t xml:space="preserve"> </w:t>
      </w:r>
      <w:r w:rsidR="00D22E80">
        <w:rPr>
          <w:i/>
        </w:rPr>
        <w:t>Mark Niedermann</w:t>
      </w:r>
      <w:r w:rsidR="00D22E80" w:rsidRPr="00F13350">
        <w:rPr>
          <w:i/>
        </w:rPr>
        <w:t xml:space="preserve"> </w:t>
      </w:r>
    </w:p>
    <w:p w14:paraId="490648FB" w14:textId="1E6E65EC" w:rsidR="00D22E80" w:rsidRDefault="00D22E80" w:rsidP="00D22E80">
      <w:pPr>
        <w:rPr>
          <w:i/>
        </w:rPr>
      </w:pPr>
    </w:p>
    <w:p w14:paraId="0C48CBCE" w14:textId="4EEF0C24" w:rsidR="00ED4574" w:rsidRDefault="005575D3" w:rsidP="00D22E80">
      <w:pPr>
        <w:rPr>
          <w:i/>
        </w:rPr>
      </w:pPr>
      <w:r>
        <w:rPr>
          <w:i/>
          <w:noProof/>
        </w:rPr>
        <w:lastRenderedPageBreak/>
        <w:drawing>
          <wp:inline distT="0" distB="0" distL="0" distR="0" wp14:anchorId="067D5513" wp14:editId="1B20E5A4">
            <wp:extent cx="4827270" cy="3620453"/>
            <wp:effectExtent l="0" t="0" r="0" b="0"/>
            <wp:docPr id="10" name="Grafik 10" descr="Ein Bild, das Wa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Wand, drinnen enthält.&#10;&#10;Automatisch generierte Beschreibung"/>
                    <pic:cNvPicPr/>
                  </pic:nvPicPr>
                  <pic:blipFill>
                    <a:blip r:embed="rId19" cstate="print">
                      <a:extLst>
                        <a:ext uri="{28A0092B-C50C-407E-A947-70E740481C1C}">
                          <a14:useLocalDpi xmlns:a14="http://schemas.microsoft.com/office/drawing/2010/main"/>
                        </a:ext>
                      </a:extLst>
                    </a:blip>
                    <a:stretch>
                      <a:fillRect/>
                    </a:stretch>
                  </pic:blipFill>
                  <pic:spPr>
                    <a:xfrm>
                      <a:off x="0" y="0"/>
                      <a:ext cx="4832114" cy="3624086"/>
                    </a:xfrm>
                    <a:prstGeom prst="rect">
                      <a:avLst/>
                    </a:prstGeom>
                  </pic:spPr>
                </pic:pic>
              </a:graphicData>
            </a:graphic>
          </wp:inline>
        </w:drawing>
      </w:r>
      <w:r>
        <w:rPr>
          <w:i/>
          <w:noProof/>
        </w:rPr>
        <w:drawing>
          <wp:inline distT="0" distB="0" distL="0" distR="0" wp14:anchorId="507C9A1E" wp14:editId="565BF0F3">
            <wp:extent cx="3060000" cy="2295000"/>
            <wp:effectExtent l="0" t="0" r="7620" b="0"/>
            <wp:docPr id="11" name="Grafik 11" descr="Ein Bild, das Wand, drinnen, Bode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Wand, drinnen, Boden, Gebäude enthält.&#10;&#10;Automatisch generierte Beschreibung"/>
                    <pic:cNvPicPr/>
                  </pic:nvPicPr>
                  <pic:blipFill>
                    <a:blip r:embed="rId20" cstate="print">
                      <a:extLst>
                        <a:ext uri="{28A0092B-C50C-407E-A947-70E740481C1C}">
                          <a14:useLocalDpi xmlns:a14="http://schemas.microsoft.com/office/drawing/2010/main"/>
                        </a:ext>
                      </a:extLst>
                    </a:blip>
                    <a:stretch>
                      <a:fillRect/>
                    </a:stretch>
                  </pic:blipFill>
                  <pic:spPr>
                    <a:xfrm>
                      <a:off x="0" y="0"/>
                      <a:ext cx="3060000" cy="2295000"/>
                    </a:xfrm>
                    <a:prstGeom prst="rect">
                      <a:avLst/>
                    </a:prstGeom>
                  </pic:spPr>
                </pic:pic>
              </a:graphicData>
            </a:graphic>
          </wp:inline>
        </w:drawing>
      </w:r>
      <w:r w:rsidR="002C2091">
        <w:rPr>
          <w:i/>
        </w:rPr>
        <w:t xml:space="preserve"> </w:t>
      </w:r>
      <w:r w:rsidR="002C2091">
        <w:rPr>
          <w:i/>
          <w:noProof/>
        </w:rPr>
        <w:drawing>
          <wp:inline distT="0" distB="0" distL="0" distR="0" wp14:anchorId="43B195E6" wp14:editId="581682FE">
            <wp:extent cx="1722600" cy="2296800"/>
            <wp:effectExtent l="0" t="0" r="0" b="8255"/>
            <wp:docPr id="26" name="Grafik 26" descr="Ein Bild, das Gebäude, aus Holz,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Gebäude, aus Holz, Holz enthält.&#10;&#10;Automatisch generierte Beschreibung"/>
                    <pic:cNvPicPr/>
                  </pic:nvPicPr>
                  <pic:blipFill>
                    <a:blip r:embed="rId21" cstate="print">
                      <a:extLst>
                        <a:ext uri="{28A0092B-C50C-407E-A947-70E740481C1C}">
                          <a14:useLocalDpi xmlns:a14="http://schemas.microsoft.com/office/drawing/2010/main"/>
                        </a:ext>
                      </a:extLst>
                    </a:blip>
                    <a:stretch>
                      <a:fillRect/>
                    </a:stretch>
                  </pic:blipFill>
                  <pic:spPr>
                    <a:xfrm>
                      <a:off x="0" y="0"/>
                      <a:ext cx="1722600" cy="2296800"/>
                    </a:xfrm>
                    <a:prstGeom prst="rect">
                      <a:avLst/>
                    </a:prstGeom>
                  </pic:spPr>
                </pic:pic>
              </a:graphicData>
            </a:graphic>
          </wp:inline>
        </w:drawing>
      </w:r>
    </w:p>
    <w:p w14:paraId="4F544640" w14:textId="13327AE4" w:rsidR="00E30ABC" w:rsidRDefault="00E30ABC" w:rsidP="00E30ABC">
      <w:pPr>
        <w:rPr>
          <w:b/>
        </w:rPr>
      </w:pPr>
      <w:r w:rsidRPr="00C129B1">
        <w:t>[Foto</w:t>
      </w:r>
      <w:r w:rsidR="00F10A62">
        <w:t>s</w:t>
      </w:r>
      <w:r w:rsidRPr="00C129B1">
        <w:t xml:space="preserve">: </w:t>
      </w:r>
      <w:r>
        <w:t>velux_engelweiss_5</w:t>
      </w:r>
      <w:r w:rsidR="00636101">
        <w:t>1</w:t>
      </w:r>
      <w:r w:rsidRPr="00320FB8">
        <w:t>8</w:t>
      </w:r>
      <w:r w:rsidR="00636101">
        <w:t>2</w:t>
      </w:r>
      <w:r w:rsidR="002C2091">
        <w:t xml:space="preserve">, </w:t>
      </w:r>
      <w:r>
        <w:t>velux_engelweiss_5</w:t>
      </w:r>
      <w:r w:rsidR="00636101">
        <w:t>186</w:t>
      </w:r>
      <w:r w:rsidR="002C2091">
        <w:t xml:space="preserve"> &amp;</w:t>
      </w:r>
      <w:r w:rsidR="002C2091" w:rsidRPr="002C2091">
        <w:t xml:space="preserve"> velux_engelweiss_5</w:t>
      </w:r>
      <w:r w:rsidR="002C2091">
        <w:t>801]</w:t>
      </w:r>
    </w:p>
    <w:p w14:paraId="6F17E202" w14:textId="382ACB61" w:rsidR="00E30ABC" w:rsidRPr="00652504" w:rsidRDefault="00D4290B" w:rsidP="00E30ABC">
      <w:pPr>
        <w:spacing w:after="240" w:line="240" w:lineRule="auto"/>
        <w:rPr>
          <w:i/>
          <w:iCs/>
        </w:rPr>
      </w:pPr>
      <w:r>
        <w:rPr>
          <w:i/>
          <w:iCs/>
        </w:rPr>
        <w:t>Das Massivholzhaus</w:t>
      </w:r>
      <w:r w:rsidR="00CB61B4">
        <w:rPr>
          <w:i/>
          <w:iCs/>
        </w:rPr>
        <w:t xml:space="preserve"> </w:t>
      </w:r>
      <w:r>
        <w:rPr>
          <w:i/>
          <w:iCs/>
        </w:rPr>
        <w:t xml:space="preserve">ist </w:t>
      </w:r>
      <w:r w:rsidR="00E96017" w:rsidRPr="00E96017">
        <w:rPr>
          <w:i/>
          <w:iCs/>
        </w:rPr>
        <w:t xml:space="preserve">mit viel Liebe zum Detail </w:t>
      </w:r>
      <w:r w:rsidRPr="00D4290B">
        <w:rPr>
          <w:i/>
          <w:iCs/>
        </w:rPr>
        <w:t xml:space="preserve">umgesetzt </w:t>
      </w:r>
      <w:r w:rsidR="00E96017" w:rsidRPr="00E96017">
        <w:rPr>
          <w:i/>
          <w:iCs/>
        </w:rPr>
        <w:t>und durchdacht bis zur Möblierun</w:t>
      </w:r>
      <w:r w:rsidR="00E96017">
        <w:rPr>
          <w:i/>
          <w:iCs/>
        </w:rPr>
        <w:t xml:space="preserve">g: </w:t>
      </w:r>
      <w:r w:rsidR="00CB61B4">
        <w:rPr>
          <w:i/>
          <w:iCs/>
        </w:rPr>
        <w:t>A</w:t>
      </w:r>
      <w:r w:rsidR="00E96017">
        <w:rPr>
          <w:i/>
          <w:iCs/>
        </w:rPr>
        <w:t xml:space="preserve">uch in der Inneneinrichtung </w:t>
      </w:r>
      <w:r w:rsidR="00CB61B4">
        <w:rPr>
          <w:i/>
          <w:iCs/>
        </w:rPr>
        <w:t xml:space="preserve">wird </w:t>
      </w:r>
      <w:r w:rsidR="00E96017">
        <w:rPr>
          <w:i/>
          <w:iCs/>
        </w:rPr>
        <w:t>durch den Einsatz von Holzmaterialien</w:t>
      </w:r>
      <w:r w:rsidR="00CB61B4">
        <w:rPr>
          <w:i/>
          <w:iCs/>
        </w:rPr>
        <w:t xml:space="preserve"> eine einheitliche und behagliche</w:t>
      </w:r>
      <w:r w:rsidR="00E96017">
        <w:rPr>
          <w:i/>
          <w:iCs/>
        </w:rPr>
        <w:t xml:space="preserve"> </w:t>
      </w:r>
      <w:r w:rsidR="00CB61B4">
        <w:rPr>
          <w:i/>
          <w:iCs/>
        </w:rPr>
        <w:t>Optik geschaffen kombiniert mit funktionalen Einbauen</w:t>
      </w:r>
      <w:r w:rsidR="00DD0458">
        <w:rPr>
          <w:i/>
          <w:iCs/>
        </w:rPr>
        <w:t xml:space="preserve"> aus Holz</w:t>
      </w:r>
      <w:r w:rsidR="00CB61B4">
        <w:rPr>
          <w:i/>
          <w:iCs/>
        </w:rPr>
        <w:t xml:space="preserve">. </w:t>
      </w:r>
    </w:p>
    <w:p w14:paraId="024661FD" w14:textId="3D8ABEAF" w:rsidR="00E30ABC" w:rsidRPr="00F13350" w:rsidRDefault="004A5086" w:rsidP="00E30ABC">
      <w:pPr>
        <w:jc w:val="right"/>
        <w:rPr>
          <w:i/>
        </w:rPr>
      </w:pPr>
      <w:r>
        <w:rPr>
          <w:i/>
        </w:rPr>
        <w:t xml:space="preserve">Bilder: </w:t>
      </w:r>
      <w:r w:rsidR="00E30ABC">
        <w:rPr>
          <w:i/>
        </w:rPr>
        <w:t xml:space="preserve">Velux / </w:t>
      </w:r>
      <w:r w:rsidR="00E30ABC" w:rsidRPr="00BE7B01">
        <w:rPr>
          <w:i/>
        </w:rPr>
        <w:t>ansgar staudt architekten</w:t>
      </w:r>
      <w:r w:rsidR="00E30ABC">
        <w:rPr>
          <w:i/>
        </w:rPr>
        <w:t xml:space="preserve"> / Mark Niedermann</w:t>
      </w:r>
      <w:r w:rsidR="00E30ABC" w:rsidRPr="00F13350">
        <w:rPr>
          <w:i/>
        </w:rPr>
        <w:t xml:space="preserve"> </w:t>
      </w:r>
    </w:p>
    <w:p w14:paraId="40EBAE0C" w14:textId="77777777" w:rsidR="00963B8B" w:rsidRDefault="00963B8B" w:rsidP="00F358CA">
      <w:pPr>
        <w:rPr>
          <w:b/>
        </w:rPr>
      </w:pPr>
    </w:p>
    <w:p w14:paraId="677257DA" w14:textId="1EDB2915" w:rsidR="00963B8B" w:rsidRDefault="00963B8B" w:rsidP="00F358CA">
      <w:pPr>
        <w:rPr>
          <w:b/>
        </w:rPr>
      </w:pPr>
      <w:r>
        <w:rPr>
          <w:b/>
          <w:noProof/>
        </w:rPr>
        <w:lastRenderedPageBreak/>
        <w:drawing>
          <wp:inline distT="0" distB="0" distL="0" distR="0" wp14:anchorId="7DDC0482" wp14:editId="52DF2402">
            <wp:extent cx="3359999" cy="2520000"/>
            <wp:effectExtent l="953" t="0" r="0" b="0"/>
            <wp:docPr id="22" name="Grafik 22" descr="Ein Bild, das Text, Transport, gel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Transport, gelb enthält.&#10;&#10;Automatisch generierte Beschreibung"/>
                    <pic:cNvPicPr/>
                  </pic:nvPicPr>
                  <pic:blipFill>
                    <a:blip r:embed="rId22" cstate="print">
                      <a:extLst>
                        <a:ext uri="{28A0092B-C50C-407E-A947-70E740481C1C}">
                          <a14:useLocalDpi xmlns:a14="http://schemas.microsoft.com/office/drawing/2010/main"/>
                        </a:ext>
                      </a:extLst>
                    </a:blip>
                    <a:stretch>
                      <a:fillRect/>
                    </a:stretch>
                  </pic:blipFill>
                  <pic:spPr>
                    <a:xfrm rot="5400000">
                      <a:off x="0" y="0"/>
                      <a:ext cx="3359999" cy="2520000"/>
                    </a:xfrm>
                    <a:prstGeom prst="rect">
                      <a:avLst/>
                    </a:prstGeom>
                  </pic:spPr>
                </pic:pic>
              </a:graphicData>
            </a:graphic>
          </wp:inline>
        </w:drawing>
      </w:r>
      <w:r>
        <w:rPr>
          <w:b/>
        </w:rPr>
        <w:t xml:space="preserve"> </w:t>
      </w:r>
      <w:r>
        <w:rPr>
          <w:b/>
          <w:noProof/>
        </w:rPr>
        <w:drawing>
          <wp:inline distT="0" distB="0" distL="0" distR="0" wp14:anchorId="65222586" wp14:editId="371B00BB">
            <wp:extent cx="2520000" cy="3360000"/>
            <wp:effectExtent l="0" t="0" r="0" b="0"/>
            <wp:docPr id="25" name="Grafik 25" descr="Ein Bild, das Gebäude, Holz, Zement, Da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Gebäude, Holz, Zement, Dach enthält.&#10;&#10;Automatisch generierte Beschreibung"/>
                    <pic:cNvPicPr/>
                  </pic:nvPicPr>
                  <pic:blipFill>
                    <a:blip r:embed="rId23" cstate="print">
                      <a:extLst>
                        <a:ext uri="{28A0092B-C50C-407E-A947-70E740481C1C}">
                          <a14:useLocalDpi xmlns:a14="http://schemas.microsoft.com/office/drawing/2010/main"/>
                        </a:ext>
                      </a:extLst>
                    </a:blip>
                    <a:stretch>
                      <a:fillRect/>
                    </a:stretch>
                  </pic:blipFill>
                  <pic:spPr>
                    <a:xfrm>
                      <a:off x="0" y="0"/>
                      <a:ext cx="2520000" cy="3360000"/>
                    </a:xfrm>
                    <a:prstGeom prst="rect">
                      <a:avLst/>
                    </a:prstGeom>
                  </pic:spPr>
                </pic:pic>
              </a:graphicData>
            </a:graphic>
          </wp:inline>
        </w:drawing>
      </w:r>
    </w:p>
    <w:p w14:paraId="45722D1E" w14:textId="3D295EA8" w:rsidR="00F358CA" w:rsidRDefault="00F358CA" w:rsidP="00F358CA">
      <w:pPr>
        <w:rPr>
          <w:b/>
        </w:rPr>
      </w:pPr>
      <w:r>
        <w:rPr>
          <w:noProof/>
        </w:rPr>
        <w:drawing>
          <wp:inline distT="0" distB="0" distL="0" distR="0" wp14:anchorId="170FD638" wp14:editId="7F06A65E">
            <wp:extent cx="3267075" cy="2450306"/>
            <wp:effectExtent l="0" t="0" r="0" b="7620"/>
            <wp:docPr id="23" name="Grafik 23" descr="Ein Bild, das Himmel, Gebäude, draußen, Do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Himmel, Gebäude, draußen, Dock enthält.&#10;&#10;Automatisch generierte Beschreibu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268157" cy="2451117"/>
                    </a:xfrm>
                    <a:prstGeom prst="rect">
                      <a:avLst/>
                    </a:prstGeom>
                    <a:noFill/>
                    <a:ln>
                      <a:noFill/>
                    </a:ln>
                  </pic:spPr>
                </pic:pic>
              </a:graphicData>
            </a:graphic>
          </wp:inline>
        </w:drawing>
      </w:r>
      <w:r>
        <w:rPr>
          <w:b/>
        </w:rPr>
        <w:t xml:space="preserve"> </w:t>
      </w:r>
      <w:r>
        <w:rPr>
          <w:noProof/>
        </w:rPr>
        <w:drawing>
          <wp:inline distT="0" distB="0" distL="0" distR="0" wp14:anchorId="0CBD67A9" wp14:editId="44E00285">
            <wp:extent cx="1838325" cy="2451099"/>
            <wp:effectExtent l="0" t="0" r="0" b="6985"/>
            <wp:docPr id="24" name="Grafik 24" descr="Ein Bild, das Gebäude, Bauernhaus, Scheune, schmutz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Gebäude, Bauernhaus, Scheune, schmutzig enthält.&#10;&#10;Automatisch generierte Beschreibu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840214" cy="2453618"/>
                    </a:xfrm>
                    <a:prstGeom prst="rect">
                      <a:avLst/>
                    </a:prstGeom>
                    <a:noFill/>
                    <a:ln>
                      <a:noFill/>
                    </a:ln>
                  </pic:spPr>
                </pic:pic>
              </a:graphicData>
            </a:graphic>
          </wp:inline>
        </w:drawing>
      </w:r>
    </w:p>
    <w:p w14:paraId="4839ABE5" w14:textId="713E5318" w:rsidR="00F358CA" w:rsidRDefault="00F358CA" w:rsidP="004D10E5">
      <w:r w:rsidRPr="00C129B1">
        <w:t>[Foto</w:t>
      </w:r>
      <w:r w:rsidR="00963B8B">
        <w:t>s</w:t>
      </w:r>
      <w:r w:rsidRPr="00C129B1">
        <w:t xml:space="preserve">: </w:t>
      </w:r>
      <w:r>
        <w:t>velux_engelweiss_</w:t>
      </w:r>
      <w:r w:rsidRPr="00B93723">
        <w:t>Aufbau_</w:t>
      </w:r>
      <w:r w:rsidR="0016139E">
        <w:t>002, _009, _</w:t>
      </w:r>
      <w:r w:rsidRPr="00B93723">
        <w:t>00</w:t>
      </w:r>
      <w:r>
        <w:t xml:space="preserve">5 &amp; </w:t>
      </w:r>
      <w:r w:rsidRPr="00B93723">
        <w:t>_007</w:t>
      </w:r>
      <w:r w:rsidRPr="00C129B1">
        <w:t>]</w:t>
      </w:r>
    </w:p>
    <w:p w14:paraId="56E85FCC" w14:textId="265D5A4E" w:rsidR="00F358CA" w:rsidRDefault="00F358CA" w:rsidP="00F358CA">
      <w:pPr>
        <w:spacing w:after="240" w:line="240" w:lineRule="auto"/>
        <w:rPr>
          <w:i/>
          <w:iCs/>
        </w:rPr>
      </w:pPr>
      <w:r w:rsidRPr="00E30ABC">
        <w:rPr>
          <w:i/>
          <w:iCs/>
        </w:rPr>
        <w:t>Fast alles an dem Neubau besteht aus Holz.</w:t>
      </w:r>
      <w:r>
        <w:rPr>
          <w:i/>
          <w:iCs/>
        </w:rPr>
        <w:t xml:space="preserve"> Es</w:t>
      </w:r>
      <w:r w:rsidRPr="00495DCF">
        <w:rPr>
          <w:i/>
          <w:iCs/>
        </w:rPr>
        <w:t xml:space="preserve"> wurde in Brettsperrholz konstruiert und </w:t>
      </w:r>
      <w:r w:rsidR="00963B8B">
        <w:rPr>
          <w:i/>
          <w:iCs/>
        </w:rPr>
        <w:t>vorgefertigt</w:t>
      </w:r>
      <w:r w:rsidRPr="00495DCF">
        <w:rPr>
          <w:i/>
          <w:iCs/>
        </w:rPr>
        <w:t>.</w:t>
      </w:r>
    </w:p>
    <w:p w14:paraId="2BAFEC7A" w14:textId="34CE73EC" w:rsidR="00F358CA" w:rsidRDefault="00F358CA" w:rsidP="00F358CA">
      <w:pPr>
        <w:jc w:val="right"/>
        <w:rPr>
          <w:i/>
        </w:rPr>
      </w:pPr>
      <w:r>
        <w:rPr>
          <w:i/>
        </w:rPr>
        <w:t xml:space="preserve">Bild: </w:t>
      </w:r>
      <w:r w:rsidRPr="00BE7B01">
        <w:rPr>
          <w:i/>
        </w:rPr>
        <w:t>ansgar staudt architekten</w:t>
      </w:r>
    </w:p>
    <w:p w14:paraId="5A88CD9B" w14:textId="41E4A4CD" w:rsidR="00E30ABC" w:rsidRDefault="00E30ABC" w:rsidP="00177EC4">
      <w:pPr>
        <w:spacing w:after="120" w:line="240" w:lineRule="auto"/>
        <w:rPr>
          <w:b/>
          <w:bCs/>
          <w:sz w:val="20"/>
          <w:szCs w:val="20"/>
        </w:rPr>
      </w:pPr>
    </w:p>
    <w:p w14:paraId="062FFC78" w14:textId="601BFB83" w:rsidR="00493E8E" w:rsidRDefault="00493E8E" w:rsidP="00493E8E">
      <w:pPr>
        <w:rPr>
          <w:noProof/>
        </w:rPr>
      </w:pPr>
      <w:r>
        <w:rPr>
          <w:noProof/>
        </w:rPr>
        <w:lastRenderedPageBreak/>
        <w:drawing>
          <wp:inline distT="0" distB="0" distL="0" distR="0" wp14:anchorId="614A02EC" wp14:editId="5A7F48E2">
            <wp:extent cx="3276600" cy="5186484"/>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293540" cy="5213298"/>
                    </a:xfrm>
                    <a:prstGeom prst="rect">
                      <a:avLst/>
                    </a:prstGeom>
                    <a:noFill/>
                    <a:ln>
                      <a:noFill/>
                    </a:ln>
                  </pic:spPr>
                </pic:pic>
              </a:graphicData>
            </a:graphic>
          </wp:inline>
        </w:drawing>
      </w:r>
    </w:p>
    <w:p w14:paraId="79F53991" w14:textId="46453C8E" w:rsidR="00493E8E" w:rsidRDefault="00493E8E" w:rsidP="00493E8E">
      <w:r w:rsidRPr="00C129B1">
        <w:t xml:space="preserve">[Foto: </w:t>
      </w:r>
      <w:r>
        <w:t>velux_engelweiss_Plan_Axonometrie</w:t>
      </w:r>
      <w:r w:rsidRPr="00C129B1">
        <w:t>]</w:t>
      </w:r>
    </w:p>
    <w:p w14:paraId="12FD7833" w14:textId="08501139" w:rsidR="0021440D" w:rsidRDefault="0021440D" w:rsidP="0021440D">
      <w:pPr>
        <w:spacing w:after="240" w:line="240" w:lineRule="auto"/>
        <w:rPr>
          <w:i/>
          <w:iCs/>
        </w:rPr>
      </w:pPr>
      <w:r w:rsidRPr="00707F39">
        <w:rPr>
          <w:i/>
          <w:iCs/>
        </w:rPr>
        <w:t>Durch die doppelte Vertikalerschließung lässt sich das Haus später in zwei Wohneinheiten aufteilen. Ebenso kann bei Bedarf ein Treppenhaus entfernt und durch einen rollstuhlgängigen Hublift ersetzt werden. Auch das im Obergeschoss zentral gelegene Bad ist teilbar.</w:t>
      </w:r>
    </w:p>
    <w:p w14:paraId="69337539" w14:textId="01646A95" w:rsidR="0021440D" w:rsidRDefault="0021440D" w:rsidP="0021440D">
      <w:pPr>
        <w:spacing w:after="120"/>
        <w:jc w:val="right"/>
        <w:rPr>
          <w:i/>
        </w:rPr>
      </w:pPr>
      <w:r>
        <w:rPr>
          <w:i/>
        </w:rPr>
        <w:t xml:space="preserve">Grafik: </w:t>
      </w:r>
      <w:r w:rsidRPr="00BE7B01">
        <w:rPr>
          <w:i/>
        </w:rPr>
        <w:t>ansgar staudt architekten</w:t>
      </w:r>
    </w:p>
    <w:p w14:paraId="02B15C6D" w14:textId="77777777" w:rsidR="0021440D" w:rsidRDefault="0021440D" w:rsidP="0021440D">
      <w:pPr>
        <w:spacing w:after="240" w:line="240" w:lineRule="auto"/>
        <w:rPr>
          <w:i/>
          <w:iCs/>
        </w:rPr>
      </w:pPr>
    </w:p>
    <w:p w14:paraId="4FAE75CC" w14:textId="77777777" w:rsidR="00493E8E" w:rsidRPr="00636101" w:rsidRDefault="00493E8E" w:rsidP="00493E8E">
      <w:r>
        <w:rPr>
          <w:noProof/>
        </w:rPr>
        <w:lastRenderedPageBreak/>
        <w:drawing>
          <wp:inline distT="0" distB="0" distL="0" distR="0" wp14:anchorId="29B0F734" wp14:editId="49663005">
            <wp:extent cx="4672848" cy="3255645"/>
            <wp:effectExtent l="0" t="0" r="0" b="190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4682687" cy="3262500"/>
                    </a:xfrm>
                    <a:prstGeom prst="rect">
                      <a:avLst/>
                    </a:prstGeom>
                    <a:noFill/>
                    <a:ln>
                      <a:noFill/>
                    </a:ln>
                  </pic:spPr>
                </pic:pic>
              </a:graphicData>
            </a:graphic>
          </wp:inline>
        </w:drawing>
      </w:r>
    </w:p>
    <w:p w14:paraId="72E9F257" w14:textId="77777777" w:rsidR="00493E8E" w:rsidRDefault="00493E8E" w:rsidP="00493E8E">
      <w:r w:rsidRPr="00C129B1">
        <w:t xml:space="preserve">[Foto: </w:t>
      </w:r>
      <w:r>
        <w:t>velux_engelweiss_Querschnitt Treppe</w:t>
      </w:r>
      <w:r w:rsidRPr="00C129B1">
        <w:t>]</w:t>
      </w:r>
    </w:p>
    <w:p w14:paraId="1402EEA4" w14:textId="588A3C52" w:rsidR="00493E8E" w:rsidRDefault="00F358CA" w:rsidP="00F358CA">
      <w:pPr>
        <w:jc w:val="right"/>
        <w:rPr>
          <w:noProof/>
        </w:rPr>
      </w:pPr>
      <w:r>
        <w:rPr>
          <w:i/>
        </w:rPr>
        <w:t>Grafik:</w:t>
      </w:r>
      <w:r>
        <w:t xml:space="preserve"> </w:t>
      </w:r>
      <w:r w:rsidRPr="00BE7B01">
        <w:rPr>
          <w:i/>
        </w:rPr>
        <w:t>ansgar staudt architekten</w:t>
      </w:r>
    </w:p>
    <w:p w14:paraId="462DD428" w14:textId="77777777" w:rsidR="0021440D" w:rsidRDefault="0021440D" w:rsidP="00493E8E">
      <w:pPr>
        <w:tabs>
          <w:tab w:val="left" w:pos="7371"/>
        </w:tabs>
      </w:pPr>
    </w:p>
    <w:p w14:paraId="59F8A95F" w14:textId="75763A27" w:rsidR="0021440D" w:rsidRDefault="0021440D" w:rsidP="0021440D">
      <w:pPr>
        <w:tabs>
          <w:tab w:val="left" w:pos="7371"/>
        </w:tabs>
      </w:pPr>
      <w:r>
        <w:rPr>
          <w:noProof/>
        </w:rPr>
        <w:drawing>
          <wp:inline distT="0" distB="0" distL="0" distR="0" wp14:anchorId="08EFCF3B" wp14:editId="6653BCA6">
            <wp:extent cx="4675505" cy="3257496"/>
            <wp:effectExtent l="0" t="0" r="0"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4684787" cy="3263963"/>
                    </a:xfrm>
                    <a:prstGeom prst="rect">
                      <a:avLst/>
                    </a:prstGeom>
                    <a:noFill/>
                    <a:ln>
                      <a:noFill/>
                    </a:ln>
                  </pic:spPr>
                </pic:pic>
              </a:graphicData>
            </a:graphic>
          </wp:inline>
        </w:drawing>
      </w:r>
    </w:p>
    <w:p w14:paraId="0486D454" w14:textId="2AE9036C" w:rsidR="0021440D" w:rsidRDefault="0021440D" w:rsidP="0021440D">
      <w:r w:rsidRPr="00C129B1">
        <w:t xml:space="preserve">[Foto: </w:t>
      </w:r>
      <w:r>
        <w:t>velux_engelweiss_Querschnitt Bad</w:t>
      </w:r>
      <w:r w:rsidRPr="00C129B1">
        <w:t>]</w:t>
      </w:r>
    </w:p>
    <w:p w14:paraId="4835113D" w14:textId="32882706" w:rsidR="0021440D" w:rsidRDefault="00F358CA" w:rsidP="00F358CA">
      <w:pPr>
        <w:jc w:val="right"/>
      </w:pPr>
      <w:r>
        <w:rPr>
          <w:i/>
        </w:rPr>
        <w:t>Grafik:</w:t>
      </w:r>
      <w:r>
        <w:t xml:space="preserve"> </w:t>
      </w:r>
      <w:r w:rsidRPr="00BE7B01">
        <w:rPr>
          <w:i/>
        </w:rPr>
        <w:t>ansgar staudt architekten</w:t>
      </w:r>
    </w:p>
    <w:p w14:paraId="06E8ABD4" w14:textId="77777777" w:rsidR="0021440D" w:rsidRDefault="0021440D" w:rsidP="0021440D">
      <w:pPr>
        <w:tabs>
          <w:tab w:val="left" w:pos="7371"/>
        </w:tabs>
      </w:pPr>
      <w:r>
        <w:rPr>
          <w:noProof/>
        </w:rPr>
        <w:lastRenderedPageBreak/>
        <w:drawing>
          <wp:inline distT="0" distB="0" distL="0" distR="0" wp14:anchorId="5AEADB1E" wp14:editId="7EE4FB84">
            <wp:extent cx="4675581" cy="325755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4718165" cy="3287219"/>
                    </a:xfrm>
                    <a:prstGeom prst="rect">
                      <a:avLst/>
                    </a:prstGeom>
                    <a:noFill/>
                    <a:ln>
                      <a:noFill/>
                    </a:ln>
                  </pic:spPr>
                </pic:pic>
              </a:graphicData>
            </a:graphic>
          </wp:inline>
        </w:drawing>
      </w:r>
    </w:p>
    <w:p w14:paraId="27149026" w14:textId="77777777" w:rsidR="0021440D" w:rsidRDefault="0021440D" w:rsidP="0021440D">
      <w:r w:rsidRPr="00C129B1">
        <w:t xml:space="preserve">[Foto: </w:t>
      </w:r>
      <w:r>
        <w:t>velux_engelweiss_Plan_Längsschnitt</w:t>
      </w:r>
      <w:r w:rsidRPr="00C129B1">
        <w:t>]</w:t>
      </w:r>
    </w:p>
    <w:p w14:paraId="42EFDC71" w14:textId="6204076E" w:rsidR="0021440D" w:rsidRDefault="00F358CA" w:rsidP="00F358CA">
      <w:pPr>
        <w:jc w:val="right"/>
      </w:pPr>
      <w:r>
        <w:rPr>
          <w:i/>
        </w:rPr>
        <w:t>Grafik:</w:t>
      </w:r>
      <w:r>
        <w:t xml:space="preserve"> </w:t>
      </w:r>
      <w:r w:rsidRPr="00BE7B01">
        <w:rPr>
          <w:i/>
        </w:rPr>
        <w:t>ansgar staudt architekten</w:t>
      </w:r>
    </w:p>
    <w:p w14:paraId="53A1E2CE" w14:textId="77777777" w:rsidR="0021440D" w:rsidRPr="00636101" w:rsidRDefault="0021440D" w:rsidP="0021440D">
      <w:pPr>
        <w:tabs>
          <w:tab w:val="left" w:pos="7371"/>
        </w:tabs>
      </w:pPr>
    </w:p>
    <w:p w14:paraId="294DEC6F" w14:textId="77777777" w:rsidR="00493E8E" w:rsidRDefault="00493E8E" w:rsidP="00493E8E">
      <w:r>
        <w:rPr>
          <w:noProof/>
        </w:rPr>
        <w:drawing>
          <wp:inline distT="0" distB="0" distL="0" distR="0" wp14:anchorId="3FCFEC8A" wp14:editId="26B238E2">
            <wp:extent cx="4619625" cy="3218564"/>
            <wp:effectExtent l="0" t="0" r="0" b="127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4625885" cy="3222926"/>
                    </a:xfrm>
                    <a:prstGeom prst="rect">
                      <a:avLst/>
                    </a:prstGeom>
                    <a:noFill/>
                    <a:ln>
                      <a:noFill/>
                    </a:ln>
                  </pic:spPr>
                </pic:pic>
              </a:graphicData>
            </a:graphic>
          </wp:inline>
        </w:drawing>
      </w:r>
    </w:p>
    <w:p w14:paraId="2D7437B7" w14:textId="77777777" w:rsidR="00493E8E" w:rsidRPr="00636101" w:rsidRDefault="00493E8E" w:rsidP="00493E8E">
      <w:r w:rsidRPr="00C129B1">
        <w:t xml:space="preserve">[Foto: </w:t>
      </w:r>
      <w:r>
        <w:t>velux_engelweiss_Plan_Grundriss EG</w:t>
      </w:r>
      <w:r w:rsidRPr="00C129B1">
        <w:t>]</w:t>
      </w:r>
    </w:p>
    <w:p w14:paraId="306139E6" w14:textId="6D6465FD" w:rsidR="00493E8E" w:rsidRPr="00830884" w:rsidRDefault="00493E8E" w:rsidP="004D10E5">
      <w:pPr>
        <w:spacing w:after="120"/>
        <w:jc w:val="right"/>
        <w:rPr>
          <w:i/>
        </w:rPr>
      </w:pPr>
      <w:bookmarkStart w:id="9" w:name="_Hlk122452506"/>
      <w:r>
        <w:rPr>
          <w:i/>
        </w:rPr>
        <w:t>Grafik:</w:t>
      </w:r>
      <w:r w:rsidR="004A5086">
        <w:t xml:space="preserve"> </w:t>
      </w:r>
      <w:r w:rsidRPr="00BE7B01">
        <w:rPr>
          <w:i/>
        </w:rPr>
        <w:t>ansgar staudt architekten</w:t>
      </w:r>
      <w:bookmarkEnd w:id="9"/>
    </w:p>
    <w:p w14:paraId="7B933478" w14:textId="6587AD5F" w:rsidR="0082761D" w:rsidRDefault="00493E8E">
      <w:pPr>
        <w:spacing w:line="240" w:lineRule="auto"/>
        <w:rPr>
          <w:b/>
          <w:bCs/>
          <w:sz w:val="20"/>
          <w:szCs w:val="20"/>
        </w:rPr>
      </w:pPr>
      <w:r>
        <w:rPr>
          <w:noProof/>
        </w:rPr>
        <w:lastRenderedPageBreak/>
        <w:drawing>
          <wp:inline distT="0" distB="0" distL="0" distR="0" wp14:anchorId="6FDA795E" wp14:editId="0457455E">
            <wp:extent cx="4618163" cy="3217545"/>
            <wp:effectExtent l="0" t="0" r="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4626001" cy="3223006"/>
                    </a:xfrm>
                    <a:prstGeom prst="rect">
                      <a:avLst/>
                    </a:prstGeom>
                    <a:noFill/>
                    <a:ln>
                      <a:noFill/>
                    </a:ln>
                  </pic:spPr>
                </pic:pic>
              </a:graphicData>
            </a:graphic>
          </wp:inline>
        </w:drawing>
      </w:r>
    </w:p>
    <w:p w14:paraId="49578A15" w14:textId="4C16B306" w:rsidR="00493E8E" w:rsidRDefault="00493E8E" w:rsidP="00493E8E">
      <w:r w:rsidRPr="00C129B1">
        <w:t xml:space="preserve">[Foto: </w:t>
      </w:r>
      <w:r>
        <w:t>velux_engelweiss_Plan_Grundriss OG</w:t>
      </w:r>
      <w:r w:rsidRPr="00C129B1">
        <w:t>]</w:t>
      </w:r>
    </w:p>
    <w:p w14:paraId="4AEDE152" w14:textId="77777777" w:rsidR="004D10E5" w:rsidRDefault="004D10E5" w:rsidP="004D10E5">
      <w:pPr>
        <w:jc w:val="right"/>
        <w:rPr>
          <w:noProof/>
        </w:rPr>
      </w:pPr>
      <w:r>
        <w:rPr>
          <w:i/>
        </w:rPr>
        <w:t>Grafik:</w:t>
      </w:r>
      <w:r>
        <w:t xml:space="preserve"> </w:t>
      </w:r>
      <w:r w:rsidRPr="00BE7B01">
        <w:rPr>
          <w:i/>
        </w:rPr>
        <w:t>ansgar staudt architekten</w:t>
      </w:r>
    </w:p>
    <w:p w14:paraId="1DDEBDBB" w14:textId="05216C87" w:rsidR="00493E8E" w:rsidRDefault="00493E8E" w:rsidP="00493E8E"/>
    <w:p w14:paraId="6E4D365B" w14:textId="1EB4ED49" w:rsidR="00493E8E" w:rsidRDefault="00493E8E" w:rsidP="00493E8E">
      <w:r>
        <w:rPr>
          <w:noProof/>
        </w:rPr>
        <w:drawing>
          <wp:inline distT="0" distB="0" distL="0" distR="0" wp14:anchorId="179F783D" wp14:editId="103EC913">
            <wp:extent cx="4600575" cy="3205291"/>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4611570" cy="3212951"/>
                    </a:xfrm>
                    <a:prstGeom prst="rect">
                      <a:avLst/>
                    </a:prstGeom>
                    <a:noFill/>
                    <a:ln>
                      <a:noFill/>
                    </a:ln>
                  </pic:spPr>
                </pic:pic>
              </a:graphicData>
            </a:graphic>
          </wp:inline>
        </w:drawing>
      </w:r>
    </w:p>
    <w:p w14:paraId="7BEA7BCA" w14:textId="22E9F217" w:rsidR="00493E8E" w:rsidRDefault="00493E8E" w:rsidP="00493E8E">
      <w:r w:rsidRPr="00C129B1">
        <w:t xml:space="preserve">[Foto: </w:t>
      </w:r>
      <w:r>
        <w:t>velux_engelweiss_Plan_Grundriss DG</w:t>
      </w:r>
      <w:r w:rsidRPr="00C129B1">
        <w:t>]</w:t>
      </w:r>
    </w:p>
    <w:p w14:paraId="058228D0" w14:textId="77777777" w:rsidR="004D10E5" w:rsidRDefault="004D10E5" w:rsidP="004D10E5">
      <w:pPr>
        <w:jc w:val="right"/>
        <w:rPr>
          <w:noProof/>
        </w:rPr>
      </w:pPr>
      <w:r>
        <w:rPr>
          <w:i/>
        </w:rPr>
        <w:t>Grafik:</w:t>
      </w:r>
      <w:r>
        <w:t xml:space="preserve"> </w:t>
      </w:r>
      <w:r w:rsidRPr="00BE7B01">
        <w:rPr>
          <w:i/>
        </w:rPr>
        <w:t>ansgar staudt architekten</w:t>
      </w:r>
    </w:p>
    <w:p w14:paraId="730E2C1E" w14:textId="77777777" w:rsidR="004D10E5" w:rsidRPr="00636101" w:rsidRDefault="004D10E5" w:rsidP="00493E8E"/>
    <w:p w14:paraId="1825A7DD" w14:textId="4D4490F8" w:rsidR="00177EC4" w:rsidRDefault="00980003" w:rsidP="00177EC4">
      <w:pPr>
        <w:spacing w:after="120" w:line="240" w:lineRule="auto"/>
        <w:rPr>
          <w:sz w:val="20"/>
          <w:szCs w:val="20"/>
        </w:rPr>
      </w:pPr>
      <w:r w:rsidRPr="00080AB8">
        <w:rPr>
          <w:b/>
          <w:bCs/>
          <w:sz w:val="20"/>
          <w:szCs w:val="20"/>
        </w:rPr>
        <w:lastRenderedPageBreak/>
        <w:t>Über die Velux Deutschland GmbH</w:t>
      </w:r>
      <w:r w:rsidRPr="00080AB8">
        <w:rPr>
          <w:sz w:val="20"/>
          <w:szCs w:val="20"/>
        </w:rPr>
        <w:br/>
      </w:r>
      <w:r w:rsidR="00177EC4" w:rsidRPr="00177EC4">
        <w:rPr>
          <w:sz w:val="20"/>
          <w:szCs w:val="20"/>
        </w:rPr>
        <w:t>Die Velux Deutschland GmbH mit Sitz in Hamburg ist ein Unternehmen der internationalen Velux Gruppe. Der weltweit größte Hersteller von Dachfenstern ist mit ca. 11.500 Mitarbeitern in rund 40 Ländern vertreten. In Deutschland beschäftigt die Velux Gruppe in Produktion und Vertrieb über 1.600 Mitarbeiter. Neben Dachfenstern und anspruchsvollen Dachfensterlösungen für geneigte und flache Dächer umfasst die Produktpalette unter anderem Sonnenschutzprodukte, Rollläden und Zubehörprodukte für den Fenstereinbau. Smart-Home-Lösungen und automatisierte Systeme tragen zu einem gesunden Raumklima bei und steigern den Wohnkomfort. Mit Velux Commercial bietet ein eigener Unternehmensbereich Tageslicht-Lösungen speziell für gewerbliche, öffentliche und industrielle Gebäude. Im Rahmen ihrer Nachhaltigkeitsstrategie hat sich die Velux Gruppe verpflichtet, zukünftige CO</w:t>
      </w:r>
      <w:r w:rsidR="00177EC4" w:rsidRPr="00322BD1">
        <w:rPr>
          <w:sz w:val="20"/>
          <w:szCs w:val="20"/>
          <w:vertAlign w:val="subscript"/>
        </w:rPr>
        <w:t>2</w:t>
      </w:r>
      <w:r w:rsidR="00177EC4" w:rsidRPr="00177EC4">
        <w:rPr>
          <w:sz w:val="20"/>
          <w:szCs w:val="20"/>
        </w:rPr>
        <w:t>-Emissionen im Einklang mit dem 1,5°C-Ziel des Pariser Klimaschutz-Abkommens deutlich zu reduzieren und bis 2041 „lebenslang klimaneutral“ zu werden. Dies realisiert sie gemeinsam mit dem WWF durch Waldprojekte, die alle seit Gründung im Jahr 1941 verursachten CO</w:t>
      </w:r>
      <w:r w:rsidR="00177EC4" w:rsidRPr="00322BD1">
        <w:rPr>
          <w:sz w:val="20"/>
          <w:szCs w:val="20"/>
          <w:vertAlign w:val="subscript"/>
        </w:rPr>
        <w:t>2</w:t>
      </w:r>
      <w:r w:rsidR="00177EC4" w:rsidRPr="00177EC4">
        <w:rPr>
          <w:sz w:val="20"/>
          <w:szCs w:val="20"/>
        </w:rPr>
        <w:t>-Emissionen binden werden.</w:t>
      </w:r>
    </w:p>
    <w:p w14:paraId="3F216AF4" w14:textId="52C55550" w:rsidR="00980003" w:rsidRPr="00177EC4" w:rsidRDefault="00980003" w:rsidP="00980003">
      <w:pPr>
        <w:spacing w:after="120" w:line="240" w:lineRule="auto"/>
        <w:rPr>
          <w:rFonts w:cs="Arial"/>
          <w:sz w:val="20"/>
          <w:szCs w:val="20"/>
        </w:rPr>
      </w:pPr>
      <w:r>
        <w:rPr>
          <w:rFonts w:cs="Arial"/>
          <w:sz w:val="20"/>
          <w:szCs w:val="20"/>
        </w:rPr>
        <w:t xml:space="preserve">Weitere Informationen unter </w:t>
      </w:r>
      <w:hyperlink r:id="rId33" w:history="1">
        <w:r>
          <w:rPr>
            <w:rStyle w:val="Hyperlink"/>
            <w:rFonts w:cs="Arial"/>
            <w:sz w:val="20"/>
            <w:szCs w:val="20"/>
          </w:rPr>
          <w:t>www.velux.de</w:t>
        </w:r>
      </w:hyperlink>
      <w:r>
        <w:rPr>
          <w:rFonts w:cs="Arial"/>
          <w:sz w:val="20"/>
          <w:szCs w:val="20"/>
        </w:rPr>
        <w:t>.</w:t>
      </w:r>
      <w:r w:rsidR="00177EC4">
        <w:rPr>
          <w:rFonts w:cs="Arial"/>
          <w:sz w:val="20"/>
          <w:szCs w:val="20"/>
        </w:rPr>
        <w:br/>
      </w:r>
      <w:r>
        <w:rPr>
          <w:rFonts w:cs="Arial"/>
          <w:sz w:val="20"/>
          <w:szCs w:val="20"/>
        </w:rPr>
        <w:t xml:space="preserve">Pressetexte sowie druckfähiges Bildmaterial u.v.m. stehen im Velux Presseforum unter </w:t>
      </w:r>
      <w:hyperlink r:id="rId34" w:history="1">
        <w:r>
          <w:rPr>
            <w:rStyle w:val="Hyperlink"/>
            <w:rFonts w:cs="Arial"/>
            <w:sz w:val="20"/>
            <w:szCs w:val="20"/>
          </w:rPr>
          <w:t>www.velux.de/presse</w:t>
        </w:r>
      </w:hyperlink>
      <w:r>
        <w:rPr>
          <w:rFonts w:cs="Arial"/>
          <w:sz w:val="20"/>
          <w:szCs w:val="20"/>
        </w:rPr>
        <w:t xml:space="preserve"> zum Download bereit.</w:t>
      </w:r>
      <w:r>
        <w:rPr>
          <w:rFonts w:cs="Arial"/>
          <w:b/>
          <w:bCs/>
          <w:sz w:val="20"/>
          <w:szCs w:val="20"/>
        </w:rPr>
        <w:br/>
      </w:r>
      <w:r>
        <w:rPr>
          <w:rFonts w:cs="Arial"/>
          <w:bCs/>
          <w:sz w:val="20"/>
          <w:szCs w:val="20"/>
        </w:rPr>
        <w:br/>
      </w:r>
      <w:r w:rsidRPr="00C12C51">
        <w:rPr>
          <w:rFonts w:cs="Arial"/>
          <w:b/>
          <w:bCs/>
          <w:sz w:val="20"/>
          <w:szCs w:val="20"/>
        </w:rPr>
        <w:t>Kontakt Presse:</w:t>
      </w:r>
    </w:p>
    <w:tbl>
      <w:tblPr>
        <w:tblW w:w="9283" w:type="dxa"/>
        <w:tblInd w:w="-108" w:type="dxa"/>
        <w:tblLook w:val="01E0" w:firstRow="1" w:lastRow="1" w:firstColumn="1" w:lastColumn="1" w:noHBand="0" w:noVBand="0"/>
      </w:tblPr>
      <w:tblGrid>
        <w:gridCol w:w="4718"/>
        <w:gridCol w:w="4565"/>
      </w:tblGrid>
      <w:tr w:rsidR="00980003" w:rsidRPr="00C12C51" w14:paraId="61ED4220" w14:textId="77777777" w:rsidTr="001C053A">
        <w:trPr>
          <w:trHeight w:val="2413"/>
        </w:trPr>
        <w:tc>
          <w:tcPr>
            <w:tcW w:w="4718" w:type="dxa"/>
          </w:tcPr>
          <w:p w14:paraId="0010E5E4" w14:textId="77777777" w:rsidR="00980003" w:rsidRPr="00C12C51" w:rsidRDefault="00980003" w:rsidP="00980003">
            <w:pPr>
              <w:spacing w:line="240" w:lineRule="auto"/>
              <w:ind w:left="105"/>
              <w:rPr>
                <w:bCs/>
                <w:sz w:val="20"/>
              </w:rPr>
            </w:pPr>
            <w:r>
              <w:rPr>
                <w:bCs/>
                <w:sz w:val="20"/>
              </w:rPr>
              <w:t>Velux</w:t>
            </w:r>
            <w:r w:rsidRPr="00C12C51">
              <w:rPr>
                <w:bCs/>
                <w:sz w:val="20"/>
              </w:rPr>
              <w:t xml:space="preserve"> Deutschland GmbH</w:t>
            </w:r>
          </w:p>
          <w:p w14:paraId="235007BD" w14:textId="7DABD392" w:rsidR="00980003" w:rsidRPr="00C12C51" w:rsidRDefault="00980003" w:rsidP="00980003">
            <w:pPr>
              <w:spacing w:line="240" w:lineRule="auto"/>
              <w:ind w:left="105"/>
              <w:rPr>
                <w:bCs/>
                <w:sz w:val="20"/>
              </w:rPr>
            </w:pPr>
            <w:r w:rsidRPr="00C12C51">
              <w:rPr>
                <w:bCs/>
                <w:sz w:val="20"/>
              </w:rPr>
              <w:t xml:space="preserve">Leitung </w:t>
            </w:r>
            <w:r w:rsidR="00906746">
              <w:rPr>
                <w:bCs/>
                <w:sz w:val="20"/>
              </w:rPr>
              <w:t>Public Relations</w:t>
            </w:r>
          </w:p>
          <w:p w14:paraId="3F345F74" w14:textId="77777777" w:rsidR="00906746" w:rsidRDefault="00906746" w:rsidP="00980003">
            <w:pPr>
              <w:spacing w:line="240" w:lineRule="auto"/>
              <w:ind w:left="105"/>
              <w:rPr>
                <w:bCs/>
                <w:sz w:val="20"/>
              </w:rPr>
            </w:pPr>
            <w:r w:rsidRPr="00906746">
              <w:rPr>
                <w:bCs/>
                <w:sz w:val="20"/>
              </w:rPr>
              <w:t xml:space="preserve">Maik Seete </w:t>
            </w:r>
          </w:p>
          <w:p w14:paraId="1A676DCC" w14:textId="02F2FF2F" w:rsidR="00980003" w:rsidRPr="00C12C51" w:rsidRDefault="00980003" w:rsidP="00980003">
            <w:pPr>
              <w:spacing w:line="240" w:lineRule="auto"/>
              <w:ind w:left="105"/>
              <w:rPr>
                <w:bCs/>
                <w:sz w:val="20"/>
              </w:rPr>
            </w:pPr>
            <w:r w:rsidRPr="00C12C51">
              <w:rPr>
                <w:bCs/>
                <w:sz w:val="20"/>
              </w:rPr>
              <w:t>Gazellenkamp 168</w:t>
            </w:r>
          </w:p>
          <w:p w14:paraId="0CEBFC1C" w14:textId="77777777" w:rsidR="00980003" w:rsidRPr="00C12C51" w:rsidRDefault="00980003" w:rsidP="00980003">
            <w:pPr>
              <w:spacing w:line="240" w:lineRule="auto"/>
              <w:ind w:left="105"/>
              <w:rPr>
                <w:bCs/>
                <w:sz w:val="20"/>
              </w:rPr>
            </w:pPr>
            <w:r w:rsidRPr="00C12C51">
              <w:rPr>
                <w:bCs/>
                <w:sz w:val="20"/>
              </w:rPr>
              <w:t>2252</w:t>
            </w:r>
            <w:r>
              <w:rPr>
                <w:bCs/>
                <w:sz w:val="20"/>
              </w:rPr>
              <w:t>7</w:t>
            </w:r>
            <w:r w:rsidRPr="00C12C51">
              <w:rPr>
                <w:bCs/>
                <w:sz w:val="20"/>
              </w:rPr>
              <w:t xml:space="preserve"> Hamburg </w:t>
            </w:r>
          </w:p>
          <w:p w14:paraId="54337F35" w14:textId="02511BEB" w:rsidR="00980003" w:rsidRPr="00CA43B5" w:rsidRDefault="00980003" w:rsidP="00980003">
            <w:pPr>
              <w:spacing w:line="240" w:lineRule="auto"/>
              <w:ind w:left="105"/>
              <w:rPr>
                <w:bCs/>
                <w:sz w:val="20"/>
              </w:rPr>
            </w:pPr>
            <w:r w:rsidRPr="00CA43B5">
              <w:rPr>
                <w:bCs/>
                <w:sz w:val="20"/>
              </w:rPr>
              <w:t>Tel.: +49 (040) 5 47 07-4</w:t>
            </w:r>
            <w:r w:rsidR="00906746" w:rsidRPr="00CA43B5">
              <w:rPr>
                <w:bCs/>
                <w:sz w:val="20"/>
              </w:rPr>
              <w:t xml:space="preserve"> 66</w:t>
            </w:r>
          </w:p>
          <w:p w14:paraId="6DC3346B" w14:textId="4DA0EF7A" w:rsidR="00980003" w:rsidRPr="005D3E73" w:rsidRDefault="00980003" w:rsidP="00980003">
            <w:pPr>
              <w:spacing w:line="240" w:lineRule="auto"/>
              <w:ind w:left="105"/>
              <w:rPr>
                <w:bCs/>
                <w:sz w:val="20"/>
                <w:lang w:val="en-US"/>
              </w:rPr>
            </w:pPr>
            <w:r w:rsidRPr="005D3E73">
              <w:rPr>
                <w:bCs/>
                <w:sz w:val="20"/>
                <w:lang w:val="en-US"/>
              </w:rPr>
              <w:t xml:space="preserve">Mail: </w:t>
            </w:r>
            <w:r w:rsidR="00906746">
              <w:rPr>
                <w:bCs/>
                <w:sz w:val="20"/>
                <w:lang w:val="en-US"/>
              </w:rPr>
              <w:t>maik.seete</w:t>
            </w:r>
            <w:r w:rsidRPr="005D3E73">
              <w:rPr>
                <w:bCs/>
                <w:sz w:val="20"/>
                <w:lang w:val="en-US"/>
              </w:rPr>
              <w:t>@velux.com</w:t>
            </w:r>
          </w:p>
          <w:p w14:paraId="74BED88A" w14:textId="77777777" w:rsidR="00980003" w:rsidRPr="005D3E73" w:rsidRDefault="00980003" w:rsidP="00980003">
            <w:pPr>
              <w:spacing w:line="240" w:lineRule="auto"/>
              <w:ind w:left="105"/>
              <w:rPr>
                <w:bCs/>
                <w:sz w:val="20"/>
                <w:lang w:val="en-US"/>
              </w:rPr>
            </w:pPr>
          </w:p>
        </w:tc>
        <w:tc>
          <w:tcPr>
            <w:tcW w:w="4565" w:type="dxa"/>
          </w:tcPr>
          <w:p w14:paraId="58862715" w14:textId="77777777" w:rsidR="00980003" w:rsidRPr="00C12C51" w:rsidRDefault="00980003" w:rsidP="001C053A">
            <w:pPr>
              <w:spacing w:line="240" w:lineRule="auto"/>
              <w:rPr>
                <w:bCs/>
                <w:sz w:val="20"/>
              </w:rPr>
            </w:pPr>
            <w:r w:rsidRPr="00C12C51">
              <w:rPr>
                <w:bCs/>
                <w:sz w:val="20"/>
              </w:rPr>
              <w:t>FAKTOR 3 AG</w:t>
            </w:r>
          </w:p>
          <w:p w14:paraId="2D9641B2" w14:textId="77777777" w:rsidR="00980003" w:rsidRPr="00C12C51" w:rsidRDefault="00980003" w:rsidP="001C053A">
            <w:pPr>
              <w:spacing w:line="240" w:lineRule="auto"/>
              <w:rPr>
                <w:bCs/>
                <w:sz w:val="20"/>
              </w:rPr>
            </w:pPr>
            <w:r>
              <w:rPr>
                <w:bCs/>
                <w:sz w:val="20"/>
              </w:rPr>
              <w:t>Velux</w:t>
            </w:r>
            <w:r w:rsidRPr="00C12C51">
              <w:rPr>
                <w:bCs/>
                <w:sz w:val="20"/>
              </w:rPr>
              <w:t xml:space="preserve"> Presseagentur</w:t>
            </w:r>
          </w:p>
          <w:p w14:paraId="7863272C" w14:textId="77777777" w:rsidR="00980003" w:rsidRPr="00C12C51" w:rsidRDefault="00980003" w:rsidP="001C053A">
            <w:pPr>
              <w:spacing w:line="240" w:lineRule="auto"/>
              <w:rPr>
                <w:bCs/>
                <w:sz w:val="20"/>
              </w:rPr>
            </w:pPr>
            <w:r>
              <w:rPr>
                <w:bCs/>
                <w:sz w:val="20"/>
              </w:rPr>
              <w:t>Oliver Williges</w:t>
            </w:r>
          </w:p>
          <w:p w14:paraId="0EE2B734" w14:textId="77777777" w:rsidR="00980003" w:rsidRPr="00C12C51" w:rsidRDefault="00980003" w:rsidP="001C053A">
            <w:pPr>
              <w:spacing w:line="240" w:lineRule="auto"/>
              <w:rPr>
                <w:bCs/>
                <w:sz w:val="20"/>
              </w:rPr>
            </w:pPr>
            <w:r w:rsidRPr="00C12C51">
              <w:rPr>
                <w:bCs/>
                <w:sz w:val="20"/>
              </w:rPr>
              <w:t>Kattunbleiche 35</w:t>
            </w:r>
          </w:p>
          <w:p w14:paraId="2A9AEEE1" w14:textId="77777777" w:rsidR="00980003" w:rsidRPr="00C12C51" w:rsidRDefault="00980003" w:rsidP="001C053A">
            <w:pPr>
              <w:spacing w:line="240" w:lineRule="auto"/>
              <w:rPr>
                <w:bCs/>
                <w:sz w:val="20"/>
              </w:rPr>
            </w:pPr>
            <w:r w:rsidRPr="00C12C51">
              <w:rPr>
                <w:bCs/>
                <w:sz w:val="20"/>
              </w:rPr>
              <w:t>22041 Hamburg</w:t>
            </w:r>
          </w:p>
          <w:p w14:paraId="14CAEEEE" w14:textId="77777777" w:rsidR="00980003" w:rsidRPr="00C12C51" w:rsidRDefault="00980003" w:rsidP="001C053A">
            <w:pPr>
              <w:spacing w:line="240" w:lineRule="auto"/>
              <w:rPr>
                <w:bCs/>
                <w:sz w:val="20"/>
              </w:rPr>
            </w:pPr>
            <w:r w:rsidRPr="00C12C51">
              <w:rPr>
                <w:bCs/>
                <w:sz w:val="20"/>
              </w:rPr>
              <w:t>Tel.: +49 (040) 67 94 46-</w:t>
            </w:r>
            <w:r>
              <w:rPr>
                <w:bCs/>
                <w:sz w:val="20"/>
              </w:rPr>
              <w:t>109</w:t>
            </w:r>
          </w:p>
          <w:p w14:paraId="60C3AE0C" w14:textId="77777777" w:rsidR="00980003" w:rsidRPr="00C12C51" w:rsidRDefault="00980003" w:rsidP="001C053A">
            <w:pPr>
              <w:spacing w:line="240" w:lineRule="auto"/>
              <w:rPr>
                <w:bCs/>
                <w:sz w:val="20"/>
              </w:rPr>
            </w:pPr>
            <w:r w:rsidRPr="00C12C51">
              <w:rPr>
                <w:bCs/>
                <w:sz w:val="20"/>
              </w:rPr>
              <w:t>Mail: velux@faktor3.de</w:t>
            </w:r>
          </w:p>
          <w:p w14:paraId="4DF8EEC8" w14:textId="77777777" w:rsidR="00980003" w:rsidRPr="00C12C51" w:rsidRDefault="00980003" w:rsidP="001C053A">
            <w:pPr>
              <w:spacing w:line="240" w:lineRule="auto"/>
              <w:rPr>
                <w:bCs/>
                <w:sz w:val="20"/>
              </w:rPr>
            </w:pPr>
          </w:p>
        </w:tc>
      </w:tr>
    </w:tbl>
    <w:p w14:paraId="19B0B333" w14:textId="77777777" w:rsidR="00F51B1E" w:rsidRPr="003C3182" w:rsidRDefault="00F51B1E" w:rsidP="00F51B1E">
      <w:pPr>
        <w:rPr>
          <w:rFonts w:cs="Arial"/>
          <w:b/>
          <w:bCs/>
          <w:sz w:val="16"/>
          <w:szCs w:val="16"/>
        </w:rPr>
      </w:pPr>
    </w:p>
    <w:sectPr w:rsidR="00F51B1E" w:rsidRPr="003C3182" w:rsidSect="00682CAB">
      <w:footerReference w:type="default" r:id="rId35"/>
      <w:headerReference w:type="first" r:id="rId36"/>
      <w:footerReference w:type="first" r:id="rId37"/>
      <w:pgSz w:w="11906" w:h="16838" w:code="9"/>
      <w:pgMar w:top="2268" w:right="2268" w:bottom="2157" w:left="1418" w:header="902"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47467" w14:textId="77777777" w:rsidR="003D515F" w:rsidRDefault="003D515F">
      <w:r>
        <w:separator/>
      </w:r>
    </w:p>
  </w:endnote>
  <w:endnote w:type="continuationSeparator" w:id="0">
    <w:p w14:paraId="7150A59C" w14:textId="77777777" w:rsidR="003D515F" w:rsidRDefault="003D5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98E5A" w14:textId="7AA3EA0F" w:rsidR="003D515F" w:rsidRPr="00F51B1E" w:rsidRDefault="003D515F">
    <w:pPr>
      <w:pStyle w:val="Fuzeile"/>
      <w:rPr>
        <w:sz w:val="16"/>
        <w:szCs w:val="16"/>
      </w:rPr>
    </w:pPr>
    <w:r>
      <w:rPr>
        <w:sz w:val="16"/>
        <w:szCs w:val="16"/>
      </w:rPr>
      <w:t xml:space="preserve">Presseinformation: VELUX Objektbericht </w:t>
    </w:r>
    <w:r w:rsidR="007F76BA">
      <w:rPr>
        <w:sz w:val="16"/>
        <w:szCs w:val="16"/>
      </w:rPr>
      <w:t>Wohn</w:t>
    </w:r>
    <w:r w:rsidR="007C3788">
      <w:rPr>
        <w:sz w:val="16"/>
        <w:szCs w:val="16"/>
      </w:rPr>
      <w:t>haus Engelweiss</w:t>
    </w:r>
    <w:r>
      <w:rPr>
        <w:sz w:val="16"/>
        <w:szCs w:val="16"/>
      </w:rPr>
      <w:t xml:space="preserve"> </w:t>
    </w:r>
    <w:r w:rsidRPr="00F51B1E">
      <w:rPr>
        <w:sz w:val="16"/>
        <w:szCs w:val="16"/>
      </w:rPr>
      <w:t xml:space="preserve">/ </w:t>
    </w:r>
    <w:r w:rsidR="00040719">
      <w:rPr>
        <w:sz w:val="16"/>
        <w:szCs w:val="16"/>
      </w:rPr>
      <w:t>März</w:t>
    </w:r>
    <w:r w:rsidR="00DE0ACF">
      <w:rPr>
        <w:sz w:val="16"/>
        <w:szCs w:val="16"/>
      </w:rPr>
      <w:t xml:space="preserve"> </w:t>
    </w:r>
    <w:r>
      <w:rPr>
        <w:sz w:val="16"/>
        <w:szCs w:val="16"/>
      </w:rPr>
      <w:t>202</w:t>
    </w:r>
    <w:r w:rsidR="00040719">
      <w:rPr>
        <w:sz w:val="16"/>
        <w:szCs w:val="16"/>
      </w:rPr>
      <w:t>3</w:t>
    </w:r>
    <w:r>
      <w:rPr>
        <w:sz w:val="16"/>
        <w:szCs w:val="16"/>
      </w:rPr>
      <w:t xml:space="preserve"> </w:t>
    </w:r>
    <w:r w:rsidRPr="00F51B1E">
      <w:rPr>
        <w:sz w:val="16"/>
        <w:szCs w:val="16"/>
      </w:rPr>
      <w:t xml:space="preserve">/ Seite </w:t>
    </w:r>
    <w:r w:rsidRPr="00F51B1E">
      <w:rPr>
        <w:rStyle w:val="Seitenzahl"/>
        <w:sz w:val="16"/>
        <w:szCs w:val="16"/>
      </w:rPr>
      <w:fldChar w:fldCharType="begin"/>
    </w:r>
    <w:r w:rsidRPr="00F51B1E">
      <w:rPr>
        <w:rStyle w:val="Seitenzahl"/>
        <w:sz w:val="16"/>
        <w:szCs w:val="16"/>
      </w:rPr>
      <w:instrText xml:space="preserve"> PAGE </w:instrText>
    </w:r>
    <w:r w:rsidRPr="00F51B1E">
      <w:rPr>
        <w:rStyle w:val="Seitenzahl"/>
        <w:sz w:val="16"/>
        <w:szCs w:val="16"/>
      </w:rPr>
      <w:fldChar w:fldCharType="separate"/>
    </w:r>
    <w:r w:rsidR="008F28DA">
      <w:rPr>
        <w:rStyle w:val="Seitenzahl"/>
        <w:noProof/>
        <w:sz w:val="16"/>
        <w:szCs w:val="16"/>
      </w:rPr>
      <w:t>15</w:t>
    </w:r>
    <w:r w:rsidRPr="00F51B1E">
      <w:rPr>
        <w:rStyle w:val="Seitenzahl"/>
        <w:sz w:val="16"/>
        <w:szCs w:val="16"/>
      </w:rPr>
      <w:fldChar w:fldCharType="end"/>
    </w:r>
    <w:r w:rsidRPr="00F51B1E">
      <w:rPr>
        <w:rStyle w:val="Seitenzahl"/>
        <w:sz w:val="16"/>
        <w:szCs w:val="16"/>
      </w:rPr>
      <w:t xml:space="preserve"> von </w:t>
    </w:r>
    <w:r w:rsidRPr="00F51B1E">
      <w:rPr>
        <w:rStyle w:val="Seitenzahl"/>
        <w:sz w:val="16"/>
        <w:szCs w:val="16"/>
      </w:rPr>
      <w:fldChar w:fldCharType="begin"/>
    </w:r>
    <w:r w:rsidRPr="00F51B1E">
      <w:rPr>
        <w:rStyle w:val="Seitenzahl"/>
        <w:sz w:val="16"/>
        <w:szCs w:val="16"/>
      </w:rPr>
      <w:instrText xml:space="preserve"> NUMPAGES </w:instrText>
    </w:r>
    <w:r w:rsidRPr="00F51B1E">
      <w:rPr>
        <w:rStyle w:val="Seitenzahl"/>
        <w:sz w:val="16"/>
        <w:szCs w:val="16"/>
      </w:rPr>
      <w:fldChar w:fldCharType="separate"/>
    </w:r>
    <w:r w:rsidR="008F28DA">
      <w:rPr>
        <w:rStyle w:val="Seitenzahl"/>
        <w:noProof/>
        <w:sz w:val="16"/>
        <w:szCs w:val="16"/>
      </w:rPr>
      <w:t>15</w:t>
    </w:r>
    <w:r w:rsidRPr="00F51B1E">
      <w:rPr>
        <w:rStyle w:val="Seitenzah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CD722" w14:textId="7D6FEC00" w:rsidR="007C3788" w:rsidRPr="00F51B1E" w:rsidRDefault="007C3788" w:rsidP="007C3788">
    <w:pPr>
      <w:pStyle w:val="Fuzeile"/>
      <w:rPr>
        <w:sz w:val="16"/>
        <w:szCs w:val="16"/>
      </w:rPr>
    </w:pPr>
    <w:r>
      <w:rPr>
        <w:sz w:val="16"/>
        <w:szCs w:val="16"/>
      </w:rPr>
      <w:t xml:space="preserve">Presseinformation: VELUX Objektbericht </w:t>
    </w:r>
    <w:r w:rsidR="007F76BA">
      <w:rPr>
        <w:sz w:val="16"/>
        <w:szCs w:val="16"/>
      </w:rPr>
      <w:t>Wohn</w:t>
    </w:r>
    <w:r>
      <w:rPr>
        <w:sz w:val="16"/>
        <w:szCs w:val="16"/>
      </w:rPr>
      <w:t xml:space="preserve">haus Engelweiss </w:t>
    </w:r>
    <w:r w:rsidRPr="00F51B1E">
      <w:rPr>
        <w:sz w:val="16"/>
        <w:szCs w:val="16"/>
      </w:rPr>
      <w:t xml:space="preserve">/ </w:t>
    </w:r>
    <w:r>
      <w:rPr>
        <w:sz w:val="16"/>
        <w:szCs w:val="16"/>
      </w:rPr>
      <w:t xml:space="preserve">Dez 2022 </w:t>
    </w:r>
    <w:r w:rsidRPr="00F51B1E">
      <w:rPr>
        <w:sz w:val="16"/>
        <w:szCs w:val="16"/>
      </w:rPr>
      <w:t xml:space="preserve">/ Seite </w:t>
    </w:r>
    <w:r w:rsidRPr="00F51B1E">
      <w:rPr>
        <w:rStyle w:val="Seitenzahl"/>
        <w:sz w:val="16"/>
        <w:szCs w:val="16"/>
      </w:rPr>
      <w:fldChar w:fldCharType="begin"/>
    </w:r>
    <w:r w:rsidRPr="00F51B1E">
      <w:rPr>
        <w:rStyle w:val="Seitenzahl"/>
        <w:sz w:val="16"/>
        <w:szCs w:val="16"/>
      </w:rPr>
      <w:instrText xml:space="preserve"> PAGE </w:instrText>
    </w:r>
    <w:r w:rsidRPr="00F51B1E">
      <w:rPr>
        <w:rStyle w:val="Seitenzahl"/>
        <w:sz w:val="16"/>
        <w:szCs w:val="16"/>
      </w:rPr>
      <w:fldChar w:fldCharType="separate"/>
    </w:r>
    <w:r>
      <w:rPr>
        <w:rStyle w:val="Seitenzahl"/>
        <w:sz w:val="16"/>
        <w:szCs w:val="16"/>
      </w:rPr>
      <w:t>2</w:t>
    </w:r>
    <w:r w:rsidRPr="00F51B1E">
      <w:rPr>
        <w:rStyle w:val="Seitenzahl"/>
        <w:sz w:val="16"/>
        <w:szCs w:val="16"/>
      </w:rPr>
      <w:fldChar w:fldCharType="end"/>
    </w:r>
    <w:r w:rsidRPr="00F51B1E">
      <w:rPr>
        <w:rStyle w:val="Seitenzahl"/>
        <w:sz w:val="16"/>
        <w:szCs w:val="16"/>
      </w:rPr>
      <w:t xml:space="preserve"> von </w:t>
    </w:r>
    <w:r w:rsidRPr="00F51B1E">
      <w:rPr>
        <w:rStyle w:val="Seitenzahl"/>
        <w:sz w:val="16"/>
        <w:szCs w:val="16"/>
      </w:rPr>
      <w:fldChar w:fldCharType="begin"/>
    </w:r>
    <w:r w:rsidRPr="00F51B1E">
      <w:rPr>
        <w:rStyle w:val="Seitenzahl"/>
        <w:sz w:val="16"/>
        <w:szCs w:val="16"/>
      </w:rPr>
      <w:instrText xml:space="preserve"> NUMPAGES </w:instrText>
    </w:r>
    <w:r w:rsidRPr="00F51B1E">
      <w:rPr>
        <w:rStyle w:val="Seitenzahl"/>
        <w:sz w:val="16"/>
        <w:szCs w:val="16"/>
      </w:rPr>
      <w:fldChar w:fldCharType="separate"/>
    </w:r>
    <w:r>
      <w:rPr>
        <w:rStyle w:val="Seitenzahl"/>
        <w:sz w:val="16"/>
        <w:szCs w:val="16"/>
      </w:rPr>
      <w:t>12</w:t>
    </w:r>
    <w:r w:rsidRPr="00F51B1E">
      <w:rPr>
        <w:rStyle w:val="Seitenzahl"/>
        <w:sz w:val="16"/>
        <w:szCs w:val="16"/>
      </w:rPr>
      <w:fldChar w:fldCharType="end"/>
    </w:r>
  </w:p>
  <w:p w14:paraId="0AAD1FE7" w14:textId="77777777" w:rsidR="007C3788" w:rsidRDefault="007C378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97C82" w14:textId="77777777" w:rsidR="003D515F" w:rsidRDefault="003D515F">
      <w:r>
        <w:separator/>
      </w:r>
    </w:p>
  </w:footnote>
  <w:footnote w:type="continuationSeparator" w:id="0">
    <w:p w14:paraId="7C61BF2B" w14:textId="77777777" w:rsidR="003D515F" w:rsidRDefault="003D51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7470D" w14:textId="77777777" w:rsidR="003D515F" w:rsidRDefault="003D515F">
    <w:pPr>
      <w:pStyle w:val="Kopfzeile"/>
    </w:pPr>
    <w:r>
      <w:rPr>
        <w:noProof/>
        <w:sz w:val="20"/>
      </w:rPr>
      <w:drawing>
        <wp:anchor distT="0" distB="0" distL="114300" distR="114300" simplePos="0" relativeHeight="251657728" behindDoc="0" locked="0" layoutInCell="1" allowOverlap="1" wp14:anchorId="31191698" wp14:editId="2A849D30">
          <wp:simplePos x="0" y="0"/>
          <wp:positionH relativeFrom="column">
            <wp:posOffset>4389120</wp:posOffset>
          </wp:positionH>
          <wp:positionV relativeFrom="paragraph">
            <wp:posOffset>-69850</wp:posOffset>
          </wp:positionV>
          <wp:extent cx="1440180" cy="480060"/>
          <wp:effectExtent l="0" t="0" r="7620" b="0"/>
          <wp:wrapNone/>
          <wp:docPr id="2" name="Bild 2" descr="VELUX-Logo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LUX-Logo_n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180" cy="480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5692E"/>
    <w:multiLevelType w:val="hybridMultilevel"/>
    <w:tmpl w:val="B0B249A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8205C0"/>
    <w:multiLevelType w:val="hybridMultilevel"/>
    <w:tmpl w:val="7F52F122"/>
    <w:lvl w:ilvl="0" w:tplc="3A9CDF5E">
      <w:start w:val="1"/>
      <w:numFmt w:val="bullet"/>
      <w:lvlText w:val="•"/>
      <w:lvlJc w:val="left"/>
      <w:pPr>
        <w:tabs>
          <w:tab w:val="num" w:pos="360"/>
        </w:tabs>
        <w:ind w:left="360" w:hanging="360"/>
      </w:pPr>
      <w:rPr>
        <w:rFonts w:ascii="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AA30F6F"/>
    <w:multiLevelType w:val="hybridMultilevel"/>
    <w:tmpl w:val="A10CB8D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C33656"/>
    <w:multiLevelType w:val="hybridMultilevel"/>
    <w:tmpl w:val="757EDC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8145302"/>
    <w:multiLevelType w:val="hybridMultilevel"/>
    <w:tmpl w:val="576E75AA"/>
    <w:lvl w:ilvl="0" w:tplc="3A9CDF5E">
      <w:start w:val="1"/>
      <w:numFmt w:val="bullet"/>
      <w:lvlText w:val="•"/>
      <w:lvlJc w:val="left"/>
      <w:pPr>
        <w:tabs>
          <w:tab w:val="num" w:pos="360"/>
        </w:tabs>
        <w:ind w:left="360" w:hanging="360"/>
      </w:pPr>
      <w:rPr>
        <w:rFonts w:ascii="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B7947F7"/>
    <w:multiLevelType w:val="multilevel"/>
    <w:tmpl w:val="0F84A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CD5323"/>
    <w:multiLevelType w:val="hybridMultilevel"/>
    <w:tmpl w:val="38CEA764"/>
    <w:lvl w:ilvl="0" w:tplc="3A9CDF5E">
      <w:start w:val="1"/>
      <w:numFmt w:val="bullet"/>
      <w:lvlText w:val="•"/>
      <w:lvlJc w:val="left"/>
      <w:pPr>
        <w:tabs>
          <w:tab w:val="num" w:pos="360"/>
        </w:tabs>
        <w:ind w:left="360" w:hanging="360"/>
      </w:pPr>
      <w:rPr>
        <w:rFonts w:ascii="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16cid:durableId="982663250">
    <w:abstractNumId w:val="0"/>
  </w:num>
  <w:num w:numId="2" w16cid:durableId="977421504">
    <w:abstractNumId w:val="6"/>
  </w:num>
  <w:num w:numId="3" w16cid:durableId="1038625366">
    <w:abstractNumId w:val="1"/>
  </w:num>
  <w:num w:numId="4" w16cid:durableId="287055189">
    <w:abstractNumId w:val="4"/>
  </w:num>
  <w:num w:numId="5" w16cid:durableId="136461836">
    <w:abstractNumId w:val="2"/>
  </w:num>
  <w:num w:numId="6" w16cid:durableId="1779595502">
    <w:abstractNumId w:val="5"/>
  </w:num>
  <w:num w:numId="7" w16cid:durableId="7795711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5C4"/>
    <w:rsid w:val="00001F88"/>
    <w:rsid w:val="00003C53"/>
    <w:rsid w:val="000112BB"/>
    <w:rsid w:val="00013C9B"/>
    <w:rsid w:val="00034436"/>
    <w:rsid w:val="0003466E"/>
    <w:rsid w:val="00037CCA"/>
    <w:rsid w:val="00040719"/>
    <w:rsid w:val="00041189"/>
    <w:rsid w:val="00042C9F"/>
    <w:rsid w:val="00047AFF"/>
    <w:rsid w:val="00051EAF"/>
    <w:rsid w:val="0005379E"/>
    <w:rsid w:val="00057000"/>
    <w:rsid w:val="0006302E"/>
    <w:rsid w:val="0006740B"/>
    <w:rsid w:val="00071FCC"/>
    <w:rsid w:val="00073139"/>
    <w:rsid w:val="000745A3"/>
    <w:rsid w:val="0008103F"/>
    <w:rsid w:val="000877C9"/>
    <w:rsid w:val="00097747"/>
    <w:rsid w:val="000A3949"/>
    <w:rsid w:val="000A48ED"/>
    <w:rsid w:val="000A7149"/>
    <w:rsid w:val="000D256F"/>
    <w:rsid w:val="000E5260"/>
    <w:rsid w:val="000E6C69"/>
    <w:rsid w:val="000F2A1C"/>
    <w:rsid w:val="000F7DF8"/>
    <w:rsid w:val="0010796B"/>
    <w:rsid w:val="00107AED"/>
    <w:rsid w:val="00111DD5"/>
    <w:rsid w:val="00117007"/>
    <w:rsid w:val="0012070C"/>
    <w:rsid w:val="0014067A"/>
    <w:rsid w:val="00141025"/>
    <w:rsid w:val="001446EE"/>
    <w:rsid w:val="00144704"/>
    <w:rsid w:val="00150971"/>
    <w:rsid w:val="00153579"/>
    <w:rsid w:val="0016139E"/>
    <w:rsid w:val="0016145D"/>
    <w:rsid w:val="001671A4"/>
    <w:rsid w:val="00172171"/>
    <w:rsid w:val="00177EC4"/>
    <w:rsid w:val="00180321"/>
    <w:rsid w:val="00182DC1"/>
    <w:rsid w:val="00195FFC"/>
    <w:rsid w:val="001A1E0D"/>
    <w:rsid w:val="001B0947"/>
    <w:rsid w:val="001C053A"/>
    <w:rsid w:val="001C5D42"/>
    <w:rsid w:val="001C61B6"/>
    <w:rsid w:val="001D3E87"/>
    <w:rsid w:val="001D43AB"/>
    <w:rsid w:val="001D778B"/>
    <w:rsid w:val="001F090E"/>
    <w:rsid w:val="001F7711"/>
    <w:rsid w:val="0020560B"/>
    <w:rsid w:val="0021344B"/>
    <w:rsid w:val="0021440D"/>
    <w:rsid w:val="002147A8"/>
    <w:rsid w:val="00216CDA"/>
    <w:rsid w:val="00216E03"/>
    <w:rsid w:val="00220786"/>
    <w:rsid w:val="002236A3"/>
    <w:rsid w:val="00230A54"/>
    <w:rsid w:val="00245A13"/>
    <w:rsid w:val="002463D5"/>
    <w:rsid w:val="002606F3"/>
    <w:rsid w:val="00264F71"/>
    <w:rsid w:val="0027145C"/>
    <w:rsid w:val="00277129"/>
    <w:rsid w:val="00282DF8"/>
    <w:rsid w:val="00284EA5"/>
    <w:rsid w:val="002910D1"/>
    <w:rsid w:val="00295691"/>
    <w:rsid w:val="00297659"/>
    <w:rsid w:val="002A129B"/>
    <w:rsid w:val="002A17B8"/>
    <w:rsid w:val="002A7B85"/>
    <w:rsid w:val="002B3FBB"/>
    <w:rsid w:val="002B6358"/>
    <w:rsid w:val="002B71B7"/>
    <w:rsid w:val="002B798B"/>
    <w:rsid w:val="002C2091"/>
    <w:rsid w:val="002D540A"/>
    <w:rsid w:val="002D75C4"/>
    <w:rsid w:val="002E063E"/>
    <w:rsid w:val="002E4A58"/>
    <w:rsid w:val="002E5866"/>
    <w:rsid w:val="002E755C"/>
    <w:rsid w:val="002E7EDB"/>
    <w:rsid w:val="00301ECD"/>
    <w:rsid w:val="00312298"/>
    <w:rsid w:val="003128F4"/>
    <w:rsid w:val="003130EB"/>
    <w:rsid w:val="00313B32"/>
    <w:rsid w:val="00315C5C"/>
    <w:rsid w:val="003165ED"/>
    <w:rsid w:val="0032065C"/>
    <w:rsid w:val="00320FB8"/>
    <w:rsid w:val="00321157"/>
    <w:rsid w:val="00322BD1"/>
    <w:rsid w:val="00331AE1"/>
    <w:rsid w:val="00344016"/>
    <w:rsid w:val="00362D7F"/>
    <w:rsid w:val="003645AC"/>
    <w:rsid w:val="0037125C"/>
    <w:rsid w:val="003726A9"/>
    <w:rsid w:val="003768B3"/>
    <w:rsid w:val="003867BF"/>
    <w:rsid w:val="00390040"/>
    <w:rsid w:val="00397186"/>
    <w:rsid w:val="003A2946"/>
    <w:rsid w:val="003B6749"/>
    <w:rsid w:val="003C5895"/>
    <w:rsid w:val="003C6304"/>
    <w:rsid w:val="003C7652"/>
    <w:rsid w:val="003D0CD3"/>
    <w:rsid w:val="003D0F01"/>
    <w:rsid w:val="003D515F"/>
    <w:rsid w:val="003E4336"/>
    <w:rsid w:val="003F3AE3"/>
    <w:rsid w:val="00414034"/>
    <w:rsid w:val="004236CC"/>
    <w:rsid w:val="004238B6"/>
    <w:rsid w:val="00433C1D"/>
    <w:rsid w:val="004353F7"/>
    <w:rsid w:val="004428D9"/>
    <w:rsid w:val="00442A53"/>
    <w:rsid w:val="00442B09"/>
    <w:rsid w:val="004466E1"/>
    <w:rsid w:val="00447C2D"/>
    <w:rsid w:val="00447EBD"/>
    <w:rsid w:val="004508CF"/>
    <w:rsid w:val="0045200A"/>
    <w:rsid w:val="00455761"/>
    <w:rsid w:val="00463DA3"/>
    <w:rsid w:val="0047477F"/>
    <w:rsid w:val="0047654B"/>
    <w:rsid w:val="004773A3"/>
    <w:rsid w:val="00481062"/>
    <w:rsid w:val="00482E04"/>
    <w:rsid w:val="00490E7A"/>
    <w:rsid w:val="004930F5"/>
    <w:rsid w:val="00493B0B"/>
    <w:rsid w:val="00493E8E"/>
    <w:rsid w:val="004949CE"/>
    <w:rsid w:val="00495DCF"/>
    <w:rsid w:val="00496269"/>
    <w:rsid w:val="004A3085"/>
    <w:rsid w:val="004A3308"/>
    <w:rsid w:val="004A41C4"/>
    <w:rsid w:val="004A5086"/>
    <w:rsid w:val="004B2F99"/>
    <w:rsid w:val="004B7081"/>
    <w:rsid w:val="004C4415"/>
    <w:rsid w:val="004C7AAE"/>
    <w:rsid w:val="004D10E5"/>
    <w:rsid w:val="004D6942"/>
    <w:rsid w:val="004E50D4"/>
    <w:rsid w:val="004E783E"/>
    <w:rsid w:val="004F7BF3"/>
    <w:rsid w:val="00501894"/>
    <w:rsid w:val="005023C6"/>
    <w:rsid w:val="005173E6"/>
    <w:rsid w:val="00523BE8"/>
    <w:rsid w:val="00524518"/>
    <w:rsid w:val="00526D97"/>
    <w:rsid w:val="00530BBB"/>
    <w:rsid w:val="00532C74"/>
    <w:rsid w:val="005332EE"/>
    <w:rsid w:val="005332F3"/>
    <w:rsid w:val="0053460F"/>
    <w:rsid w:val="00537542"/>
    <w:rsid w:val="00541CF2"/>
    <w:rsid w:val="0054204A"/>
    <w:rsid w:val="005422B8"/>
    <w:rsid w:val="0055176E"/>
    <w:rsid w:val="005575D3"/>
    <w:rsid w:val="00562848"/>
    <w:rsid w:val="00562D52"/>
    <w:rsid w:val="00563BB9"/>
    <w:rsid w:val="0058173E"/>
    <w:rsid w:val="005822FC"/>
    <w:rsid w:val="0058577D"/>
    <w:rsid w:val="00586B44"/>
    <w:rsid w:val="00591035"/>
    <w:rsid w:val="00591FA2"/>
    <w:rsid w:val="005921D4"/>
    <w:rsid w:val="00593C57"/>
    <w:rsid w:val="00596AFC"/>
    <w:rsid w:val="00597187"/>
    <w:rsid w:val="005A0552"/>
    <w:rsid w:val="005B0EFD"/>
    <w:rsid w:val="005B75DB"/>
    <w:rsid w:val="005C0E13"/>
    <w:rsid w:val="005D5C9C"/>
    <w:rsid w:val="005E4D30"/>
    <w:rsid w:val="005F0579"/>
    <w:rsid w:val="005F1562"/>
    <w:rsid w:val="005F39D0"/>
    <w:rsid w:val="00614028"/>
    <w:rsid w:val="006218C8"/>
    <w:rsid w:val="0062576C"/>
    <w:rsid w:val="00636101"/>
    <w:rsid w:val="00642F1A"/>
    <w:rsid w:val="00652504"/>
    <w:rsid w:val="006669DE"/>
    <w:rsid w:val="0068177B"/>
    <w:rsid w:val="00682CAB"/>
    <w:rsid w:val="00687020"/>
    <w:rsid w:val="00691178"/>
    <w:rsid w:val="00692E2A"/>
    <w:rsid w:val="0069439C"/>
    <w:rsid w:val="00696C68"/>
    <w:rsid w:val="006A072A"/>
    <w:rsid w:val="006A4604"/>
    <w:rsid w:val="006A4ACE"/>
    <w:rsid w:val="006A5FF5"/>
    <w:rsid w:val="006A7DC6"/>
    <w:rsid w:val="006C09EA"/>
    <w:rsid w:val="006C2897"/>
    <w:rsid w:val="006C2D84"/>
    <w:rsid w:val="006C55A0"/>
    <w:rsid w:val="006D75E5"/>
    <w:rsid w:val="006E00A1"/>
    <w:rsid w:val="006E0C68"/>
    <w:rsid w:val="006F36BF"/>
    <w:rsid w:val="006F4315"/>
    <w:rsid w:val="007014D3"/>
    <w:rsid w:val="00705BE8"/>
    <w:rsid w:val="0070760E"/>
    <w:rsid w:val="00707A83"/>
    <w:rsid w:val="00707F39"/>
    <w:rsid w:val="00710E12"/>
    <w:rsid w:val="007127BA"/>
    <w:rsid w:val="0071462D"/>
    <w:rsid w:val="00717567"/>
    <w:rsid w:val="007206C5"/>
    <w:rsid w:val="00723E21"/>
    <w:rsid w:val="00725FDB"/>
    <w:rsid w:val="00726743"/>
    <w:rsid w:val="0073352D"/>
    <w:rsid w:val="00734DD0"/>
    <w:rsid w:val="00737295"/>
    <w:rsid w:val="0075029D"/>
    <w:rsid w:val="00752CC6"/>
    <w:rsid w:val="00753C8F"/>
    <w:rsid w:val="0076028D"/>
    <w:rsid w:val="00765F3D"/>
    <w:rsid w:val="00766AE2"/>
    <w:rsid w:val="007758BB"/>
    <w:rsid w:val="00776614"/>
    <w:rsid w:val="00782A3C"/>
    <w:rsid w:val="00786490"/>
    <w:rsid w:val="00787139"/>
    <w:rsid w:val="0079038D"/>
    <w:rsid w:val="007A6321"/>
    <w:rsid w:val="007C3788"/>
    <w:rsid w:val="007C4F9D"/>
    <w:rsid w:val="007D52EF"/>
    <w:rsid w:val="007F76BA"/>
    <w:rsid w:val="008230D0"/>
    <w:rsid w:val="008241B2"/>
    <w:rsid w:val="0082426E"/>
    <w:rsid w:val="008271CF"/>
    <w:rsid w:val="0082761D"/>
    <w:rsid w:val="00830884"/>
    <w:rsid w:val="00832A09"/>
    <w:rsid w:val="0083588A"/>
    <w:rsid w:val="00842173"/>
    <w:rsid w:val="008509EE"/>
    <w:rsid w:val="008513B5"/>
    <w:rsid w:val="00853C1C"/>
    <w:rsid w:val="008625E0"/>
    <w:rsid w:val="00863037"/>
    <w:rsid w:val="008643B3"/>
    <w:rsid w:val="00864D15"/>
    <w:rsid w:val="00870055"/>
    <w:rsid w:val="0087566F"/>
    <w:rsid w:val="00877CB3"/>
    <w:rsid w:val="0088495A"/>
    <w:rsid w:val="00886924"/>
    <w:rsid w:val="00896439"/>
    <w:rsid w:val="00896EEC"/>
    <w:rsid w:val="008B67B7"/>
    <w:rsid w:val="008E7F83"/>
    <w:rsid w:val="008F28DA"/>
    <w:rsid w:val="008F5F5B"/>
    <w:rsid w:val="008F74C7"/>
    <w:rsid w:val="00903A7E"/>
    <w:rsid w:val="0090635A"/>
    <w:rsid w:val="00906746"/>
    <w:rsid w:val="009127EF"/>
    <w:rsid w:val="0091303D"/>
    <w:rsid w:val="00916AAD"/>
    <w:rsid w:val="00921695"/>
    <w:rsid w:val="0092604B"/>
    <w:rsid w:val="00940E8F"/>
    <w:rsid w:val="00942286"/>
    <w:rsid w:val="009504A9"/>
    <w:rsid w:val="00955A16"/>
    <w:rsid w:val="00963B8B"/>
    <w:rsid w:val="00966077"/>
    <w:rsid w:val="00967E97"/>
    <w:rsid w:val="0097069F"/>
    <w:rsid w:val="00973043"/>
    <w:rsid w:val="00980003"/>
    <w:rsid w:val="00982825"/>
    <w:rsid w:val="00990E40"/>
    <w:rsid w:val="00991D5A"/>
    <w:rsid w:val="009A0491"/>
    <w:rsid w:val="009A092B"/>
    <w:rsid w:val="009A1ABF"/>
    <w:rsid w:val="009A2380"/>
    <w:rsid w:val="009A23B7"/>
    <w:rsid w:val="009A342C"/>
    <w:rsid w:val="009A7ACF"/>
    <w:rsid w:val="009D0863"/>
    <w:rsid w:val="009E63EC"/>
    <w:rsid w:val="009F1752"/>
    <w:rsid w:val="009F1DEB"/>
    <w:rsid w:val="009F2603"/>
    <w:rsid w:val="009F3EC7"/>
    <w:rsid w:val="00A07884"/>
    <w:rsid w:val="00A126D8"/>
    <w:rsid w:val="00A15D33"/>
    <w:rsid w:val="00A178EB"/>
    <w:rsid w:val="00A220A1"/>
    <w:rsid w:val="00A245DF"/>
    <w:rsid w:val="00A27260"/>
    <w:rsid w:val="00A30EAA"/>
    <w:rsid w:val="00A311E2"/>
    <w:rsid w:val="00A45720"/>
    <w:rsid w:val="00A526C3"/>
    <w:rsid w:val="00A540E7"/>
    <w:rsid w:val="00A6592A"/>
    <w:rsid w:val="00A70BD6"/>
    <w:rsid w:val="00A7285D"/>
    <w:rsid w:val="00A73159"/>
    <w:rsid w:val="00A84232"/>
    <w:rsid w:val="00A93016"/>
    <w:rsid w:val="00AA13E5"/>
    <w:rsid w:val="00AA19C9"/>
    <w:rsid w:val="00AB001D"/>
    <w:rsid w:val="00AB4270"/>
    <w:rsid w:val="00AB6924"/>
    <w:rsid w:val="00AC2728"/>
    <w:rsid w:val="00AD4D1E"/>
    <w:rsid w:val="00AE1016"/>
    <w:rsid w:val="00AE24B9"/>
    <w:rsid w:val="00AE4928"/>
    <w:rsid w:val="00AE4E60"/>
    <w:rsid w:val="00AF344B"/>
    <w:rsid w:val="00AF44AF"/>
    <w:rsid w:val="00B041D6"/>
    <w:rsid w:val="00B06BDB"/>
    <w:rsid w:val="00B14C18"/>
    <w:rsid w:val="00B22648"/>
    <w:rsid w:val="00B304F0"/>
    <w:rsid w:val="00B324AC"/>
    <w:rsid w:val="00B33948"/>
    <w:rsid w:val="00B40E5E"/>
    <w:rsid w:val="00B509D6"/>
    <w:rsid w:val="00B56BE6"/>
    <w:rsid w:val="00B71BC7"/>
    <w:rsid w:val="00B71D48"/>
    <w:rsid w:val="00B77F6F"/>
    <w:rsid w:val="00B93723"/>
    <w:rsid w:val="00BA05E3"/>
    <w:rsid w:val="00BA1315"/>
    <w:rsid w:val="00BA68B4"/>
    <w:rsid w:val="00BB2CA0"/>
    <w:rsid w:val="00BD3E14"/>
    <w:rsid w:val="00BE7B01"/>
    <w:rsid w:val="00BF53DC"/>
    <w:rsid w:val="00C01892"/>
    <w:rsid w:val="00C01FC9"/>
    <w:rsid w:val="00C036C7"/>
    <w:rsid w:val="00C108F2"/>
    <w:rsid w:val="00C129B1"/>
    <w:rsid w:val="00C17526"/>
    <w:rsid w:val="00C26381"/>
    <w:rsid w:val="00C30A93"/>
    <w:rsid w:val="00C31B40"/>
    <w:rsid w:val="00C345BE"/>
    <w:rsid w:val="00C3553B"/>
    <w:rsid w:val="00C45B83"/>
    <w:rsid w:val="00C47B10"/>
    <w:rsid w:val="00C55C10"/>
    <w:rsid w:val="00C70A75"/>
    <w:rsid w:val="00C82776"/>
    <w:rsid w:val="00C82895"/>
    <w:rsid w:val="00C90A32"/>
    <w:rsid w:val="00C90D5E"/>
    <w:rsid w:val="00C93145"/>
    <w:rsid w:val="00C95820"/>
    <w:rsid w:val="00C95AB2"/>
    <w:rsid w:val="00CA43B5"/>
    <w:rsid w:val="00CB196D"/>
    <w:rsid w:val="00CB61B4"/>
    <w:rsid w:val="00CC0641"/>
    <w:rsid w:val="00CC1655"/>
    <w:rsid w:val="00CC693D"/>
    <w:rsid w:val="00CD0134"/>
    <w:rsid w:val="00CD372B"/>
    <w:rsid w:val="00CD3885"/>
    <w:rsid w:val="00CD3D9A"/>
    <w:rsid w:val="00CD55B9"/>
    <w:rsid w:val="00CE0FA1"/>
    <w:rsid w:val="00CE1C3A"/>
    <w:rsid w:val="00CF36AB"/>
    <w:rsid w:val="00CF437A"/>
    <w:rsid w:val="00D01F14"/>
    <w:rsid w:val="00D0461F"/>
    <w:rsid w:val="00D072A8"/>
    <w:rsid w:val="00D11133"/>
    <w:rsid w:val="00D16FD0"/>
    <w:rsid w:val="00D22E80"/>
    <w:rsid w:val="00D23AAE"/>
    <w:rsid w:val="00D2468C"/>
    <w:rsid w:val="00D25BA0"/>
    <w:rsid w:val="00D25BA8"/>
    <w:rsid w:val="00D31C08"/>
    <w:rsid w:val="00D32DC2"/>
    <w:rsid w:val="00D359FD"/>
    <w:rsid w:val="00D4290B"/>
    <w:rsid w:val="00D4385F"/>
    <w:rsid w:val="00D45BEC"/>
    <w:rsid w:val="00D461C7"/>
    <w:rsid w:val="00D64215"/>
    <w:rsid w:val="00D66344"/>
    <w:rsid w:val="00D7007A"/>
    <w:rsid w:val="00D70B94"/>
    <w:rsid w:val="00D85D6B"/>
    <w:rsid w:val="00D8776E"/>
    <w:rsid w:val="00DA4618"/>
    <w:rsid w:val="00DA6CB9"/>
    <w:rsid w:val="00DB19C2"/>
    <w:rsid w:val="00DC6C24"/>
    <w:rsid w:val="00DC74CD"/>
    <w:rsid w:val="00DD0458"/>
    <w:rsid w:val="00DD2214"/>
    <w:rsid w:val="00DD2FB5"/>
    <w:rsid w:val="00DD3C2B"/>
    <w:rsid w:val="00DD460A"/>
    <w:rsid w:val="00DE0A3F"/>
    <w:rsid w:val="00DE0ACF"/>
    <w:rsid w:val="00DE38C3"/>
    <w:rsid w:val="00DF009F"/>
    <w:rsid w:val="00DF2A02"/>
    <w:rsid w:val="00DF3522"/>
    <w:rsid w:val="00DF3D05"/>
    <w:rsid w:val="00E004F6"/>
    <w:rsid w:val="00E00FBE"/>
    <w:rsid w:val="00E01936"/>
    <w:rsid w:val="00E02512"/>
    <w:rsid w:val="00E02E06"/>
    <w:rsid w:val="00E051BD"/>
    <w:rsid w:val="00E05B58"/>
    <w:rsid w:val="00E1046D"/>
    <w:rsid w:val="00E13923"/>
    <w:rsid w:val="00E249EB"/>
    <w:rsid w:val="00E30ABC"/>
    <w:rsid w:val="00E33942"/>
    <w:rsid w:val="00E44C95"/>
    <w:rsid w:val="00E671E6"/>
    <w:rsid w:val="00E72FC2"/>
    <w:rsid w:val="00E770C7"/>
    <w:rsid w:val="00E90656"/>
    <w:rsid w:val="00E906E0"/>
    <w:rsid w:val="00E90A66"/>
    <w:rsid w:val="00E91689"/>
    <w:rsid w:val="00E96017"/>
    <w:rsid w:val="00EA6627"/>
    <w:rsid w:val="00EB59D8"/>
    <w:rsid w:val="00EB7B03"/>
    <w:rsid w:val="00EC1042"/>
    <w:rsid w:val="00EC36D4"/>
    <w:rsid w:val="00EC63D2"/>
    <w:rsid w:val="00EC6E94"/>
    <w:rsid w:val="00EC7C0F"/>
    <w:rsid w:val="00ED2667"/>
    <w:rsid w:val="00ED4574"/>
    <w:rsid w:val="00EE5DD1"/>
    <w:rsid w:val="00EF276E"/>
    <w:rsid w:val="00EF73DE"/>
    <w:rsid w:val="00F0111B"/>
    <w:rsid w:val="00F062CD"/>
    <w:rsid w:val="00F10A62"/>
    <w:rsid w:val="00F117F8"/>
    <w:rsid w:val="00F13350"/>
    <w:rsid w:val="00F13ECD"/>
    <w:rsid w:val="00F14685"/>
    <w:rsid w:val="00F16425"/>
    <w:rsid w:val="00F247E2"/>
    <w:rsid w:val="00F26F5B"/>
    <w:rsid w:val="00F34A6F"/>
    <w:rsid w:val="00F3514F"/>
    <w:rsid w:val="00F358CA"/>
    <w:rsid w:val="00F404E1"/>
    <w:rsid w:val="00F47771"/>
    <w:rsid w:val="00F50497"/>
    <w:rsid w:val="00F51B1E"/>
    <w:rsid w:val="00F55FC5"/>
    <w:rsid w:val="00F67E6C"/>
    <w:rsid w:val="00F70D6A"/>
    <w:rsid w:val="00F820B6"/>
    <w:rsid w:val="00F9032A"/>
    <w:rsid w:val="00F940D2"/>
    <w:rsid w:val="00F955DE"/>
    <w:rsid w:val="00FA2803"/>
    <w:rsid w:val="00FA37BF"/>
    <w:rsid w:val="00FA4881"/>
    <w:rsid w:val="00FA58EB"/>
    <w:rsid w:val="00FC1924"/>
    <w:rsid w:val="00FC51EB"/>
    <w:rsid w:val="00FD20E7"/>
    <w:rsid w:val="00FD6225"/>
    <w:rsid w:val="00FE3193"/>
    <w:rsid w:val="00FE4C68"/>
    <w:rsid w:val="00FE689C"/>
    <w:rsid w:val="00FF746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41"/>
    <o:shapelayout v:ext="edit">
      <o:idmap v:ext="edit" data="1"/>
    </o:shapelayout>
  </w:shapeDefaults>
  <w:decimalSymbol w:val=","/>
  <w:listSeparator w:val=";"/>
  <w14:docId w14:val="53B42B62"/>
  <w15:docId w15:val="{1CB36F39-89DD-4ECB-944E-C25ED946B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line="360" w:lineRule="auto"/>
    </w:pPr>
    <w:rPr>
      <w:rFonts w:ascii="Arial" w:hAnsi="Arial"/>
      <w:sz w:val="22"/>
      <w:szCs w:val="24"/>
    </w:rPr>
  </w:style>
  <w:style w:type="paragraph" w:styleId="berschrift1">
    <w:name w:val="heading 1"/>
    <w:basedOn w:val="Standard"/>
    <w:next w:val="Standard"/>
    <w:link w:val="berschrift1Zchn"/>
    <w:qFormat/>
    <w:rsid w:val="00A8423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semiHidden/>
    <w:unhideWhenUsed/>
    <w:qFormat/>
    <w:rsid w:val="00A8423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nhideWhenUsed/>
    <w:qFormat/>
    <w:rsid w:val="00D45BEC"/>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pPr>
      <w:spacing w:line="240" w:lineRule="auto"/>
    </w:pPr>
    <w:rPr>
      <w:rFonts w:ascii="Courier New" w:eastAsia="Times" w:hAnsi="Courier New"/>
      <w:sz w:val="20"/>
      <w:szCs w:val="20"/>
    </w:rPr>
  </w:style>
  <w:style w:type="paragraph" w:styleId="Sprechblasentext">
    <w:name w:val="Balloon Text"/>
    <w:basedOn w:val="Standard"/>
    <w:semiHidden/>
    <w:rPr>
      <w:rFonts w:ascii="Tahoma" w:hAnsi="Tahoma" w:cs="Tahoma"/>
      <w:sz w:val="16"/>
      <w:szCs w:val="16"/>
    </w:rPr>
  </w:style>
  <w:style w:type="character" w:customStyle="1" w:styleId="default1">
    <w:name w:val="default1"/>
    <w:rPr>
      <w:rFonts w:ascii="Verdana" w:hAnsi="Verdana" w:hint="default"/>
      <w:color w:val="333333"/>
      <w:sz w:val="13"/>
      <w:szCs w:val="13"/>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Textkrper3">
    <w:name w:val="Body Text 3"/>
    <w:basedOn w:val="Standard"/>
    <w:pPr>
      <w:spacing w:after="120"/>
    </w:pPr>
    <w:rPr>
      <w:rFonts w:eastAsia="Times"/>
      <w:sz w:val="16"/>
      <w:szCs w:val="16"/>
    </w:rPr>
  </w:style>
  <w:style w:type="character" w:styleId="Seitenzahl">
    <w:name w:val="page number"/>
    <w:basedOn w:val="Absatz-Standardschriftart"/>
    <w:rsid w:val="00F51B1E"/>
  </w:style>
  <w:style w:type="paragraph" w:styleId="Listenabsatz">
    <w:name w:val="List Paragraph"/>
    <w:basedOn w:val="Standard"/>
    <w:uiPriority w:val="34"/>
    <w:qFormat/>
    <w:rsid w:val="00E72FC2"/>
    <w:pPr>
      <w:ind w:left="720"/>
      <w:contextualSpacing/>
    </w:pPr>
  </w:style>
  <w:style w:type="character" w:customStyle="1" w:styleId="ypphonenumber">
    <w:name w:val="yp_phonenumber"/>
    <w:basedOn w:val="Absatz-Standardschriftart"/>
    <w:rsid w:val="00E72FC2"/>
  </w:style>
  <w:style w:type="character" w:customStyle="1" w:styleId="berschrift3Zchn">
    <w:name w:val="Überschrift 3 Zchn"/>
    <w:basedOn w:val="Absatz-Standardschriftart"/>
    <w:link w:val="berschrift3"/>
    <w:rsid w:val="00D45BEC"/>
    <w:rPr>
      <w:rFonts w:asciiTheme="majorHAnsi" w:eastAsiaTheme="majorEastAsia" w:hAnsiTheme="majorHAnsi" w:cstheme="majorBidi"/>
      <w:color w:val="1F4D78" w:themeColor="accent1" w:themeShade="7F"/>
      <w:sz w:val="24"/>
      <w:szCs w:val="24"/>
    </w:rPr>
  </w:style>
  <w:style w:type="character" w:customStyle="1" w:styleId="berschrift1Zchn">
    <w:name w:val="Überschrift 1 Zchn"/>
    <w:basedOn w:val="Absatz-Standardschriftart"/>
    <w:link w:val="berschrift1"/>
    <w:rsid w:val="00A84232"/>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semiHidden/>
    <w:rsid w:val="00A84232"/>
    <w:rPr>
      <w:rFonts w:asciiTheme="majorHAnsi" w:eastAsiaTheme="majorEastAsia" w:hAnsiTheme="majorHAnsi" w:cstheme="majorBidi"/>
      <w:color w:val="2E74B5" w:themeColor="accent1" w:themeShade="BF"/>
      <w:sz w:val="26"/>
      <w:szCs w:val="26"/>
    </w:rPr>
  </w:style>
  <w:style w:type="character" w:customStyle="1" w:styleId="sub">
    <w:name w:val="sub"/>
    <w:basedOn w:val="Absatz-Standardschriftart"/>
    <w:rsid w:val="00A84232"/>
  </w:style>
  <w:style w:type="character" w:customStyle="1" w:styleId="jobtriggertext">
    <w:name w:val="job__trigger__text"/>
    <w:basedOn w:val="Absatz-Standardschriftart"/>
    <w:rsid w:val="00A84232"/>
  </w:style>
  <w:style w:type="character" w:customStyle="1" w:styleId="shoptriggertext">
    <w:name w:val="shop__trigger__text"/>
    <w:basedOn w:val="Absatz-Standardschriftart"/>
    <w:rsid w:val="00A84232"/>
  </w:style>
  <w:style w:type="character" w:customStyle="1" w:styleId="newslettertriggertext">
    <w:name w:val="newsletter__trigger__text"/>
    <w:basedOn w:val="Absatz-Standardschriftart"/>
    <w:rsid w:val="00A84232"/>
  </w:style>
  <w:style w:type="character" w:customStyle="1" w:styleId="searchtriggertext">
    <w:name w:val="search__trigger__text"/>
    <w:basedOn w:val="Absatz-Standardschriftart"/>
    <w:rsid w:val="00A84232"/>
  </w:style>
  <w:style w:type="paragraph" w:styleId="z-Formularbeginn">
    <w:name w:val="HTML Top of Form"/>
    <w:basedOn w:val="Standard"/>
    <w:next w:val="Standard"/>
    <w:link w:val="z-FormularbeginnZchn"/>
    <w:hidden/>
    <w:uiPriority w:val="99"/>
    <w:semiHidden/>
    <w:unhideWhenUsed/>
    <w:rsid w:val="00A84232"/>
    <w:pPr>
      <w:pBdr>
        <w:bottom w:val="single" w:sz="6" w:space="1" w:color="auto"/>
      </w:pBdr>
      <w:spacing w:line="240" w:lineRule="auto"/>
      <w:jc w:val="center"/>
    </w:pPr>
    <w:rPr>
      <w:rFonts w:cs="Arial"/>
      <w:vanish/>
      <w:sz w:val="16"/>
      <w:szCs w:val="16"/>
    </w:rPr>
  </w:style>
  <w:style w:type="character" w:customStyle="1" w:styleId="z-FormularbeginnZchn">
    <w:name w:val="z-Formularbeginn Zchn"/>
    <w:basedOn w:val="Absatz-Standardschriftart"/>
    <w:link w:val="z-Formularbeginn"/>
    <w:uiPriority w:val="99"/>
    <w:semiHidden/>
    <w:rsid w:val="00A84232"/>
    <w:rPr>
      <w:rFonts w:ascii="Arial" w:hAnsi="Arial" w:cs="Arial"/>
      <w:vanish/>
      <w:sz w:val="16"/>
      <w:szCs w:val="16"/>
    </w:rPr>
  </w:style>
  <w:style w:type="paragraph" w:styleId="z-Formularende">
    <w:name w:val="HTML Bottom of Form"/>
    <w:basedOn w:val="Standard"/>
    <w:next w:val="Standard"/>
    <w:link w:val="z-FormularendeZchn"/>
    <w:hidden/>
    <w:uiPriority w:val="99"/>
    <w:semiHidden/>
    <w:unhideWhenUsed/>
    <w:rsid w:val="00A84232"/>
    <w:pPr>
      <w:pBdr>
        <w:top w:val="single" w:sz="6" w:space="1" w:color="auto"/>
      </w:pBdr>
      <w:spacing w:line="240" w:lineRule="auto"/>
      <w:jc w:val="center"/>
    </w:pPr>
    <w:rPr>
      <w:rFonts w:cs="Arial"/>
      <w:vanish/>
      <w:sz w:val="16"/>
      <w:szCs w:val="16"/>
    </w:rPr>
  </w:style>
  <w:style w:type="character" w:customStyle="1" w:styleId="z-FormularendeZchn">
    <w:name w:val="z-Formularende Zchn"/>
    <w:basedOn w:val="Absatz-Standardschriftart"/>
    <w:link w:val="z-Formularende"/>
    <w:uiPriority w:val="99"/>
    <w:semiHidden/>
    <w:rsid w:val="00A84232"/>
    <w:rPr>
      <w:rFonts w:ascii="Arial" w:hAnsi="Arial" w:cs="Arial"/>
      <w:vanish/>
      <w:sz w:val="16"/>
      <w:szCs w:val="16"/>
    </w:rPr>
  </w:style>
  <w:style w:type="paragraph" w:customStyle="1" w:styleId="author-info">
    <w:name w:val="author-info"/>
    <w:basedOn w:val="Standard"/>
    <w:rsid w:val="00A84232"/>
    <w:pPr>
      <w:spacing w:before="100" w:beforeAutospacing="1" w:after="100" w:afterAutospacing="1" w:line="240" w:lineRule="auto"/>
    </w:pPr>
    <w:rPr>
      <w:rFonts w:ascii="Times New Roman" w:hAnsi="Times New Roman"/>
      <w:sz w:val="24"/>
    </w:rPr>
  </w:style>
  <w:style w:type="paragraph" w:styleId="StandardWeb">
    <w:name w:val="Normal (Web)"/>
    <w:basedOn w:val="Standard"/>
    <w:uiPriority w:val="99"/>
    <w:semiHidden/>
    <w:unhideWhenUsed/>
    <w:rsid w:val="00A84232"/>
    <w:pPr>
      <w:spacing w:before="100" w:beforeAutospacing="1" w:after="100" w:afterAutospacing="1" w:line="240" w:lineRule="auto"/>
    </w:pPr>
    <w:rPr>
      <w:rFonts w:ascii="Times New Roman" w:hAnsi="Times New Roman"/>
      <w:sz w:val="24"/>
    </w:rPr>
  </w:style>
  <w:style w:type="character" w:styleId="Fett">
    <w:name w:val="Strong"/>
    <w:basedOn w:val="Absatz-Standardschriftart"/>
    <w:uiPriority w:val="22"/>
    <w:qFormat/>
    <w:rsid w:val="00A84232"/>
    <w:rPr>
      <w:b/>
      <w:bCs/>
    </w:rPr>
  </w:style>
  <w:style w:type="character" w:styleId="Kommentarzeichen">
    <w:name w:val="annotation reference"/>
    <w:basedOn w:val="Absatz-Standardschriftart"/>
    <w:semiHidden/>
    <w:unhideWhenUsed/>
    <w:rsid w:val="004466E1"/>
    <w:rPr>
      <w:sz w:val="16"/>
      <w:szCs w:val="16"/>
    </w:rPr>
  </w:style>
  <w:style w:type="paragraph" w:styleId="Kommentartext">
    <w:name w:val="annotation text"/>
    <w:basedOn w:val="Standard"/>
    <w:link w:val="KommentartextZchn"/>
    <w:unhideWhenUsed/>
    <w:rsid w:val="004466E1"/>
    <w:pPr>
      <w:spacing w:line="240" w:lineRule="auto"/>
    </w:pPr>
    <w:rPr>
      <w:sz w:val="20"/>
      <w:szCs w:val="20"/>
    </w:rPr>
  </w:style>
  <w:style w:type="character" w:customStyle="1" w:styleId="KommentartextZchn">
    <w:name w:val="Kommentartext Zchn"/>
    <w:basedOn w:val="Absatz-Standardschriftart"/>
    <w:link w:val="Kommentartext"/>
    <w:rsid w:val="004466E1"/>
    <w:rPr>
      <w:rFonts w:ascii="Arial" w:hAnsi="Arial"/>
    </w:rPr>
  </w:style>
  <w:style w:type="paragraph" w:styleId="Kommentarthema">
    <w:name w:val="annotation subject"/>
    <w:basedOn w:val="Kommentartext"/>
    <w:next w:val="Kommentartext"/>
    <w:link w:val="KommentarthemaZchn"/>
    <w:semiHidden/>
    <w:unhideWhenUsed/>
    <w:rsid w:val="004466E1"/>
    <w:rPr>
      <w:b/>
      <w:bCs/>
    </w:rPr>
  </w:style>
  <w:style w:type="character" w:customStyle="1" w:styleId="KommentarthemaZchn">
    <w:name w:val="Kommentarthema Zchn"/>
    <w:basedOn w:val="KommentartextZchn"/>
    <w:link w:val="Kommentarthema"/>
    <w:semiHidden/>
    <w:rsid w:val="004466E1"/>
    <w:rPr>
      <w:rFonts w:ascii="Arial" w:hAnsi="Arial"/>
      <w:b/>
      <w:bCs/>
    </w:rPr>
  </w:style>
  <w:style w:type="character" w:styleId="NichtaufgelsteErwhnung">
    <w:name w:val="Unresolved Mention"/>
    <w:basedOn w:val="Absatz-Standardschriftart"/>
    <w:uiPriority w:val="99"/>
    <w:semiHidden/>
    <w:unhideWhenUsed/>
    <w:rsid w:val="00CE1C3A"/>
    <w:rPr>
      <w:color w:val="605E5C"/>
      <w:shd w:val="clear" w:color="auto" w:fill="E1DFDD"/>
    </w:rPr>
  </w:style>
  <w:style w:type="character" w:styleId="BesuchterLink">
    <w:name w:val="FollowedHyperlink"/>
    <w:basedOn w:val="Absatz-Standardschriftart"/>
    <w:semiHidden/>
    <w:unhideWhenUsed/>
    <w:rsid w:val="00642F1A"/>
    <w:rPr>
      <w:color w:val="954F72" w:themeColor="followedHyperlink"/>
      <w:u w:val="single"/>
    </w:rPr>
  </w:style>
  <w:style w:type="table" w:styleId="Tabellenraster">
    <w:name w:val="Table Grid"/>
    <w:basedOn w:val="NormaleTabelle"/>
    <w:rsid w:val="008F5F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295490">
      <w:bodyDiv w:val="1"/>
      <w:marLeft w:val="0"/>
      <w:marRight w:val="0"/>
      <w:marTop w:val="0"/>
      <w:marBottom w:val="0"/>
      <w:divBdr>
        <w:top w:val="none" w:sz="0" w:space="0" w:color="auto"/>
        <w:left w:val="none" w:sz="0" w:space="0" w:color="auto"/>
        <w:bottom w:val="none" w:sz="0" w:space="0" w:color="auto"/>
        <w:right w:val="none" w:sz="0" w:space="0" w:color="auto"/>
      </w:divBdr>
    </w:div>
    <w:div w:id="2085909243">
      <w:bodyDiv w:val="1"/>
      <w:marLeft w:val="0"/>
      <w:marRight w:val="0"/>
      <w:marTop w:val="0"/>
      <w:marBottom w:val="0"/>
      <w:divBdr>
        <w:top w:val="none" w:sz="0" w:space="0" w:color="auto"/>
        <w:left w:val="none" w:sz="0" w:space="0" w:color="auto"/>
        <w:bottom w:val="none" w:sz="0" w:space="0" w:color="auto"/>
        <w:right w:val="none" w:sz="0" w:space="0" w:color="auto"/>
      </w:divBdr>
      <w:divsChild>
        <w:div w:id="2102947461">
          <w:marLeft w:val="0"/>
          <w:marRight w:val="0"/>
          <w:marTop w:val="0"/>
          <w:marBottom w:val="0"/>
          <w:divBdr>
            <w:top w:val="none" w:sz="0" w:space="0" w:color="auto"/>
            <w:left w:val="none" w:sz="0" w:space="0" w:color="auto"/>
            <w:bottom w:val="none" w:sz="0" w:space="0" w:color="auto"/>
            <w:right w:val="none" w:sz="0" w:space="0" w:color="auto"/>
          </w:divBdr>
          <w:divsChild>
            <w:div w:id="1626276073">
              <w:marLeft w:val="0"/>
              <w:marRight w:val="0"/>
              <w:marTop w:val="0"/>
              <w:marBottom w:val="0"/>
              <w:divBdr>
                <w:top w:val="none" w:sz="0" w:space="0" w:color="auto"/>
                <w:left w:val="none" w:sz="0" w:space="0" w:color="auto"/>
                <w:bottom w:val="none" w:sz="0" w:space="0" w:color="auto"/>
                <w:right w:val="none" w:sz="0" w:space="0" w:color="auto"/>
              </w:divBdr>
            </w:div>
          </w:divsChild>
        </w:div>
        <w:div w:id="1577401483">
          <w:marLeft w:val="0"/>
          <w:marRight w:val="300"/>
          <w:marTop w:val="0"/>
          <w:marBottom w:val="0"/>
          <w:divBdr>
            <w:top w:val="none" w:sz="0" w:space="0" w:color="auto"/>
            <w:left w:val="none" w:sz="0" w:space="0" w:color="auto"/>
            <w:bottom w:val="none" w:sz="0" w:space="0" w:color="auto"/>
            <w:right w:val="none" w:sz="0" w:space="0" w:color="auto"/>
          </w:divBdr>
          <w:divsChild>
            <w:div w:id="413363200">
              <w:marLeft w:val="0"/>
              <w:marRight w:val="0"/>
              <w:marTop w:val="0"/>
              <w:marBottom w:val="0"/>
              <w:divBdr>
                <w:top w:val="none" w:sz="0" w:space="0" w:color="auto"/>
                <w:left w:val="none" w:sz="0" w:space="0" w:color="auto"/>
                <w:bottom w:val="none" w:sz="0" w:space="0" w:color="auto"/>
                <w:right w:val="none" w:sz="0" w:space="0" w:color="auto"/>
              </w:divBdr>
            </w:div>
          </w:divsChild>
        </w:div>
        <w:div w:id="1286497720">
          <w:marLeft w:val="0"/>
          <w:marRight w:val="0"/>
          <w:marTop w:val="0"/>
          <w:marBottom w:val="0"/>
          <w:divBdr>
            <w:top w:val="none" w:sz="0" w:space="0" w:color="auto"/>
            <w:left w:val="none" w:sz="0" w:space="0" w:color="auto"/>
            <w:bottom w:val="none" w:sz="0" w:space="0" w:color="auto"/>
            <w:right w:val="none" w:sz="0" w:space="0" w:color="auto"/>
          </w:divBdr>
          <w:divsChild>
            <w:div w:id="410857350">
              <w:marLeft w:val="0"/>
              <w:marRight w:val="0"/>
              <w:marTop w:val="0"/>
              <w:marBottom w:val="0"/>
              <w:divBdr>
                <w:top w:val="none" w:sz="0" w:space="0" w:color="auto"/>
                <w:left w:val="none" w:sz="0" w:space="0" w:color="auto"/>
                <w:bottom w:val="none" w:sz="0" w:space="0" w:color="auto"/>
                <w:right w:val="none" w:sz="0" w:space="0" w:color="auto"/>
              </w:divBdr>
              <w:divsChild>
                <w:div w:id="307976015">
                  <w:marLeft w:val="0"/>
                  <w:marRight w:val="0"/>
                  <w:marTop w:val="0"/>
                  <w:marBottom w:val="0"/>
                  <w:divBdr>
                    <w:top w:val="none" w:sz="0" w:space="0" w:color="auto"/>
                    <w:left w:val="none" w:sz="0" w:space="0" w:color="auto"/>
                    <w:bottom w:val="none" w:sz="0" w:space="0" w:color="auto"/>
                    <w:right w:val="none" w:sz="0" w:space="0" w:color="auto"/>
                  </w:divBdr>
                  <w:divsChild>
                    <w:div w:id="920483266">
                      <w:marLeft w:val="0"/>
                      <w:marRight w:val="0"/>
                      <w:marTop w:val="150"/>
                      <w:marBottom w:val="0"/>
                      <w:divBdr>
                        <w:top w:val="none" w:sz="0" w:space="0" w:color="auto"/>
                        <w:left w:val="none" w:sz="0" w:space="0" w:color="auto"/>
                        <w:bottom w:val="none" w:sz="0" w:space="0" w:color="auto"/>
                        <w:right w:val="none" w:sz="0" w:space="0" w:color="auto"/>
                      </w:divBdr>
                    </w:div>
                    <w:div w:id="160896688">
                      <w:marLeft w:val="0"/>
                      <w:marRight w:val="0"/>
                      <w:marTop w:val="0"/>
                      <w:marBottom w:val="0"/>
                      <w:divBdr>
                        <w:top w:val="none" w:sz="0" w:space="0" w:color="auto"/>
                        <w:left w:val="none" w:sz="0" w:space="0" w:color="auto"/>
                        <w:bottom w:val="none" w:sz="0" w:space="0" w:color="auto"/>
                        <w:right w:val="none" w:sz="0" w:space="0" w:color="auto"/>
                      </w:divBdr>
                    </w:div>
                    <w:div w:id="192038837">
                      <w:marLeft w:val="0"/>
                      <w:marRight w:val="0"/>
                      <w:marTop w:val="0"/>
                      <w:marBottom w:val="0"/>
                      <w:divBdr>
                        <w:top w:val="none" w:sz="0" w:space="0" w:color="auto"/>
                        <w:left w:val="none" w:sz="0" w:space="0" w:color="auto"/>
                        <w:bottom w:val="none" w:sz="0" w:space="0" w:color="auto"/>
                        <w:right w:val="none" w:sz="0" w:space="0" w:color="auto"/>
                      </w:divBdr>
                      <w:divsChild>
                        <w:div w:id="1023285767">
                          <w:marLeft w:val="0"/>
                          <w:marRight w:val="0"/>
                          <w:marTop w:val="0"/>
                          <w:marBottom w:val="0"/>
                          <w:divBdr>
                            <w:top w:val="none" w:sz="0" w:space="0" w:color="auto"/>
                            <w:left w:val="none" w:sz="0" w:space="0" w:color="auto"/>
                            <w:bottom w:val="none" w:sz="0" w:space="0" w:color="auto"/>
                            <w:right w:val="none" w:sz="0" w:space="0" w:color="auto"/>
                          </w:divBdr>
                          <w:divsChild>
                            <w:div w:id="1920747873">
                              <w:marLeft w:val="0"/>
                              <w:marRight w:val="0"/>
                              <w:marTop w:val="0"/>
                              <w:marBottom w:val="0"/>
                              <w:divBdr>
                                <w:top w:val="none" w:sz="0" w:space="0" w:color="auto"/>
                                <w:left w:val="none" w:sz="0" w:space="0" w:color="auto"/>
                                <w:bottom w:val="none" w:sz="0" w:space="0" w:color="auto"/>
                                <w:right w:val="none" w:sz="0" w:space="0" w:color="auto"/>
                              </w:divBdr>
                              <w:divsChild>
                                <w:div w:id="1694918556">
                                  <w:marLeft w:val="0"/>
                                  <w:marRight w:val="0"/>
                                  <w:marTop w:val="0"/>
                                  <w:marBottom w:val="0"/>
                                  <w:divBdr>
                                    <w:top w:val="none" w:sz="0" w:space="0" w:color="auto"/>
                                    <w:left w:val="none" w:sz="0" w:space="0" w:color="auto"/>
                                    <w:bottom w:val="none" w:sz="0" w:space="0" w:color="auto"/>
                                    <w:right w:val="none" w:sz="0" w:space="0" w:color="auto"/>
                                  </w:divBdr>
                                  <w:divsChild>
                                    <w:div w:id="295377000">
                                      <w:marLeft w:val="0"/>
                                      <w:marRight w:val="0"/>
                                      <w:marTop w:val="0"/>
                                      <w:marBottom w:val="0"/>
                                      <w:divBdr>
                                        <w:top w:val="none" w:sz="0" w:space="0" w:color="auto"/>
                                        <w:left w:val="none" w:sz="0" w:space="0" w:color="auto"/>
                                        <w:bottom w:val="none" w:sz="0" w:space="0" w:color="auto"/>
                                        <w:right w:val="none" w:sz="0" w:space="0" w:color="auto"/>
                                      </w:divBdr>
                                      <w:divsChild>
                                        <w:div w:id="337463104">
                                          <w:marLeft w:val="0"/>
                                          <w:marRight w:val="0"/>
                                          <w:marTop w:val="0"/>
                                          <w:marBottom w:val="0"/>
                                          <w:divBdr>
                                            <w:top w:val="none" w:sz="0" w:space="0" w:color="auto"/>
                                            <w:left w:val="none" w:sz="0" w:space="0" w:color="auto"/>
                                            <w:bottom w:val="none" w:sz="0" w:space="0" w:color="auto"/>
                                            <w:right w:val="none" w:sz="0" w:space="0" w:color="auto"/>
                                          </w:divBdr>
                                          <w:divsChild>
                                            <w:div w:id="1818642327">
                                              <w:marLeft w:val="0"/>
                                              <w:marRight w:val="0"/>
                                              <w:marTop w:val="450"/>
                                              <w:marBottom w:val="450"/>
                                              <w:divBdr>
                                                <w:top w:val="single" w:sz="6" w:space="8" w:color="CCCCCC"/>
                                                <w:left w:val="single" w:sz="6" w:space="11" w:color="CCCCCC"/>
                                                <w:bottom w:val="single" w:sz="6" w:space="0" w:color="CCCCCC"/>
                                                <w:right w:val="single" w:sz="6" w:space="11" w:color="CCCCCC"/>
                                              </w:divBdr>
                                            </w:div>
                                          </w:divsChild>
                                        </w:div>
                                        <w:div w:id="1161382868">
                                          <w:marLeft w:val="0"/>
                                          <w:marRight w:val="0"/>
                                          <w:marTop w:val="0"/>
                                          <w:marBottom w:val="0"/>
                                          <w:divBdr>
                                            <w:top w:val="none" w:sz="0" w:space="0" w:color="auto"/>
                                            <w:left w:val="none" w:sz="0" w:space="0" w:color="auto"/>
                                            <w:bottom w:val="none" w:sz="0" w:space="0" w:color="auto"/>
                                            <w:right w:val="none" w:sz="0" w:space="0" w:color="auto"/>
                                          </w:divBdr>
                                          <w:divsChild>
                                            <w:div w:id="1335377386">
                                              <w:marLeft w:val="0"/>
                                              <w:marRight w:val="0"/>
                                              <w:marTop w:val="0"/>
                                              <w:marBottom w:val="300"/>
                                              <w:divBdr>
                                                <w:top w:val="none" w:sz="0" w:space="0" w:color="auto"/>
                                                <w:left w:val="none" w:sz="0" w:space="0" w:color="auto"/>
                                                <w:bottom w:val="none" w:sz="0" w:space="0" w:color="auto"/>
                                                <w:right w:val="none" w:sz="0" w:space="0" w:color="auto"/>
                                              </w:divBdr>
                                              <w:divsChild>
                                                <w:div w:id="1276323821">
                                                  <w:marLeft w:val="0"/>
                                                  <w:marRight w:val="0"/>
                                                  <w:marTop w:val="0"/>
                                                  <w:marBottom w:val="0"/>
                                                  <w:divBdr>
                                                    <w:top w:val="none" w:sz="0" w:space="0" w:color="auto"/>
                                                    <w:left w:val="none" w:sz="0" w:space="0" w:color="auto"/>
                                                    <w:bottom w:val="none" w:sz="0" w:space="0" w:color="auto"/>
                                                    <w:right w:val="none" w:sz="0" w:space="0" w:color="auto"/>
                                                  </w:divBdr>
                                                  <w:divsChild>
                                                    <w:div w:id="182415275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248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hyperlink" Target="http://www.velux.de/presse"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www.velux.d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nenausbaumann.ch/"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s://www.feuerstein-tischlerei.at/"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www.kaspargreber.at/"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1.xml"/><Relationship Id="rId8" Type="http://schemas.openxmlformats.org/officeDocument/2006/relationships/hyperlink" Target="https://ansgarstaudt.ch/"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A22CB-8DBD-43C1-BB47-3D2315499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1161</Words>
  <Characters>8588</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Velux Pressemitteilung</vt:lpstr>
    </vt:vector>
  </TitlesOfParts>
  <Company>Faktor3 AG</Company>
  <LinksUpToDate>false</LinksUpToDate>
  <CharactersWithSpaces>9730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Velux Pressemitteilung</dc:title>
  <dc:subject/>
  <dc:creator>Andreas Reich</dc:creator>
  <cp:keywords/>
  <cp:lastModifiedBy>L.Horn</cp:lastModifiedBy>
  <cp:revision>6</cp:revision>
  <cp:lastPrinted>2006-01-04T13:21:00Z</cp:lastPrinted>
  <dcterms:created xsi:type="dcterms:W3CDTF">2023-03-17T08:50:00Z</dcterms:created>
  <dcterms:modified xsi:type="dcterms:W3CDTF">2023-03-17T10:18:00Z</dcterms:modified>
</cp:coreProperties>
</file>